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7CD" w:rsidRDefault="00E2604E" w:rsidP="00E2604E">
      <w:pPr>
        <w:spacing w:before="240"/>
        <w:rPr>
          <w:rFonts w:ascii="Book Antiqua" w:hAnsi="Book Antiqua"/>
          <w:sz w:val="24"/>
          <w:szCs w:val="24"/>
        </w:rPr>
      </w:pPr>
      <w:r>
        <w:rPr>
          <w:rFonts w:ascii="Book Antiqua" w:hAnsi="Book Antiqua"/>
          <w:sz w:val="24"/>
          <w:szCs w:val="24"/>
        </w:rPr>
        <w:t>1 ΓΕΛ ΓΛΥΚΩΝ ΝΕΡΩΝ</w:t>
      </w:r>
    </w:p>
    <w:p w:rsidR="00677A10" w:rsidRDefault="00E2604E" w:rsidP="00E2604E">
      <w:pPr>
        <w:spacing w:before="240"/>
        <w:rPr>
          <w:rFonts w:ascii="Book Antiqua" w:hAnsi="Book Antiqua"/>
          <w:sz w:val="24"/>
          <w:szCs w:val="24"/>
        </w:rPr>
      </w:pPr>
      <w:r>
        <w:rPr>
          <w:rFonts w:ascii="Book Antiqua" w:hAnsi="Book Antiqua"/>
          <w:sz w:val="24"/>
          <w:szCs w:val="24"/>
        </w:rPr>
        <w:t>ΤΑΞΗ: Α’</w:t>
      </w:r>
    </w:p>
    <w:p w:rsidR="00E2604E" w:rsidRDefault="00E2604E" w:rsidP="00E2604E">
      <w:pPr>
        <w:spacing w:before="240"/>
        <w:rPr>
          <w:rFonts w:ascii="Book Antiqua" w:hAnsi="Book Antiqua"/>
          <w:sz w:val="24"/>
          <w:szCs w:val="24"/>
        </w:rPr>
      </w:pPr>
      <w:r>
        <w:rPr>
          <w:rFonts w:ascii="Book Antiqua" w:hAnsi="Book Antiqua"/>
          <w:sz w:val="24"/>
          <w:szCs w:val="24"/>
        </w:rPr>
        <w:t>ΟΝΟΜΑ:</w:t>
      </w:r>
    </w:p>
    <w:p w:rsidR="00FD4274" w:rsidRDefault="00FD4274" w:rsidP="00E2604E">
      <w:pPr>
        <w:spacing w:before="240"/>
        <w:rPr>
          <w:rFonts w:ascii="Book Antiqua" w:hAnsi="Book Antiqua"/>
          <w:sz w:val="24"/>
          <w:szCs w:val="24"/>
        </w:rPr>
      </w:pPr>
      <w:r>
        <w:rPr>
          <w:rFonts w:ascii="Book Antiqua" w:hAnsi="Book Antiqua"/>
          <w:sz w:val="24"/>
          <w:szCs w:val="24"/>
        </w:rPr>
        <w:t>ΒΑΘΜΟΣ:</w:t>
      </w:r>
    </w:p>
    <w:p w:rsidR="00FD4274" w:rsidRDefault="00677A10" w:rsidP="00E2604E">
      <w:pPr>
        <w:spacing w:before="240"/>
        <w:rPr>
          <w:rFonts w:ascii="Book Antiqua" w:hAnsi="Book Antiqua"/>
          <w:b/>
          <w:sz w:val="24"/>
          <w:szCs w:val="24"/>
        </w:rPr>
      </w:pPr>
      <w:r>
        <w:rPr>
          <w:rFonts w:ascii="Book Antiqua" w:hAnsi="Book Antiqua"/>
          <w:b/>
          <w:sz w:val="24"/>
          <w:szCs w:val="24"/>
        </w:rPr>
        <w:t xml:space="preserve">     </w:t>
      </w:r>
    </w:p>
    <w:p w:rsidR="00E2604E" w:rsidRPr="00677A10" w:rsidRDefault="00677A10" w:rsidP="00E2604E">
      <w:pPr>
        <w:spacing w:before="240"/>
        <w:rPr>
          <w:rFonts w:ascii="Book Antiqua" w:hAnsi="Book Antiqua"/>
          <w:b/>
          <w:sz w:val="24"/>
          <w:szCs w:val="24"/>
        </w:rPr>
      </w:pPr>
      <w:r>
        <w:rPr>
          <w:rFonts w:ascii="Book Antiqua" w:hAnsi="Book Antiqua"/>
          <w:b/>
          <w:sz w:val="24"/>
          <w:szCs w:val="24"/>
        </w:rPr>
        <w:t xml:space="preserve">  </w:t>
      </w:r>
      <w:r w:rsidR="00E2604E" w:rsidRPr="00677A10">
        <w:rPr>
          <w:rFonts w:ascii="Book Antiqua" w:hAnsi="Book Antiqua"/>
          <w:b/>
          <w:sz w:val="24"/>
          <w:szCs w:val="24"/>
        </w:rPr>
        <w:t xml:space="preserve">ΔΙΑΓΩΝΙΣΜΑ  Α’ ΤΕΤΡΑΜΗΝΟΥ  ΣΤΟ ΜΑΘΗΜΑ  ΤΗΣ  ΙΣΤΟΡΙΑΣ  </w:t>
      </w:r>
    </w:p>
    <w:p w:rsidR="00E2604E" w:rsidRPr="00677A10" w:rsidRDefault="00E2604E" w:rsidP="00E2604E">
      <w:pPr>
        <w:spacing w:before="240"/>
        <w:rPr>
          <w:rFonts w:ascii="Book Antiqua" w:hAnsi="Book Antiqua"/>
          <w:b/>
          <w:sz w:val="24"/>
          <w:szCs w:val="24"/>
        </w:rPr>
      </w:pPr>
      <w:r w:rsidRPr="00677A10">
        <w:rPr>
          <w:rFonts w:ascii="Book Antiqua" w:hAnsi="Book Antiqua"/>
          <w:b/>
          <w:sz w:val="24"/>
          <w:szCs w:val="24"/>
        </w:rPr>
        <w:t xml:space="preserve">                                                     Α’ ΛΥΚΕΙΟΥ</w:t>
      </w:r>
    </w:p>
    <w:p w:rsidR="00FD4274" w:rsidRDefault="00FD4274" w:rsidP="00E2604E">
      <w:pPr>
        <w:spacing w:before="240"/>
        <w:rPr>
          <w:rFonts w:ascii="Book Antiqua" w:hAnsi="Book Antiqua"/>
          <w:b/>
          <w:sz w:val="24"/>
          <w:szCs w:val="24"/>
        </w:rPr>
      </w:pPr>
    </w:p>
    <w:p w:rsidR="00E2604E" w:rsidRDefault="00E2604E" w:rsidP="00E2604E">
      <w:pPr>
        <w:spacing w:before="240"/>
        <w:rPr>
          <w:rFonts w:ascii="Book Antiqua" w:hAnsi="Book Antiqua"/>
          <w:b/>
          <w:sz w:val="24"/>
          <w:szCs w:val="24"/>
        </w:rPr>
      </w:pPr>
      <w:r w:rsidRPr="00677A10">
        <w:rPr>
          <w:rFonts w:ascii="Book Antiqua" w:hAnsi="Book Antiqua"/>
          <w:b/>
          <w:sz w:val="24"/>
          <w:szCs w:val="24"/>
        </w:rPr>
        <w:t>ΟΜΑΔΑ Α’</w:t>
      </w:r>
    </w:p>
    <w:p w:rsidR="00FD4274" w:rsidRPr="00677A10" w:rsidRDefault="00FD4274" w:rsidP="00E2604E">
      <w:pPr>
        <w:spacing w:before="240"/>
        <w:rPr>
          <w:rFonts w:ascii="Book Antiqua" w:hAnsi="Book Antiqua"/>
          <w:b/>
          <w:sz w:val="24"/>
          <w:szCs w:val="24"/>
        </w:rPr>
      </w:pPr>
    </w:p>
    <w:p w:rsidR="00E2604E" w:rsidRPr="00677A10" w:rsidRDefault="00E2604E" w:rsidP="00E2604E">
      <w:pPr>
        <w:spacing w:before="240"/>
        <w:rPr>
          <w:rFonts w:ascii="Book Antiqua" w:hAnsi="Book Antiqua"/>
          <w:b/>
          <w:sz w:val="24"/>
          <w:szCs w:val="24"/>
        </w:rPr>
      </w:pPr>
      <w:r w:rsidRPr="00677A10">
        <w:rPr>
          <w:rFonts w:ascii="Book Antiqua" w:hAnsi="Book Antiqua"/>
          <w:b/>
          <w:sz w:val="24"/>
          <w:szCs w:val="24"/>
        </w:rPr>
        <w:t>1</w:t>
      </w:r>
      <w:r w:rsidRPr="00677A10">
        <w:rPr>
          <w:rFonts w:ascii="Book Antiqua" w:hAnsi="Book Antiqua"/>
          <w:b/>
          <w:sz w:val="24"/>
          <w:szCs w:val="24"/>
          <w:vertAlign w:val="superscript"/>
        </w:rPr>
        <w:t xml:space="preserve"> </w:t>
      </w:r>
      <w:r w:rsidRPr="00677A10">
        <w:rPr>
          <w:rFonts w:ascii="Book Antiqua" w:hAnsi="Book Antiqua"/>
          <w:b/>
          <w:sz w:val="24"/>
          <w:szCs w:val="24"/>
        </w:rPr>
        <w:t>α) Να σημειώσετε την ένδειξη  Σωστό ή Λάθος στις ακόλουθες προτάσεις:</w:t>
      </w:r>
    </w:p>
    <w:p w:rsidR="00677A10" w:rsidRDefault="00E2604E" w:rsidP="00E2604E">
      <w:pPr>
        <w:spacing w:before="240"/>
        <w:rPr>
          <w:rFonts w:ascii="Book Antiqua" w:hAnsi="Book Antiqua"/>
          <w:sz w:val="24"/>
          <w:szCs w:val="24"/>
        </w:rPr>
      </w:pPr>
      <w:r>
        <w:rPr>
          <w:rFonts w:ascii="Book Antiqua" w:hAnsi="Book Antiqua"/>
          <w:sz w:val="24"/>
          <w:szCs w:val="24"/>
        </w:rPr>
        <w:t xml:space="preserve">Α) Ο μυκηναϊκός πολιτισμός διαμορφώθηκε και εξελίχθηκε στην ηπειρωτική Ελλάδα κατά την ύστερη εποχή του Χαλκού (1600-1100 </w:t>
      </w:r>
      <w:proofErr w:type="spellStart"/>
      <w:r>
        <w:rPr>
          <w:rFonts w:ascii="Book Antiqua" w:hAnsi="Book Antiqua"/>
          <w:sz w:val="24"/>
          <w:szCs w:val="24"/>
        </w:rPr>
        <w:t>π.Χ.</w:t>
      </w:r>
      <w:proofErr w:type="spellEnd"/>
      <w:r>
        <w:rPr>
          <w:rFonts w:ascii="Book Antiqua" w:hAnsi="Book Antiqua"/>
          <w:sz w:val="24"/>
          <w:szCs w:val="24"/>
        </w:rPr>
        <w:t>)</w:t>
      </w:r>
    </w:p>
    <w:p w:rsidR="00677A10" w:rsidRDefault="00677A10" w:rsidP="00E2604E">
      <w:pPr>
        <w:spacing w:before="240"/>
        <w:rPr>
          <w:rFonts w:ascii="Book Antiqua" w:hAnsi="Book Antiqua"/>
          <w:sz w:val="24"/>
          <w:szCs w:val="24"/>
        </w:rPr>
      </w:pPr>
      <w:r>
        <w:rPr>
          <w:rFonts w:ascii="Book Antiqua" w:hAnsi="Book Antiqua"/>
          <w:sz w:val="24"/>
          <w:szCs w:val="24"/>
        </w:rPr>
        <w:t>Β) Οι Μυκήνες είναι το σπουδαιότερο κέντρο του ομηρικού κόσμου.</w:t>
      </w:r>
    </w:p>
    <w:p w:rsidR="00677A10" w:rsidRDefault="00677A10" w:rsidP="00E2604E">
      <w:pPr>
        <w:spacing w:before="240"/>
        <w:rPr>
          <w:rFonts w:ascii="Book Antiqua" w:hAnsi="Book Antiqua"/>
          <w:sz w:val="24"/>
          <w:szCs w:val="24"/>
        </w:rPr>
      </w:pPr>
      <w:r>
        <w:rPr>
          <w:rFonts w:ascii="Book Antiqua" w:hAnsi="Book Antiqua"/>
          <w:sz w:val="24"/>
          <w:szCs w:val="24"/>
        </w:rPr>
        <w:t>Γ) Ο Ερρίκος Σλήμαν έκανε τις πρώτες ανασκαφές στις Μυκήνες.</w:t>
      </w:r>
    </w:p>
    <w:p w:rsidR="00677A10" w:rsidRDefault="00677A10" w:rsidP="00E2604E">
      <w:pPr>
        <w:spacing w:before="240"/>
        <w:rPr>
          <w:rFonts w:ascii="Book Antiqua" w:hAnsi="Book Antiqua"/>
          <w:sz w:val="24"/>
          <w:szCs w:val="24"/>
        </w:rPr>
      </w:pPr>
      <w:r>
        <w:rPr>
          <w:rFonts w:ascii="Book Antiqua" w:hAnsi="Book Antiqua"/>
          <w:sz w:val="24"/>
          <w:szCs w:val="24"/>
        </w:rPr>
        <w:t>Δ) Ο άναξ ήταν ο ανώτατος άρχοντας στην αρχαϊκή εποχή.</w:t>
      </w:r>
    </w:p>
    <w:p w:rsidR="00677A10" w:rsidRDefault="00677A10" w:rsidP="00E2604E">
      <w:pPr>
        <w:spacing w:before="240"/>
        <w:rPr>
          <w:rFonts w:ascii="Book Antiqua" w:hAnsi="Book Antiqua"/>
          <w:sz w:val="24"/>
          <w:szCs w:val="24"/>
        </w:rPr>
      </w:pPr>
      <w:r>
        <w:rPr>
          <w:rFonts w:ascii="Book Antiqua" w:hAnsi="Book Antiqua"/>
          <w:sz w:val="24"/>
          <w:szCs w:val="24"/>
        </w:rPr>
        <w:t xml:space="preserve">Ε) Η αρχαϊκή εποχή εκτείνεται από το 750-480 </w:t>
      </w:r>
      <w:proofErr w:type="spellStart"/>
      <w:r>
        <w:rPr>
          <w:rFonts w:ascii="Book Antiqua" w:hAnsi="Book Antiqua"/>
          <w:sz w:val="24"/>
          <w:szCs w:val="24"/>
        </w:rPr>
        <w:t>π.Χ.</w:t>
      </w:r>
      <w:proofErr w:type="spellEnd"/>
      <w:r w:rsidR="00FD4274">
        <w:rPr>
          <w:rFonts w:ascii="Book Antiqua" w:hAnsi="Book Antiqua"/>
          <w:sz w:val="24"/>
          <w:szCs w:val="24"/>
        </w:rPr>
        <w:t xml:space="preserve">                       (Μον.10)</w:t>
      </w:r>
    </w:p>
    <w:p w:rsidR="00677A10" w:rsidRDefault="00FD4274" w:rsidP="00E2604E">
      <w:pPr>
        <w:spacing w:before="240"/>
        <w:rPr>
          <w:rFonts w:ascii="Book Antiqua" w:hAnsi="Book Antiqua"/>
          <w:sz w:val="24"/>
          <w:szCs w:val="24"/>
        </w:rPr>
      </w:pPr>
      <w:r>
        <w:rPr>
          <w:rFonts w:ascii="Book Antiqua" w:hAnsi="Book Antiqua"/>
          <w:sz w:val="24"/>
          <w:szCs w:val="24"/>
        </w:rPr>
        <w:t xml:space="preserve"> </w:t>
      </w:r>
    </w:p>
    <w:p w:rsidR="00FD4274" w:rsidRDefault="00677A10" w:rsidP="00FD4274">
      <w:pPr>
        <w:spacing w:before="240"/>
        <w:rPr>
          <w:rFonts w:ascii="Book Antiqua" w:hAnsi="Book Antiqua"/>
          <w:sz w:val="24"/>
          <w:szCs w:val="24"/>
        </w:rPr>
      </w:pPr>
      <w:r w:rsidRPr="00677A10">
        <w:rPr>
          <w:rFonts w:ascii="Book Antiqua" w:hAnsi="Book Antiqua"/>
          <w:b/>
          <w:sz w:val="24"/>
          <w:szCs w:val="24"/>
        </w:rPr>
        <w:t xml:space="preserve">1 β) Να εξηγήσετε τη σημασία των ακόλουθων όρων: </w:t>
      </w:r>
      <w:r w:rsidRPr="00FD4274">
        <w:rPr>
          <w:rFonts w:ascii="Book Antiqua" w:hAnsi="Book Antiqua"/>
          <w:b/>
          <w:i/>
          <w:sz w:val="24"/>
          <w:szCs w:val="24"/>
          <w:u w:val="single"/>
        </w:rPr>
        <w:t>μέγαρο, ελληνικός</w:t>
      </w:r>
      <w:r w:rsidRPr="00677A10">
        <w:rPr>
          <w:rFonts w:ascii="Book Antiqua" w:hAnsi="Book Antiqua"/>
          <w:b/>
          <w:sz w:val="24"/>
          <w:szCs w:val="24"/>
        </w:rPr>
        <w:t xml:space="preserve"> </w:t>
      </w:r>
      <w:r w:rsidRPr="00FD4274">
        <w:rPr>
          <w:rFonts w:ascii="Book Antiqua" w:hAnsi="Book Antiqua"/>
          <w:b/>
          <w:i/>
          <w:sz w:val="24"/>
          <w:szCs w:val="24"/>
          <w:u w:val="single"/>
        </w:rPr>
        <w:t>μεσαίωνας, ευπατρίδες</w:t>
      </w:r>
      <w:r w:rsidRPr="00677A10">
        <w:rPr>
          <w:rFonts w:ascii="Book Antiqua" w:hAnsi="Book Antiqua"/>
          <w:b/>
          <w:sz w:val="24"/>
          <w:szCs w:val="24"/>
        </w:rPr>
        <w:t>.</w:t>
      </w:r>
      <w:r w:rsidR="00FD4274">
        <w:rPr>
          <w:rFonts w:ascii="Book Antiqua" w:hAnsi="Book Antiqua"/>
          <w:b/>
          <w:sz w:val="24"/>
          <w:szCs w:val="24"/>
        </w:rPr>
        <w:t xml:space="preserve">                                                                    </w:t>
      </w:r>
      <w:r w:rsidR="00FD4274" w:rsidRPr="00FD4274">
        <w:rPr>
          <w:rFonts w:ascii="Book Antiqua" w:hAnsi="Book Antiqua"/>
          <w:sz w:val="24"/>
          <w:szCs w:val="24"/>
        </w:rPr>
        <w:t xml:space="preserve"> </w:t>
      </w:r>
      <w:r w:rsidR="00FD4274">
        <w:rPr>
          <w:rFonts w:ascii="Book Antiqua" w:hAnsi="Book Antiqua"/>
          <w:sz w:val="24"/>
          <w:szCs w:val="24"/>
        </w:rPr>
        <w:t>(Μον. 15)</w:t>
      </w:r>
    </w:p>
    <w:p w:rsidR="00677A10" w:rsidRDefault="00677A10" w:rsidP="00E2604E">
      <w:pPr>
        <w:spacing w:before="240"/>
        <w:rPr>
          <w:rFonts w:ascii="Book Antiqua" w:hAnsi="Book Antiqua"/>
          <w:sz w:val="24"/>
          <w:szCs w:val="24"/>
        </w:rPr>
      </w:pPr>
    </w:p>
    <w:p w:rsidR="00FD4274" w:rsidRDefault="00677A10" w:rsidP="00E2604E">
      <w:pPr>
        <w:spacing w:before="240"/>
        <w:rPr>
          <w:rFonts w:ascii="Book Antiqua" w:hAnsi="Book Antiqua"/>
          <w:sz w:val="24"/>
          <w:szCs w:val="24"/>
        </w:rPr>
      </w:pPr>
      <w:r w:rsidRPr="00FD4274">
        <w:rPr>
          <w:rFonts w:ascii="Book Antiqua" w:hAnsi="Book Antiqua"/>
          <w:b/>
          <w:sz w:val="24"/>
          <w:szCs w:val="24"/>
        </w:rPr>
        <w:t>2 α) Ποια είναι τα ενοποιητικά χαρακτηριστικά που επιβεβαιώνουν την πολιτιστική συνοχή των Ελλήνων κατά τη μυκηναϊκή εποχή;</w:t>
      </w:r>
      <w:r w:rsidR="00FD4274">
        <w:rPr>
          <w:rFonts w:ascii="Book Antiqua" w:hAnsi="Book Antiqua"/>
          <w:sz w:val="24"/>
          <w:szCs w:val="24"/>
        </w:rPr>
        <w:t xml:space="preserve">      (Μον. 10)</w:t>
      </w:r>
    </w:p>
    <w:p w:rsidR="00FD4274" w:rsidRDefault="00FD4274" w:rsidP="00E2604E">
      <w:pPr>
        <w:spacing w:before="240"/>
        <w:rPr>
          <w:rFonts w:ascii="Book Antiqua" w:hAnsi="Book Antiqua"/>
          <w:sz w:val="24"/>
          <w:szCs w:val="24"/>
        </w:rPr>
      </w:pPr>
    </w:p>
    <w:p w:rsidR="00E2604E" w:rsidRDefault="00FD4274" w:rsidP="00E2604E">
      <w:pPr>
        <w:spacing w:before="240"/>
        <w:rPr>
          <w:rFonts w:ascii="Book Antiqua" w:hAnsi="Book Antiqua"/>
          <w:sz w:val="24"/>
          <w:szCs w:val="24"/>
        </w:rPr>
      </w:pPr>
      <w:r w:rsidRPr="00FD4274">
        <w:rPr>
          <w:rFonts w:ascii="Book Antiqua" w:hAnsi="Book Antiqua"/>
          <w:b/>
          <w:sz w:val="24"/>
          <w:szCs w:val="24"/>
        </w:rPr>
        <w:t>2 β) Τι γνωρίζετε για τους θολωτούς τάφους;</w:t>
      </w:r>
      <w:r>
        <w:rPr>
          <w:rFonts w:ascii="Book Antiqua" w:hAnsi="Book Antiqua"/>
          <w:sz w:val="24"/>
          <w:szCs w:val="24"/>
        </w:rPr>
        <w:t xml:space="preserve">                                   (Μον. 15)</w:t>
      </w:r>
      <w:r w:rsidR="00E2604E">
        <w:rPr>
          <w:rFonts w:ascii="Book Antiqua" w:hAnsi="Book Antiqua"/>
          <w:sz w:val="24"/>
          <w:szCs w:val="24"/>
        </w:rPr>
        <w:t xml:space="preserve"> </w:t>
      </w:r>
    </w:p>
    <w:p w:rsidR="00A7182E" w:rsidRPr="0022447F" w:rsidRDefault="00A7182E" w:rsidP="00E2604E">
      <w:pPr>
        <w:spacing w:before="240"/>
        <w:rPr>
          <w:rFonts w:ascii="Book Antiqua" w:hAnsi="Book Antiqua"/>
          <w:b/>
          <w:sz w:val="24"/>
          <w:szCs w:val="24"/>
        </w:rPr>
      </w:pPr>
      <w:r w:rsidRPr="0022447F">
        <w:rPr>
          <w:rFonts w:ascii="Book Antiqua" w:hAnsi="Book Antiqua"/>
          <w:b/>
          <w:sz w:val="24"/>
          <w:szCs w:val="24"/>
        </w:rPr>
        <w:lastRenderedPageBreak/>
        <w:t>ΟΜΑΔΑ Β’</w:t>
      </w:r>
    </w:p>
    <w:p w:rsidR="00A7182E" w:rsidRDefault="00A7182E" w:rsidP="00A7182E">
      <w:pPr>
        <w:pStyle w:val="a3"/>
        <w:numPr>
          <w:ilvl w:val="0"/>
          <w:numId w:val="2"/>
        </w:numPr>
        <w:spacing w:before="240"/>
        <w:rPr>
          <w:rFonts w:ascii="Book Antiqua" w:hAnsi="Book Antiqua"/>
          <w:sz w:val="24"/>
          <w:szCs w:val="24"/>
        </w:rPr>
      </w:pPr>
      <w:r>
        <w:rPr>
          <w:rFonts w:ascii="Book Antiqua" w:hAnsi="Book Antiqua"/>
          <w:sz w:val="24"/>
          <w:szCs w:val="24"/>
        </w:rPr>
        <w:t xml:space="preserve">Με βάση την πηγή α και τις ιστορικές σας γνώσεις τι γνωρίζετε για τη γραμμική γραφή Β’;                                                            </w:t>
      </w:r>
      <w:r w:rsidR="0022447F">
        <w:rPr>
          <w:rFonts w:ascii="Book Antiqua" w:hAnsi="Book Antiqua"/>
          <w:sz w:val="24"/>
          <w:szCs w:val="24"/>
        </w:rPr>
        <w:t xml:space="preserve"> </w:t>
      </w:r>
      <w:r>
        <w:rPr>
          <w:rFonts w:ascii="Book Antiqua" w:hAnsi="Book Antiqua"/>
          <w:sz w:val="24"/>
          <w:szCs w:val="24"/>
        </w:rPr>
        <w:t xml:space="preserve">(Μον. </w:t>
      </w:r>
      <w:r w:rsidR="0022447F">
        <w:rPr>
          <w:rFonts w:ascii="Book Antiqua" w:hAnsi="Book Antiqua"/>
          <w:sz w:val="24"/>
          <w:szCs w:val="24"/>
        </w:rPr>
        <w:t xml:space="preserve"> 25)</w:t>
      </w:r>
    </w:p>
    <w:p w:rsidR="0022447F" w:rsidRDefault="0022447F" w:rsidP="0022447F">
      <w:pPr>
        <w:pStyle w:val="a3"/>
        <w:spacing w:before="240"/>
        <w:rPr>
          <w:rFonts w:ascii="Book Antiqua" w:hAnsi="Book Antiqua"/>
          <w:sz w:val="24"/>
          <w:szCs w:val="24"/>
        </w:rPr>
      </w:pPr>
    </w:p>
    <w:p w:rsidR="000F20E0" w:rsidRDefault="00A7182E" w:rsidP="00A7182E">
      <w:pPr>
        <w:pStyle w:val="a3"/>
        <w:numPr>
          <w:ilvl w:val="0"/>
          <w:numId w:val="2"/>
        </w:numPr>
        <w:spacing w:before="240"/>
        <w:rPr>
          <w:rFonts w:ascii="Book Antiqua" w:hAnsi="Book Antiqua"/>
          <w:sz w:val="24"/>
          <w:szCs w:val="24"/>
        </w:rPr>
      </w:pPr>
      <w:r>
        <w:rPr>
          <w:rFonts w:ascii="Book Antiqua" w:hAnsi="Book Antiqua"/>
          <w:sz w:val="24"/>
          <w:szCs w:val="24"/>
        </w:rPr>
        <w:t xml:space="preserve">Με βάση την πηγή  β και τις ιστορικές σας γνώσεις τι γνωρίζετε για τα συστατικά στοιχεία της πόλης κράτους και τις τρεις βασικές επιδιώξεις της; </w:t>
      </w:r>
      <w:r w:rsidR="0022447F">
        <w:rPr>
          <w:rFonts w:ascii="Book Antiqua" w:hAnsi="Book Antiqua"/>
          <w:sz w:val="24"/>
          <w:szCs w:val="24"/>
        </w:rPr>
        <w:t xml:space="preserve">                                                                                         (Μον.  25</w:t>
      </w:r>
    </w:p>
    <w:p w:rsidR="000F20E0" w:rsidRPr="000F20E0" w:rsidRDefault="000F20E0" w:rsidP="000F20E0">
      <w:pPr>
        <w:pStyle w:val="a3"/>
        <w:rPr>
          <w:rStyle w:val="a4"/>
          <w:rFonts w:ascii="Tahoma" w:hAnsi="Tahoma" w:cs="Tahoma"/>
          <w:color w:val="000000"/>
          <w:sz w:val="15"/>
          <w:szCs w:val="15"/>
        </w:rPr>
      </w:pPr>
    </w:p>
    <w:p w:rsidR="005E5142" w:rsidRPr="005E5142" w:rsidRDefault="005E5142" w:rsidP="000F20E0">
      <w:pPr>
        <w:pStyle w:val="a3"/>
        <w:spacing w:before="240"/>
        <w:rPr>
          <w:rStyle w:val="a4"/>
          <w:rFonts w:ascii="Book Antiqua" w:hAnsi="Book Antiqua"/>
          <w:b w:val="0"/>
          <w:bCs w:val="0"/>
          <w:sz w:val="24"/>
          <w:szCs w:val="24"/>
        </w:rPr>
      </w:pPr>
    </w:p>
    <w:p w:rsidR="005E5142" w:rsidRPr="005E5142" w:rsidRDefault="005E5142" w:rsidP="005E5142">
      <w:pPr>
        <w:pStyle w:val="a3"/>
        <w:rPr>
          <w:rStyle w:val="a4"/>
          <w:rFonts w:ascii="Tahoma" w:hAnsi="Tahoma" w:cs="Tahoma"/>
          <w:color w:val="000000"/>
          <w:sz w:val="15"/>
          <w:szCs w:val="15"/>
        </w:rPr>
      </w:pPr>
    </w:p>
    <w:p w:rsidR="005E5142" w:rsidRDefault="000F20E0" w:rsidP="005E5142">
      <w:pPr>
        <w:pStyle w:val="a3"/>
        <w:spacing w:before="240"/>
        <w:rPr>
          <w:rStyle w:val="a4"/>
          <w:rFonts w:ascii="Tahoma" w:hAnsi="Tahoma" w:cs="Tahoma"/>
          <w:color w:val="000000"/>
          <w:sz w:val="15"/>
          <w:szCs w:val="15"/>
        </w:rPr>
      </w:pPr>
      <w:r>
        <w:rPr>
          <w:rStyle w:val="a4"/>
          <w:rFonts w:ascii="Tahoma" w:hAnsi="Tahoma" w:cs="Tahoma"/>
          <w:color w:val="000000"/>
          <w:sz w:val="15"/>
          <w:szCs w:val="15"/>
        </w:rPr>
        <w:t>Πηγή α:</w:t>
      </w:r>
    </w:p>
    <w:p w:rsidR="000F20E0" w:rsidRPr="000F20E0" w:rsidRDefault="000F20E0" w:rsidP="000F20E0">
      <w:pPr>
        <w:spacing w:before="240"/>
        <w:ind w:left="360"/>
        <w:rPr>
          <w:rStyle w:val="a4"/>
          <w:rFonts w:ascii="Book Antiqua" w:hAnsi="Book Antiqua"/>
          <w:b w:val="0"/>
          <w:bCs w:val="0"/>
          <w:sz w:val="24"/>
          <w:szCs w:val="24"/>
        </w:rPr>
      </w:pPr>
      <w:r>
        <w:rPr>
          <w:rStyle w:val="a4"/>
          <w:rFonts w:ascii="Tahoma" w:hAnsi="Tahoma" w:cs="Tahoma"/>
          <w:color w:val="000000"/>
          <w:sz w:val="15"/>
          <w:szCs w:val="15"/>
        </w:rPr>
        <w:t xml:space="preserve">       </w:t>
      </w:r>
      <w:r w:rsidRPr="000F20E0">
        <w:rPr>
          <w:rStyle w:val="a4"/>
          <w:rFonts w:ascii="Tahoma" w:hAnsi="Tahoma" w:cs="Tahoma"/>
          <w:color w:val="000000"/>
          <w:sz w:val="15"/>
          <w:szCs w:val="15"/>
        </w:rPr>
        <w:t xml:space="preserve"> Οι πινακίδες της γραμμικής Β'</w:t>
      </w:r>
    </w:p>
    <w:p w:rsidR="00A7182E" w:rsidRDefault="000F20E0" w:rsidP="005E5142">
      <w:pPr>
        <w:pStyle w:val="a3"/>
        <w:spacing w:before="240"/>
        <w:rPr>
          <w:rFonts w:ascii="Book Antiqua" w:hAnsi="Book Antiqua"/>
          <w:sz w:val="24"/>
          <w:szCs w:val="24"/>
        </w:rPr>
      </w:pPr>
      <w:r>
        <w:rPr>
          <w:rStyle w:val="a4"/>
          <w:rFonts w:ascii="Tahoma" w:hAnsi="Tahoma" w:cs="Tahoma"/>
          <w:color w:val="000000"/>
          <w:sz w:val="15"/>
          <w:szCs w:val="15"/>
        </w:rPr>
        <w:t xml:space="preserve">           </w:t>
      </w:r>
      <w:r w:rsidR="003C1A9B">
        <w:rPr>
          <w:rFonts w:ascii="Tahoma" w:hAnsi="Tahoma" w:cs="Tahoma"/>
          <w:color w:val="000000"/>
          <w:sz w:val="15"/>
          <w:szCs w:val="15"/>
        </w:rPr>
        <w:br/>
      </w:r>
      <w:r w:rsidR="003C1A9B">
        <w:rPr>
          <w:rFonts w:ascii="Tahoma" w:hAnsi="Tahoma" w:cs="Tahoma"/>
          <w:color w:val="000000"/>
          <w:sz w:val="15"/>
          <w:szCs w:val="15"/>
        </w:rPr>
        <w:br/>
      </w:r>
      <w:r w:rsidR="003C1A9B">
        <w:rPr>
          <w:rFonts w:ascii="Tahoma" w:hAnsi="Tahoma" w:cs="Tahoma"/>
          <w:color w:val="000000"/>
          <w:sz w:val="15"/>
          <w:szCs w:val="15"/>
          <w:shd w:val="clear" w:color="auto" w:fill="C3DEBA"/>
        </w:rPr>
        <w:t xml:space="preserve">Έχουμε λοιπόν κάποιους σωρούς από πηλό, που καταρχήν δε μας υπόσχονται τίποτα· τους κάνει πολύτιμους όμως το γεγονός ότι συνιστούν μιαν ολότελα καινούργια πηγή αδιάβλητης πληροφόρησης για τον αρχαιότατο ελληνικό πολιτισμό - που άλλη πηγή γνώσης μας γι' αυτόν είναι η αρχαιολογία και οι συγκεχυμένες παραδόσεις που μας μεταβίβασαν οι κλασικοί χρόνοι. Είναι βέβαια λυπηρό που οι πινακίδες δε μας λένε τίποτε για την ιστορία των ανθρώπων που τις έγραψαν, ούτε για τη σκέψη τους. Κι όμως, μερικοί από μας θα εκπλαγούν ίσως όταν ανακαλύψουν πόσα συμπεράσματα μπορούμε να αντλήσουμε απ' αυτές. Οι Μυκηναίοι δεν το θεώρησαν απαραίτητο να διασώσουν ούτε την ιστορία τους ούτε τη διπλωματική </w:t>
      </w:r>
      <w:r w:rsidR="005E5142">
        <w:rPr>
          <w:rFonts w:ascii="Tahoma" w:hAnsi="Tahoma" w:cs="Tahoma"/>
          <w:color w:val="000000"/>
          <w:sz w:val="15"/>
          <w:szCs w:val="15"/>
          <w:shd w:val="clear" w:color="auto" w:fill="C3DEBA"/>
        </w:rPr>
        <w:t>τους αλληλογραφία. Μας άφησαν όμως τουλάχιστον καταγραφές από τη διοίκηση των βασιλείων τους και από τη λειτουργία ορισμένων τομέων της οικονομίας τους.</w:t>
      </w:r>
      <w:r w:rsidR="005E5142">
        <w:rPr>
          <w:rFonts w:ascii="Tahoma" w:hAnsi="Tahoma" w:cs="Tahoma"/>
          <w:color w:val="000000"/>
          <w:sz w:val="15"/>
          <w:szCs w:val="15"/>
        </w:rPr>
        <w:br/>
      </w:r>
      <w:r w:rsidR="005E5142">
        <w:rPr>
          <w:rFonts w:ascii="Tahoma" w:hAnsi="Tahoma" w:cs="Tahoma"/>
          <w:color w:val="000000"/>
          <w:sz w:val="15"/>
          <w:szCs w:val="15"/>
          <w:shd w:val="clear" w:color="auto" w:fill="C3DEBA"/>
        </w:rPr>
        <w:t>Εκτός από τις πινακίδες έχουμε και μερικές επιγραφές στη Γραμμική Γραφή Β', που περιλαμβάνονται στη ζωγραφική διακόσμηση αγγείων. Τέτοια αγγεία έχουν ανακαλυφθεί σε διάφορες τοποθεσίες, κι εξακολουθούν να ανακαλύπτονται ολοένα περισσότερα.</w:t>
      </w:r>
      <w:r w:rsidR="005E5142">
        <w:rPr>
          <w:rFonts w:ascii="Tahoma" w:hAnsi="Tahoma" w:cs="Tahoma"/>
          <w:color w:val="000000"/>
          <w:sz w:val="15"/>
          <w:szCs w:val="15"/>
        </w:rPr>
        <w:br/>
      </w:r>
      <w:r w:rsidR="005E5142">
        <w:rPr>
          <w:rFonts w:ascii="Tahoma" w:hAnsi="Tahoma" w:cs="Tahoma"/>
          <w:color w:val="000000"/>
          <w:sz w:val="15"/>
          <w:szCs w:val="15"/>
        </w:rPr>
        <w:br/>
      </w:r>
      <w:r w:rsidR="005E5142">
        <w:rPr>
          <w:rFonts w:ascii="Tahoma" w:hAnsi="Tahoma" w:cs="Tahoma"/>
          <w:color w:val="000000"/>
          <w:sz w:val="15"/>
          <w:szCs w:val="15"/>
          <w:shd w:val="clear" w:color="auto" w:fill="C3DEBA"/>
        </w:rPr>
        <w:t xml:space="preserve">J. </w:t>
      </w:r>
      <w:proofErr w:type="spellStart"/>
      <w:r w:rsidR="005E5142">
        <w:rPr>
          <w:rFonts w:ascii="Tahoma" w:hAnsi="Tahoma" w:cs="Tahoma"/>
          <w:color w:val="000000"/>
          <w:sz w:val="15"/>
          <w:szCs w:val="15"/>
          <w:shd w:val="clear" w:color="auto" w:fill="C3DEBA"/>
        </w:rPr>
        <w:t>Chadwick</w:t>
      </w:r>
      <w:proofErr w:type="spellEnd"/>
      <w:r w:rsidR="005E5142">
        <w:rPr>
          <w:rFonts w:ascii="Tahoma" w:hAnsi="Tahoma" w:cs="Tahoma"/>
          <w:color w:val="000000"/>
          <w:sz w:val="15"/>
          <w:szCs w:val="15"/>
          <w:shd w:val="clear" w:color="auto" w:fill="C3DEBA"/>
        </w:rPr>
        <w:t>, </w:t>
      </w:r>
      <w:r w:rsidR="005E5142">
        <w:rPr>
          <w:rStyle w:val="a5"/>
          <w:rFonts w:ascii="Tahoma" w:hAnsi="Tahoma" w:cs="Tahoma"/>
          <w:color w:val="000000"/>
          <w:sz w:val="15"/>
          <w:szCs w:val="15"/>
        </w:rPr>
        <w:t>Ο Μυκηναϊκός κόσμος</w:t>
      </w:r>
      <w:r w:rsidR="005E5142">
        <w:rPr>
          <w:rFonts w:ascii="Tahoma" w:hAnsi="Tahoma" w:cs="Tahoma"/>
          <w:color w:val="000000"/>
          <w:sz w:val="15"/>
          <w:szCs w:val="15"/>
          <w:shd w:val="clear" w:color="auto" w:fill="C3DEBA"/>
        </w:rPr>
        <w:t xml:space="preserve">, μετ. Κ.Ν. Πετρόπουλος, </w:t>
      </w:r>
      <w:proofErr w:type="spellStart"/>
      <w:r w:rsidR="005E5142">
        <w:rPr>
          <w:rFonts w:ascii="Tahoma" w:hAnsi="Tahoma" w:cs="Tahoma"/>
          <w:color w:val="000000"/>
          <w:sz w:val="15"/>
          <w:szCs w:val="15"/>
          <w:shd w:val="clear" w:color="auto" w:fill="C3DEBA"/>
        </w:rPr>
        <w:t>εκδ</w:t>
      </w:r>
      <w:proofErr w:type="spellEnd"/>
      <w:r w:rsidR="005E5142">
        <w:rPr>
          <w:rFonts w:ascii="Tahoma" w:hAnsi="Tahoma" w:cs="Tahoma"/>
          <w:color w:val="000000"/>
          <w:sz w:val="15"/>
          <w:szCs w:val="15"/>
          <w:shd w:val="clear" w:color="auto" w:fill="C3DEBA"/>
        </w:rPr>
        <w:t xml:space="preserve">. </w:t>
      </w:r>
      <w:proofErr w:type="spellStart"/>
      <w:r w:rsidR="005E5142">
        <w:rPr>
          <w:rFonts w:ascii="Tahoma" w:hAnsi="Tahoma" w:cs="Tahoma"/>
          <w:color w:val="000000"/>
          <w:sz w:val="15"/>
          <w:szCs w:val="15"/>
          <w:shd w:val="clear" w:color="auto" w:fill="C3DEBA"/>
        </w:rPr>
        <w:t>Gutenberg</w:t>
      </w:r>
      <w:proofErr w:type="spellEnd"/>
      <w:r w:rsidR="005E5142">
        <w:rPr>
          <w:rFonts w:ascii="Tahoma" w:hAnsi="Tahoma" w:cs="Tahoma"/>
          <w:color w:val="000000"/>
          <w:sz w:val="15"/>
          <w:szCs w:val="15"/>
          <w:shd w:val="clear" w:color="auto" w:fill="C3DEBA"/>
        </w:rPr>
        <w:t>, σ. 29-30.</w:t>
      </w:r>
    </w:p>
    <w:p w:rsidR="003C1A9B" w:rsidRDefault="003C1A9B" w:rsidP="003C1A9B">
      <w:pPr>
        <w:pStyle w:val="a3"/>
        <w:rPr>
          <w:rFonts w:ascii="Book Antiqua" w:hAnsi="Book Antiqua"/>
          <w:sz w:val="24"/>
          <w:szCs w:val="24"/>
        </w:rPr>
      </w:pPr>
    </w:p>
    <w:p w:rsidR="000F20E0" w:rsidRDefault="000F20E0" w:rsidP="003C1A9B">
      <w:pPr>
        <w:pStyle w:val="a3"/>
        <w:rPr>
          <w:rFonts w:ascii="Book Antiqua" w:hAnsi="Book Antiqua"/>
          <w:b/>
          <w:sz w:val="16"/>
          <w:szCs w:val="16"/>
        </w:rPr>
      </w:pPr>
    </w:p>
    <w:p w:rsidR="000F20E0" w:rsidRPr="000F20E0" w:rsidRDefault="000F20E0" w:rsidP="003C1A9B">
      <w:pPr>
        <w:pStyle w:val="a3"/>
        <w:rPr>
          <w:rFonts w:ascii="Book Antiqua" w:hAnsi="Book Antiqua"/>
          <w:b/>
          <w:sz w:val="16"/>
          <w:szCs w:val="16"/>
        </w:rPr>
      </w:pPr>
      <w:r w:rsidRPr="000F20E0">
        <w:rPr>
          <w:rFonts w:ascii="Book Antiqua" w:hAnsi="Book Antiqua"/>
          <w:b/>
          <w:sz w:val="16"/>
          <w:szCs w:val="16"/>
        </w:rPr>
        <w:t>Πηγή β:</w:t>
      </w:r>
    </w:p>
    <w:p w:rsidR="000F20E0" w:rsidRDefault="000F20E0" w:rsidP="000F20E0">
      <w:pPr>
        <w:shd w:val="clear" w:color="auto" w:fill="C3DEBA"/>
        <w:spacing w:before="100" w:beforeAutospacing="1" w:after="100" w:afterAutospacing="1" w:line="240" w:lineRule="auto"/>
        <w:jc w:val="both"/>
        <w:rPr>
          <w:rFonts w:ascii="Tahoma" w:eastAsia="Times New Roman" w:hAnsi="Tahoma" w:cs="Tahoma"/>
          <w:color w:val="000000"/>
          <w:sz w:val="15"/>
          <w:szCs w:val="15"/>
          <w:lang w:eastAsia="el-GR"/>
        </w:rPr>
      </w:pPr>
      <w:r w:rsidRPr="000F20E0">
        <w:rPr>
          <w:rFonts w:ascii="Tahoma" w:eastAsia="Times New Roman" w:hAnsi="Tahoma" w:cs="Tahoma"/>
          <w:b/>
          <w:bCs/>
          <w:color w:val="000000"/>
          <w:sz w:val="15"/>
          <w:lang w:eastAsia="el-GR"/>
        </w:rPr>
        <w:t xml:space="preserve"> Η προέλευση της πόλης-κράτους και οι λόγοι ύπαρξης της</w:t>
      </w:r>
      <w:r w:rsidRPr="000F20E0">
        <w:rPr>
          <w:rFonts w:ascii="Tahoma" w:eastAsia="Times New Roman" w:hAnsi="Tahoma" w:cs="Tahoma"/>
          <w:color w:val="000000"/>
          <w:sz w:val="15"/>
          <w:szCs w:val="15"/>
          <w:lang w:eastAsia="el-GR"/>
        </w:rPr>
        <w:br/>
      </w:r>
      <w:r w:rsidRPr="000F20E0">
        <w:rPr>
          <w:rFonts w:ascii="Tahoma" w:eastAsia="Times New Roman" w:hAnsi="Tahoma" w:cs="Tahoma"/>
          <w:color w:val="000000"/>
          <w:sz w:val="15"/>
          <w:szCs w:val="15"/>
          <w:lang w:eastAsia="el-GR"/>
        </w:rPr>
        <w:br/>
        <w:t xml:space="preserve">Είναι φανερό λοιπόν ότι η πόλη δεν είναι η εγκατάσταση των ανθρώπων σε μια περιοχή και το ότι δεν αδικούνται μεταξύ τους και ότι έχουν σχέσεις συναλλαγής. Αυτά είναι αναγκαία για να υπάρξει μια πόλη, αλλά και εάν όλα αυτά θα συμβούν, δεν υπάρχει μία πόλη, αλλά μόνο όταν θα υπάρξει σωστή επικοινωνία και των οικογενειών και των γενών χάριν τέλειας και αυτάρκους ζωής. Τούτο όμως δε θα συμβεί παρά μόνο με την εγκατάσταση σε μια περιοχή και με τις επιγαμίες των κατοίκων, γι' αυτό και δημιουργήθηκαν ανά τις πόλεις δεσμοί από επιγαμίες και θρησκευτικές τελετές και Ουσίες και τρόποι κοινής συμβίωσης. Όλα αυτά είναι έργο φιλικής διάθεσης, γιατί και η επιθυμία για συμβίωση είναι φιλική διάθεση. Σκοπός, λοιπόν, της πόλης είναι το </w:t>
      </w:r>
      <w:proofErr w:type="spellStart"/>
      <w:r w:rsidRPr="000F20E0">
        <w:rPr>
          <w:rFonts w:ascii="Tahoma" w:eastAsia="Times New Roman" w:hAnsi="Tahoma" w:cs="Tahoma"/>
          <w:color w:val="000000"/>
          <w:sz w:val="15"/>
          <w:szCs w:val="15"/>
          <w:lang w:eastAsia="el-GR"/>
        </w:rPr>
        <w:t>ζειν</w:t>
      </w:r>
      <w:proofErr w:type="spellEnd"/>
      <w:r w:rsidRPr="000F20E0">
        <w:rPr>
          <w:rFonts w:ascii="Tahoma" w:eastAsia="Times New Roman" w:hAnsi="Tahoma" w:cs="Tahoma"/>
          <w:color w:val="000000"/>
          <w:sz w:val="15"/>
          <w:szCs w:val="15"/>
          <w:lang w:eastAsia="el-GR"/>
        </w:rPr>
        <w:t xml:space="preserve"> καλώς και όλα αυτά υπάρχουν για την επιτυχία του τελικού στόχου. Πόλη, λοιπόν, είναι η ένωση συγγενικών ομάδων και κοινοτήτων με σκοπό την επιτυχία μιας τέλειας και αυτάρκους ζωής. Τούτο είναι, όπως είπαμε. η ευτυχισμένη και ενάρετη ζωή. Επομένως, πρέπει να θέσουμε ότι η πολιτική κοινωνία είναι προς χάριν των καλών πράξεων των πολιτών και όχι μόνο για τη συμβίωσή τους.</w:t>
      </w:r>
      <w:r w:rsidRPr="000F20E0">
        <w:rPr>
          <w:rFonts w:ascii="Tahoma" w:eastAsia="Times New Roman" w:hAnsi="Tahoma" w:cs="Tahoma"/>
          <w:color w:val="000000"/>
          <w:sz w:val="15"/>
          <w:szCs w:val="15"/>
          <w:lang w:eastAsia="el-GR"/>
        </w:rPr>
        <w:br/>
      </w:r>
      <w:r w:rsidRPr="000F20E0">
        <w:rPr>
          <w:rFonts w:ascii="Tahoma" w:eastAsia="Times New Roman" w:hAnsi="Tahoma" w:cs="Tahoma"/>
          <w:color w:val="000000"/>
          <w:sz w:val="15"/>
          <w:szCs w:val="15"/>
          <w:lang w:eastAsia="el-GR"/>
        </w:rPr>
        <w:br/>
      </w:r>
      <w:r w:rsidRPr="000F20E0">
        <w:rPr>
          <w:rFonts w:ascii="Tahoma" w:eastAsia="Times New Roman" w:hAnsi="Tahoma" w:cs="Tahoma"/>
          <w:i/>
          <w:iCs/>
          <w:color w:val="000000"/>
          <w:sz w:val="15"/>
          <w:lang w:eastAsia="el-GR"/>
        </w:rPr>
        <w:t>Αριστοτέλης, Πολιτικά</w:t>
      </w:r>
      <w:r w:rsidRPr="000F20E0">
        <w:rPr>
          <w:rFonts w:ascii="Tahoma" w:eastAsia="Times New Roman" w:hAnsi="Tahoma" w:cs="Tahoma"/>
          <w:color w:val="000000"/>
          <w:sz w:val="15"/>
          <w:szCs w:val="15"/>
          <w:lang w:eastAsia="el-GR"/>
        </w:rPr>
        <w:t> 1280b 32-45' 1281a 1-4.</w:t>
      </w:r>
    </w:p>
    <w:p w:rsidR="000F20E0" w:rsidRDefault="000F20E0" w:rsidP="000F20E0">
      <w:pPr>
        <w:shd w:val="clear" w:color="auto" w:fill="C3DEBA"/>
        <w:spacing w:before="100" w:beforeAutospacing="1" w:after="100" w:afterAutospacing="1" w:line="240" w:lineRule="auto"/>
        <w:jc w:val="both"/>
        <w:rPr>
          <w:rFonts w:ascii="Tahoma" w:eastAsia="Times New Roman" w:hAnsi="Tahoma" w:cs="Tahoma"/>
          <w:color w:val="000000"/>
          <w:sz w:val="15"/>
          <w:szCs w:val="15"/>
          <w:lang w:eastAsia="el-GR"/>
        </w:rPr>
      </w:pPr>
    </w:p>
    <w:p w:rsidR="000F20E0" w:rsidRPr="000F20E0" w:rsidRDefault="000F20E0" w:rsidP="000F20E0">
      <w:pPr>
        <w:shd w:val="clear" w:color="auto" w:fill="C3DEBA"/>
        <w:spacing w:before="100" w:beforeAutospacing="1" w:after="100" w:afterAutospacing="1" w:line="240" w:lineRule="auto"/>
        <w:jc w:val="both"/>
        <w:rPr>
          <w:rFonts w:ascii="Tahoma" w:eastAsia="Times New Roman" w:hAnsi="Tahoma" w:cs="Tahoma"/>
          <w:color w:val="000000"/>
          <w:sz w:val="15"/>
          <w:szCs w:val="15"/>
          <w:lang w:eastAsia="el-GR"/>
        </w:rPr>
      </w:pPr>
    </w:p>
    <w:p w:rsidR="000A4217" w:rsidRDefault="000A4217" w:rsidP="000F20E0">
      <w:pPr>
        <w:spacing w:before="24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ΣΑΣ ΕΥΧΟΜΑΙ ΕΠΙΤΥΧΙΑ!!!</w:t>
      </w:r>
    </w:p>
    <w:p w:rsidR="003C1A9B" w:rsidRDefault="000A4217" w:rsidP="000F20E0">
      <w:pPr>
        <w:spacing w:before="24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ΚΑΘΗΓΗΤΡΙΑ: ΤΣΙΜΠΑΝΗ ΕΛΕΝΗ</w:t>
      </w:r>
      <w:hyperlink r:id="rId5" w:tgtFrame="_blank" w:tooltip="Ελληνικές πόλεις-κράτη της αρχαιότητας , Χωροταξία και Οργάνωση" w:history="1">
        <w:r w:rsidR="000F20E0" w:rsidRPr="000F20E0">
          <w:rPr>
            <w:rFonts w:ascii="Tahoma" w:eastAsia="Times New Roman" w:hAnsi="Tahoma" w:cs="Tahoma"/>
            <w:color w:val="0000FF"/>
            <w:sz w:val="18"/>
            <w:szCs w:val="18"/>
            <w:u w:val="single"/>
            <w:shd w:val="clear" w:color="auto" w:fill="FFFFFF"/>
            <w:lang w:eastAsia="el-GR"/>
          </w:rPr>
          <w:br/>
        </w:r>
      </w:hyperlink>
    </w:p>
    <w:p w:rsidR="000F20E0" w:rsidRPr="003C1A9B" w:rsidRDefault="000F20E0" w:rsidP="000F20E0">
      <w:pPr>
        <w:spacing w:before="240"/>
        <w:rPr>
          <w:rFonts w:ascii="Book Antiqua" w:hAnsi="Book Antiqua"/>
          <w:sz w:val="24"/>
          <w:szCs w:val="24"/>
        </w:rPr>
      </w:pPr>
    </w:p>
    <w:sectPr w:rsidR="000F20E0" w:rsidRPr="003C1A9B" w:rsidSect="002F27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035C4"/>
    <w:multiLevelType w:val="hybridMultilevel"/>
    <w:tmpl w:val="D9F082AC"/>
    <w:lvl w:ilvl="0" w:tplc="75DE37D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C4E2BA3"/>
    <w:multiLevelType w:val="hybridMultilevel"/>
    <w:tmpl w:val="B4D49E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2604E"/>
    <w:rsid w:val="000A4217"/>
    <w:rsid w:val="000F20E0"/>
    <w:rsid w:val="0022447F"/>
    <w:rsid w:val="002F27CD"/>
    <w:rsid w:val="003C1A9B"/>
    <w:rsid w:val="005E5142"/>
    <w:rsid w:val="00677A10"/>
    <w:rsid w:val="00A7182E"/>
    <w:rsid w:val="00E2604E"/>
    <w:rsid w:val="00FD42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04E"/>
    <w:pPr>
      <w:ind w:left="720"/>
      <w:contextualSpacing/>
    </w:pPr>
  </w:style>
  <w:style w:type="character" w:styleId="a4">
    <w:name w:val="Strong"/>
    <w:basedOn w:val="a0"/>
    <w:uiPriority w:val="22"/>
    <w:qFormat/>
    <w:rsid w:val="003C1A9B"/>
    <w:rPr>
      <w:b/>
      <w:bCs/>
    </w:rPr>
  </w:style>
  <w:style w:type="character" w:styleId="a5">
    <w:name w:val="Emphasis"/>
    <w:basedOn w:val="a0"/>
    <w:uiPriority w:val="20"/>
    <w:qFormat/>
    <w:rsid w:val="005E5142"/>
    <w:rPr>
      <w:i/>
      <w:iCs/>
    </w:rPr>
  </w:style>
  <w:style w:type="paragraph" w:customStyle="1" w:styleId="thin">
    <w:name w:val="thin"/>
    <w:basedOn w:val="a"/>
    <w:rsid w:val="000F20E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38139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hotodentro.edu.gr/v/item/ds/8521/915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3456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2021-01-03T14:16:00Z</dcterms:created>
  <dcterms:modified xsi:type="dcterms:W3CDTF">2021-01-03T14:16:00Z</dcterms:modified>
</cp:coreProperties>
</file>