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6D8" w:rsidRDefault="002106D8" w:rsidP="002106D8">
      <w:pPr>
        <w:spacing w:before="240"/>
        <w:rPr>
          <w:rFonts w:ascii="Book Antiqua" w:hAnsi="Book Antiqua"/>
          <w:sz w:val="24"/>
          <w:szCs w:val="24"/>
        </w:rPr>
      </w:pPr>
      <w:r>
        <w:rPr>
          <w:rFonts w:ascii="Book Antiqua" w:hAnsi="Book Antiqua"/>
          <w:sz w:val="24"/>
          <w:szCs w:val="24"/>
        </w:rPr>
        <w:t>1 ΓΕΛ ΓΛΥΚΩΝ ΝΕΡΩΝ</w:t>
      </w:r>
    </w:p>
    <w:p w:rsidR="002106D8" w:rsidRDefault="002106D8" w:rsidP="002106D8">
      <w:pPr>
        <w:spacing w:before="240"/>
        <w:rPr>
          <w:rFonts w:ascii="Book Antiqua" w:hAnsi="Book Antiqua"/>
          <w:sz w:val="24"/>
          <w:szCs w:val="24"/>
        </w:rPr>
      </w:pPr>
      <w:r>
        <w:rPr>
          <w:rFonts w:ascii="Book Antiqua" w:hAnsi="Book Antiqua"/>
          <w:sz w:val="24"/>
          <w:szCs w:val="24"/>
        </w:rPr>
        <w:t>ΤΑΞΗ: Α’</w:t>
      </w:r>
    </w:p>
    <w:p w:rsidR="002106D8" w:rsidRDefault="002106D8" w:rsidP="002106D8">
      <w:pPr>
        <w:spacing w:before="240"/>
        <w:rPr>
          <w:rFonts w:ascii="Book Antiqua" w:hAnsi="Book Antiqua"/>
          <w:sz w:val="24"/>
          <w:szCs w:val="24"/>
        </w:rPr>
      </w:pPr>
      <w:r>
        <w:rPr>
          <w:rFonts w:ascii="Book Antiqua" w:hAnsi="Book Antiqua"/>
          <w:sz w:val="24"/>
          <w:szCs w:val="24"/>
        </w:rPr>
        <w:t>ΟΝΟΜΑ:</w:t>
      </w:r>
    </w:p>
    <w:p w:rsidR="002106D8" w:rsidRPr="00A71F9B" w:rsidRDefault="002106D8" w:rsidP="002106D8">
      <w:pPr>
        <w:spacing w:before="240"/>
        <w:rPr>
          <w:rFonts w:ascii="Book Antiqua" w:hAnsi="Book Antiqua"/>
          <w:sz w:val="24"/>
          <w:szCs w:val="24"/>
        </w:rPr>
      </w:pPr>
      <w:r>
        <w:rPr>
          <w:rFonts w:ascii="Book Antiqua" w:hAnsi="Book Antiqua"/>
          <w:sz w:val="24"/>
          <w:szCs w:val="24"/>
        </w:rPr>
        <w:t>ΒΑΘΜΟΣ:</w:t>
      </w:r>
    </w:p>
    <w:p w:rsidR="002106D8" w:rsidRDefault="00A71F9B" w:rsidP="002106D8">
      <w:pPr>
        <w:spacing w:before="240"/>
        <w:rPr>
          <w:rFonts w:ascii="Book Antiqua" w:hAnsi="Book Antiqua"/>
          <w:b/>
          <w:sz w:val="24"/>
          <w:szCs w:val="24"/>
        </w:rPr>
      </w:pPr>
      <w:r>
        <w:rPr>
          <w:rFonts w:ascii="Book Antiqua" w:hAnsi="Book Antiqua"/>
          <w:b/>
          <w:sz w:val="24"/>
          <w:szCs w:val="24"/>
        </w:rPr>
        <w:t xml:space="preserve">        </w:t>
      </w:r>
      <w:r w:rsidR="002106D8">
        <w:rPr>
          <w:rFonts w:ascii="Book Antiqua" w:hAnsi="Book Antiqua"/>
          <w:b/>
          <w:sz w:val="24"/>
          <w:szCs w:val="24"/>
        </w:rPr>
        <w:t xml:space="preserve"> ΔΙΑΓΩΝΙΣΜΑ  Α’ ΤΕΤΡΑΜΗΝΟΥ  ΣΤΟ ΜΑΘΗΜΑ  ΤΗΣ  ΙΣΤΟΡΙΑΣ  </w:t>
      </w:r>
    </w:p>
    <w:p w:rsidR="002106D8" w:rsidRDefault="002106D8" w:rsidP="002106D8">
      <w:pPr>
        <w:spacing w:before="240"/>
        <w:rPr>
          <w:rFonts w:ascii="Book Antiqua" w:hAnsi="Book Antiqua"/>
          <w:b/>
          <w:sz w:val="24"/>
          <w:szCs w:val="24"/>
        </w:rPr>
      </w:pPr>
      <w:r>
        <w:rPr>
          <w:rFonts w:ascii="Book Antiqua" w:hAnsi="Book Antiqua"/>
          <w:b/>
          <w:sz w:val="24"/>
          <w:szCs w:val="24"/>
        </w:rPr>
        <w:t xml:space="preserve">                                                     Α’ ΛΥΚΕΙΟΥ</w:t>
      </w:r>
    </w:p>
    <w:p w:rsidR="002106D8" w:rsidRDefault="002106D8" w:rsidP="002106D8">
      <w:pPr>
        <w:spacing w:before="240"/>
        <w:rPr>
          <w:rFonts w:ascii="Book Antiqua" w:hAnsi="Book Antiqua"/>
          <w:b/>
          <w:sz w:val="24"/>
          <w:szCs w:val="24"/>
        </w:rPr>
      </w:pPr>
    </w:p>
    <w:p w:rsidR="002106D8" w:rsidRDefault="002106D8" w:rsidP="002106D8">
      <w:pPr>
        <w:spacing w:before="240"/>
        <w:rPr>
          <w:rFonts w:ascii="Book Antiqua" w:hAnsi="Book Antiqua"/>
          <w:b/>
          <w:sz w:val="24"/>
          <w:szCs w:val="24"/>
        </w:rPr>
      </w:pPr>
      <w:r>
        <w:rPr>
          <w:rFonts w:ascii="Book Antiqua" w:hAnsi="Book Antiqua"/>
          <w:b/>
          <w:sz w:val="24"/>
          <w:szCs w:val="24"/>
        </w:rPr>
        <w:t>ΟΜΑΔΑ Α’</w:t>
      </w:r>
    </w:p>
    <w:p w:rsidR="00A71F9B" w:rsidRDefault="00A71F9B" w:rsidP="002106D8">
      <w:pPr>
        <w:spacing w:before="240"/>
        <w:rPr>
          <w:rFonts w:ascii="Book Antiqua" w:hAnsi="Book Antiqua"/>
          <w:b/>
          <w:sz w:val="24"/>
          <w:szCs w:val="24"/>
        </w:rPr>
      </w:pPr>
    </w:p>
    <w:p w:rsidR="002106D8" w:rsidRDefault="002106D8" w:rsidP="002106D8">
      <w:pPr>
        <w:spacing w:before="240"/>
        <w:rPr>
          <w:rFonts w:ascii="Book Antiqua" w:hAnsi="Book Antiqua"/>
          <w:b/>
          <w:sz w:val="24"/>
          <w:szCs w:val="24"/>
        </w:rPr>
      </w:pPr>
      <w:r>
        <w:rPr>
          <w:rFonts w:ascii="Book Antiqua" w:hAnsi="Book Antiqua"/>
          <w:b/>
          <w:sz w:val="24"/>
          <w:szCs w:val="24"/>
        </w:rPr>
        <w:t>1</w:t>
      </w:r>
      <w:r>
        <w:rPr>
          <w:rFonts w:ascii="Book Antiqua" w:hAnsi="Book Antiqua"/>
          <w:b/>
          <w:sz w:val="24"/>
          <w:szCs w:val="24"/>
          <w:vertAlign w:val="superscript"/>
        </w:rPr>
        <w:t xml:space="preserve"> </w:t>
      </w:r>
      <w:r>
        <w:rPr>
          <w:rFonts w:ascii="Book Antiqua" w:hAnsi="Book Antiqua"/>
          <w:b/>
          <w:sz w:val="24"/>
          <w:szCs w:val="24"/>
        </w:rPr>
        <w:t>α) Να σημειώσετε την ένδειξη  Σωστό ή Λάθος στις ακόλουθες προτάσεις:</w:t>
      </w:r>
    </w:p>
    <w:p w:rsidR="002106D8" w:rsidRDefault="002106D8" w:rsidP="002106D8">
      <w:pPr>
        <w:spacing w:before="240"/>
        <w:rPr>
          <w:rFonts w:ascii="Book Antiqua" w:hAnsi="Book Antiqua"/>
          <w:sz w:val="24"/>
          <w:szCs w:val="24"/>
        </w:rPr>
      </w:pPr>
      <w:r>
        <w:rPr>
          <w:rFonts w:ascii="Book Antiqua" w:hAnsi="Book Antiqua"/>
          <w:b/>
          <w:sz w:val="24"/>
          <w:szCs w:val="24"/>
        </w:rPr>
        <w:t>Α</w:t>
      </w:r>
      <w:r w:rsidRPr="002106D8">
        <w:rPr>
          <w:rFonts w:ascii="Book Antiqua" w:hAnsi="Book Antiqua"/>
          <w:sz w:val="24"/>
          <w:szCs w:val="24"/>
        </w:rPr>
        <w:t>. Οι</w:t>
      </w:r>
      <w:r>
        <w:rPr>
          <w:rFonts w:ascii="Book Antiqua" w:hAnsi="Book Antiqua"/>
          <w:b/>
          <w:sz w:val="24"/>
          <w:szCs w:val="24"/>
        </w:rPr>
        <w:t xml:space="preserve"> </w:t>
      </w:r>
      <w:r>
        <w:rPr>
          <w:rFonts w:ascii="Book Antiqua" w:hAnsi="Book Antiqua"/>
          <w:sz w:val="24"/>
          <w:szCs w:val="24"/>
        </w:rPr>
        <w:t xml:space="preserve">Ίωνες που μετανάστευσαν στη Μ. Ασία συγκρότησαν θρησκευτική ένωση με κέντρο το ιερό του Απόλλωνος στο </w:t>
      </w:r>
      <w:proofErr w:type="spellStart"/>
      <w:r>
        <w:rPr>
          <w:rFonts w:ascii="Book Antiqua" w:hAnsi="Book Antiqua"/>
          <w:sz w:val="24"/>
          <w:szCs w:val="24"/>
        </w:rPr>
        <w:t>Τριόπιο</w:t>
      </w:r>
      <w:proofErr w:type="spellEnd"/>
      <w:r>
        <w:rPr>
          <w:rFonts w:ascii="Book Antiqua" w:hAnsi="Book Antiqua"/>
          <w:sz w:val="24"/>
          <w:szCs w:val="24"/>
        </w:rPr>
        <w:t xml:space="preserve"> ακρωτήριο.</w:t>
      </w:r>
    </w:p>
    <w:p w:rsidR="002106D8" w:rsidRDefault="002106D8" w:rsidP="002106D8">
      <w:pPr>
        <w:spacing w:before="240"/>
        <w:rPr>
          <w:rFonts w:ascii="Book Antiqua" w:hAnsi="Book Antiqua"/>
          <w:sz w:val="24"/>
          <w:szCs w:val="24"/>
        </w:rPr>
      </w:pPr>
      <w:r>
        <w:rPr>
          <w:rFonts w:ascii="Book Antiqua" w:hAnsi="Book Antiqua"/>
          <w:sz w:val="24"/>
          <w:szCs w:val="24"/>
        </w:rPr>
        <w:t>Β. Τα ελληνικά φύλλα κατά τον πρώτο αποικισμό κατευθύνθηκαν στη Μ. Ασία.</w:t>
      </w:r>
    </w:p>
    <w:p w:rsidR="002106D8" w:rsidRDefault="002106D8" w:rsidP="002106D8">
      <w:pPr>
        <w:spacing w:before="240"/>
        <w:rPr>
          <w:rFonts w:ascii="Book Antiqua" w:hAnsi="Book Antiqua"/>
          <w:sz w:val="24"/>
          <w:szCs w:val="24"/>
        </w:rPr>
      </w:pPr>
      <w:r>
        <w:rPr>
          <w:rFonts w:ascii="Book Antiqua" w:hAnsi="Book Antiqua"/>
          <w:sz w:val="24"/>
          <w:szCs w:val="24"/>
        </w:rPr>
        <w:t>Γ. Οι ανταλλαγές κατά την ομηρική εποχή γίνονταν με νομίσματα.</w:t>
      </w:r>
    </w:p>
    <w:p w:rsidR="002106D8" w:rsidRDefault="002106D8" w:rsidP="002106D8">
      <w:pPr>
        <w:spacing w:before="240"/>
        <w:rPr>
          <w:rFonts w:ascii="Book Antiqua" w:hAnsi="Book Antiqua"/>
          <w:sz w:val="24"/>
          <w:szCs w:val="24"/>
        </w:rPr>
      </w:pPr>
      <w:r>
        <w:rPr>
          <w:rFonts w:ascii="Book Antiqua" w:hAnsi="Book Antiqua"/>
          <w:sz w:val="24"/>
          <w:szCs w:val="24"/>
        </w:rPr>
        <w:t>Δ. Τα πρώτα κράτη που δημιουργήθηκαν την Ομηρική εποχή ήταν φυλετικά.</w:t>
      </w:r>
    </w:p>
    <w:p w:rsidR="002106D8" w:rsidRDefault="002106D8" w:rsidP="002106D8">
      <w:pPr>
        <w:spacing w:before="240"/>
        <w:rPr>
          <w:rFonts w:ascii="Book Antiqua" w:hAnsi="Book Antiqua"/>
          <w:sz w:val="24"/>
          <w:szCs w:val="24"/>
        </w:rPr>
      </w:pPr>
      <w:r>
        <w:rPr>
          <w:rFonts w:ascii="Book Antiqua" w:hAnsi="Book Antiqua"/>
          <w:sz w:val="24"/>
          <w:szCs w:val="24"/>
        </w:rPr>
        <w:t>Ε. Η Γραμμική Β’ λησμονήθηκε μετά την πτώση των μυκηναϊκών ανακτόρων.</w:t>
      </w:r>
    </w:p>
    <w:p w:rsidR="002106D8" w:rsidRDefault="002106D8" w:rsidP="002106D8">
      <w:pPr>
        <w:spacing w:before="240"/>
        <w:rPr>
          <w:rFonts w:ascii="Book Antiqua" w:hAnsi="Book Antiqua"/>
          <w:sz w:val="24"/>
          <w:szCs w:val="24"/>
        </w:rPr>
      </w:pPr>
      <w:r>
        <w:rPr>
          <w:rFonts w:ascii="Book Antiqua" w:hAnsi="Book Antiqua"/>
          <w:sz w:val="24"/>
          <w:szCs w:val="24"/>
        </w:rPr>
        <w:t xml:space="preserve">                                                                                                                (μον. 10)</w:t>
      </w:r>
    </w:p>
    <w:p w:rsidR="002106D8" w:rsidRDefault="002106D8" w:rsidP="002106D8">
      <w:pPr>
        <w:spacing w:before="240"/>
        <w:rPr>
          <w:rFonts w:ascii="Book Antiqua" w:hAnsi="Book Antiqua"/>
          <w:sz w:val="24"/>
          <w:szCs w:val="24"/>
        </w:rPr>
      </w:pPr>
      <w:r w:rsidRPr="00A71F9B">
        <w:rPr>
          <w:rFonts w:ascii="Book Antiqua" w:hAnsi="Book Antiqua"/>
          <w:b/>
          <w:sz w:val="24"/>
          <w:szCs w:val="24"/>
        </w:rPr>
        <w:t xml:space="preserve">1β) Να εξηγήσετε το περιεχόμενο των όρων: </w:t>
      </w:r>
      <w:proofErr w:type="spellStart"/>
      <w:r w:rsidRPr="00A71F9B">
        <w:rPr>
          <w:rFonts w:ascii="Book Antiqua" w:hAnsi="Book Antiqua"/>
          <w:b/>
          <w:sz w:val="24"/>
          <w:szCs w:val="24"/>
        </w:rPr>
        <w:t>επέτες</w:t>
      </w:r>
      <w:proofErr w:type="spellEnd"/>
      <w:r w:rsidRPr="00A71F9B">
        <w:rPr>
          <w:rFonts w:ascii="Book Antiqua" w:hAnsi="Book Antiqua"/>
          <w:b/>
          <w:sz w:val="24"/>
          <w:szCs w:val="24"/>
        </w:rPr>
        <w:t>, γεωμετρ</w:t>
      </w:r>
      <w:r w:rsidR="00F63A70">
        <w:rPr>
          <w:rFonts w:ascii="Book Antiqua" w:hAnsi="Book Antiqua"/>
          <w:b/>
          <w:sz w:val="24"/>
          <w:szCs w:val="24"/>
        </w:rPr>
        <w:t>ι</w:t>
      </w:r>
      <w:r w:rsidRPr="00A71F9B">
        <w:rPr>
          <w:rFonts w:ascii="Book Antiqua" w:hAnsi="Book Antiqua"/>
          <w:b/>
          <w:sz w:val="24"/>
          <w:szCs w:val="24"/>
        </w:rPr>
        <w:t>κή τέχνη,</w:t>
      </w:r>
      <w:r>
        <w:rPr>
          <w:rFonts w:ascii="Book Antiqua" w:hAnsi="Book Antiqua"/>
          <w:sz w:val="24"/>
          <w:szCs w:val="24"/>
        </w:rPr>
        <w:t xml:space="preserve"> </w:t>
      </w:r>
      <w:r w:rsidRPr="00A71F9B">
        <w:rPr>
          <w:rFonts w:ascii="Book Antiqua" w:hAnsi="Book Antiqua"/>
          <w:b/>
          <w:sz w:val="24"/>
          <w:szCs w:val="24"/>
        </w:rPr>
        <w:t xml:space="preserve">συνοικισμός.                                                                                         </w:t>
      </w:r>
      <w:r>
        <w:rPr>
          <w:rFonts w:ascii="Book Antiqua" w:hAnsi="Book Antiqua"/>
          <w:sz w:val="24"/>
          <w:szCs w:val="24"/>
        </w:rPr>
        <w:t>(μον. 15)</w:t>
      </w:r>
    </w:p>
    <w:p w:rsidR="002106D8" w:rsidRDefault="002106D8" w:rsidP="002106D8">
      <w:pPr>
        <w:spacing w:before="240"/>
        <w:rPr>
          <w:rFonts w:ascii="Book Antiqua" w:hAnsi="Book Antiqua"/>
          <w:sz w:val="24"/>
          <w:szCs w:val="24"/>
        </w:rPr>
      </w:pPr>
    </w:p>
    <w:p w:rsidR="002106D8" w:rsidRDefault="002106D8" w:rsidP="002106D8">
      <w:pPr>
        <w:spacing w:before="240"/>
        <w:rPr>
          <w:rFonts w:ascii="Book Antiqua" w:hAnsi="Book Antiqua"/>
          <w:sz w:val="24"/>
          <w:szCs w:val="24"/>
        </w:rPr>
      </w:pPr>
      <w:r w:rsidRPr="00A71F9B">
        <w:rPr>
          <w:rFonts w:ascii="Book Antiqua" w:hAnsi="Book Antiqua"/>
          <w:b/>
          <w:sz w:val="24"/>
          <w:szCs w:val="24"/>
        </w:rPr>
        <w:t>2 α)</w:t>
      </w:r>
      <w:r>
        <w:rPr>
          <w:rFonts w:ascii="Book Antiqua" w:hAnsi="Book Antiqua"/>
          <w:sz w:val="24"/>
          <w:szCs w:val="24"/>
        </w:rPr>
        <w:t xml:space="preserve"> </w:t>
      </w:r>
      <w:r w:rsidRPr="00A71F9B">
        <w:rPr>
          <w:rFonts w:ascii="Book Antiqua" w:hAnsi="Book Antiqua"/>
          <w:b/>
          <w:sz w:val="24"/>
          <w:szCs w:val="24"/>
        </w:rPr>
        <w:t xml:space="preserve">Ποια ιστορική περίοδο ονομάζουμε </w:t>
      </w:r>
      <w:r w:rsidR="00A71F9B" w:rsidRPr="00A71F9B">
        <w:rPr>
          <w:rFonts w:ascii="Book Antiqua" w:hAnsi="Book Antiqua"/>
          <w:b/>
          <w:sz w:val="24"/>
          <w:szCs w:val="24"/>
        </w:rPr>
        <w:t>Ομηρική εποχή και για ποιο λόγο;</w:t>
      </w:r>
      <w:r w:rsidR="00A71F9B">
        <w:rPr>
          <w:rFonts w:ascii="Book Antiqua" w:hAnsi="Book Antiqua"/>
          <w:sz w:val="24"/>
          <w:szCs w:val="24"/>
        </w:rPr>
        <w:t xml:space="preserve">                     </w:t>
      </w:r>
      <w:r w:rsidR="00A71F9B" w:rsidRPr="00A71F9B">
        <w:rPr>
          <w:rFonts w:ascii="Book Antiqua" w:hAnsi="Book Antiqua"/>
          <w:sz w:val="24"/>
          <w:szCs w:val="24"/>
        </w:rPr>
        <w:t xml:space="preserve"> </w:t>
      </w:r>
      <w:r w:rsidR="00A71F9B">
        <w:rPr>
          <w:rFonts w:ascii="Book Antiqua" w:hAnsi="Book Antiqua"/>
          <w:sz w:val="24"/>
          <w:szCs w:val="24"/>
        </w:rPr>
        <w:t xml:space="preserve">                                                                                                 (μον. 10)</w:t>
      </w:r>
    </w:p>
    <w:p w:rsidR="00A71F9B" w:rsidRDefault="00A71F9B" w:rsidP="002106D8">
      <w:pPr>
        <w:spacing w:before="240"/>
        <w:rPr>
          <w:rFonts w:ascii="Book Antiqua" w:hAnsi="Book Antiqua"/>
          <w:sz w:val="24"/>
          <w:szCs w:val="24"/>
        </w:rPr>
      </w:pPr>
    </w:p>
    <w:p w:rsidR="00A71F9B" w:rsidRDefault="00A71F9B" w:rsidP="002106D8">
      <w:pPr>
        <w:spacing w:before="240"/>
        <w:rPr>
          <w:rFonts w:ascii="Book Antiqua" w:hAnsi="Book Antiqua"/>
          <w:sz w:val="24"/>
          <w:szCs w:val="24"/>
        </w:rPr>
      </w:pPr>
      <w:r w:rsidRPr="00A71F9B">
        <w:rPr>
          <w:rFonts w:ascii="Book Antiqua" w:hAnsi="Book Antiqua"/>
          <w:b/>
          <w:sz w:val="24"/>
          <w:szCs w:val="24"/>
        </w:rPr>
        <w:t>2 β) Ποια ήταν τα αίτια του β’ ελληνικού αποικισμού;</w:t>
      </w:r>
      <w:r>
        <w:rPr>
          <w:rFonts w:ascii="Book Antiqua" w:hAnsi="Book Antiqua"/>
          <w:sz w:val="24"/>
          <w:szCs w:val="24"/>
        </w:rPr>
        <w:t xml:space="preserve">                 </w:t>
      </w:r>
      <w:r w:rsidRPr="00A71F9B">
        <w:rPr>
          <w:rFonts w:ascii="Book Antiqua" w:hAnsi="Book Antiqua"/>
          <w:sz w:val="24"/>
          <w:szCs w:val="24"/>
        </w:rPr>
        <w:t xml:space="preserve"> </w:t>
      </w:r>
      <w:r>
        <w:rPr>
          <w:rFonts w:ascii="Book Antiqua" w:hAnsi="Book Antiqua"/>
          <w:sz w:val="24"/>
          <w:szCs w:val="24"/>
        </w:rPr>
        <w:t>(μον. 15)</w:t>
      </w:r>
    </w:p>
    <w:p w:rsidR="00DF54FF" w:rsidRDefault="00DF54FF" w:rsidP="002106D8">
      <w:pPr>
        <w:spacing w:before="240"/>
        <w:rPr>
          <w:rFonts w:ascii="Book Antiqua" w:hAnsi="Book Antiqua"/>
          <w:sz w:val="24"/>
          <w:szCs w:val="24"/>
        </w:rPr>
      </w:pPr>
      <w:r>
        <w:rPr>
          <w:rFonts w:ascii="Book Antiqua" w:hAnsi="Book Antiqua"/>
          <w:sz w:val="24"/>
          <w:szCs w:val="24"/>
        </w:rPr>
        <w:lastRenderedPageBreak/>
        <w:t>ΟΜΑΔΑ Β’</w:t>
      </w:r>
    </w:p>
    <w:p w:rsidR="00DF54FF" w:rsidRPr="00DF54FF" w:rsidRDefault="00EE4706" w:rsidP="00DF54FF">
      <w:pPr>
        <w:pStyle w:val="a3"/>
        <w:numPr>
          <w:ilvl w:val="0"/>
          <w:numId w:val="1"/>
        </w:numPr>
        <w:spacing w:before="240"/>
        <w:rPr>
          <w:rFonts w:ascii="Book Antiqua" w:hAnsi="Book Antiqua"/>
          <w:sz w:val="24"/>
          <w:szCs w:val="24"/>
        </w:rPr>
      </w:pPr>
      <w:r>
        <w:rPr>
          <w:rFonts w:ascii="Book Antiqua" w:hAnsi="Book Antiqua"/>
          <w:sz w:val="24"/>
          <w:szCs w:val="24"/>
        </w:rPr>
        <w:t>Με βά</w:t>
      </w:r>
      <w:r w:rsidR="00DF54FF">
        <w:rPr>
          <w:rFonts w:ascii="Book Antiqua" w:hAnsi="Book Antiqua"/>
          <w:sz w:val="24"/>
          <w:szCs w:val="24"/>
        </w:rPr>
        <w:t>ση την πηγή α και τις ιστορικές σας γνώσεις τι γνωρίζετε για</w:t>
      </w:r>
      <w:r>
        <w:rPr>
          <w:rFonts w:ascii="Book Antiqua" w:hAnsi="Book Antiqua"/>
          <w:sz w:val="24"/>
          <w:szCs w:val="24"/>
        </w:rPr>
        <w:t xml:space="preserve"> τις ανταλλαγές των αγαθών κατά τους ομηρικούς χρόνους;</w:t>
      </w:r>
    </w:p>
    <w:p w:rsidR="00A71F9B" w:rsidRDefault="00EE4706" w:rsidP="002106D8">
      <w:pPr>
        <w:spacing w:before="240"/>
        <w:rPr>
          <w:rFonts w:ascii="Tahoma" w:hAnsi="Tahoma" w:cs="Tahoma"/>
          <w:color w:val="000000"/>
          <w:sz w:val="15"/>
          <w:szCs w:val="15"/>
          <w:shd w:val="clear" w:color="auto" w:fill="C3DEBA"/>
        </w:rPr>
      </w:pPr>
      <w:r>
        <w:rPr>
          <w:rStyle w:val="a4"/>
          <w:rFonts w:ascii="Tahoma" w:hAnsi="Tahoma" w:cs="Tahoma"/>
          <w:color w:val="000000"/>
          <w:sz w:val="15"/>
          <w:szCs w:val="15"/>
        </w:rPr>
        <w:t>Πηγή α:  Οι ανταλλαγές αγαθών στους ομηρικούς χρόνους</w:t>
      </w:r>
      <w:r>
        <w:rPr>
          <w:rFonts w:ascii="Tahoma" w:hAnsi="Tahoma" w:cs="Tahoma"/>
          <w:color w:val="000000"/>
          <w:sz w:val="15"/>
          <w:szCs w:val="15"/>
        </w:rPr>
        <w:br/>
      </w:r>
      <w:r>
        <w:rPr>
          <w:rFonts w:ascii="Tahoma" w:hAnsi="Tahoma" w:cs="Tahoma"/>
          <w:color w:val="000000"/>
          <w:sz w:val="15"/>
          <w:szCs w:val="15"/>
        </w:rPr>
        <w:br/>
      </w:r>
      <w:r>
        <w:rPr>
          <w:rFonts w:ascii="Tahoma" w:hAnsi="Tahoma" w:cs="Tahoma"/>
          <w:color w:val="000000"/>
          <w:sz w:val="15"/>
          <w:szCs w:val="15"/>
          <w:shd w:val="clear" w:color="auto" w:fill="C3DEBA"/>
        </w:rPr>
        <w:t xml:space="preserve">Έτσι σα μίλησαν, </w:t>
      </w:r>
      <w:proofErr w:type="spellStart"/>
      <w:r>
        <w:rPr>
          <w:rFonts w:ascii="Tahoma" w:hAnsi="Tahoma" w:cs="Tahoma"/>
          <w:color w:val="000000"/>
          <w:sz w:val="15"/>
          <w:szCs w:val="15"/>
          <w:shd w:val="clear" w:color="auto" w:fill="C3DEBA"/>
        </w:rPr>
        <w:t>απήδηξαν</w:t>
      </w:r>
      <w:proofErr w:type="spellEnd"/>
      <w:r>
        <w:rPr>
          <w:rFonts w:ascii="Tahoma" w:hAnsi="Tahoma" w:cs="Tahoma"/>
          <w:color w:val="000000"/>
          <w:sz w:val="15"/>
          <w:szCs w:val="15"/>
          <w:shd w:val="clear" w:color="auto" w:fill="C3DEBA"/>
        </w:rPr>
        <w:t xml:space="preserve"> από τ' αμάξια κάτω, | </w:t>
      </w:r>
      <w:proofErr w:type="spellStart"/>
      <w:r>
        <w:rPr>
          <w:rFonts w:ascii="Tahoma" w:hAnsi="Tahoma" w:cs="Tahoma"/>
          <w:color w:val="000000"/>
          <w:sz w:val="15"/>
          <w:szCs w:val="15"/>
          <w:shd w:val="clear" w:color="auto" w:fill="C3DEBA"/>
        </w:rPr>
        <w:t>δώσαν</w:t>
      </w:r>
      <w:proofErr w:type="spellEnd"/>
      <w:r>
        <w:rPr>
          <w:rFonts w:ascii="Tahoma" w:hAnsi="Tahoma" w:cs="Tahoma"/>
          <w:color w:val="000000"/>
          <w:sz w:val="15"/>
          <w:szCs w:val="15"/>
          <w:shd w:val="clear" w:color="auto" w:fill="C3DEBA"/>
        </w:rPr>
        <w:t xml:space="preserve"> τα χέρια τους κι ορκίστηκαν πιστή φιλιά κι αγάπη. | Τότε του Γλαύκου </w:t>
      </w:r>
      <w:proofErr w:type="spellStart"/>
      <w:r>
        <w:rPr>
          <w:rFonts w:ascii="Tahoma" w:hAnsi="Tahoma" w:cs="Tahoma"/>
          <w:color w:val="000000"/>
          <w:sz w:val="15"/>
          <w:szCs w:val="15"/>
          <w:shd w:val="clear" w:color="auto" w:fill="C3DEBA"/>
        </w:rPr>
        <w:t>επαρασάλεψε</w:t>
      </w:r>
      <w:proofErr w:type="spellEnd"/>
      <w:r>
        <w:rPr>
          <w:rFonts w:ascii="Tahoma" w:hAnsi="Tahoma" w:cs="Tahoma"/>
          <w:color w:val="000000"/>
          <w:sz w:val="15"/>
          <w:szCs w:val="15"/>
          <w:shd w:val="clear" w:color="auto" w:fill="C3DEBA"/>
        </w:rPr>
        <w:t xml:space="preserve"> τα φρένα ο γιος του Κρόνου, | που τ' άρματά του πήγε κι άλλαξε με του τρανού Διομήδη, | χρυσά με χάλκινα, </w:t>
      </w:r>
      <w:proofErr w:type="spellStart"/>
      <w:r>
        <w:rPr>
          <w:rFonts w:ascii="Tahoma" w:hAnsi="Tahoma" w:cs="Tahoma"/>
          <w:color w:val="000000"/>
          <w:sz w:val="15"/>
          <w:szCs w:val="15"/>
          <w:shd w:val="clear" w:color="auto" w:fill="C3DEBA"/>
        </w:rPr>
        <w:t>εκατόβοδα</w:t>
      </w:r>
      <w:proofErr w:type="spellEnd"/>
      <w:r>
        <w:rPr>
          <w:rFonts w:ascii="Tahoma" w:hAnsi="Tahoma" w:cs="Tahoma"/>
          <w:color w:val="000000"/>
          <w:sz w:val="15"/>
          <w:szCs w:val="15"/>
          <w:shd w:val="clear" w:color="auto" w:fill="C3DEBA"/>
        </w:rPr>
        <w:t xml:space="preserve"> μ' </w:t>
      </w:r>
      <w:proofErr w:type="spellStart"/>
      <w:r>
        <w:rPr>
          <w:rFonts w:ascii="Tahoma" w:hAnsi="Tahoma" w:cs="Tahoma"/>
          <w:color w:val="000000"/>
          <w:sz w:val="15"/>
          <w:szCs w:val="15"/>
          <w:shd w:val="clear" w:color="auto" w:fill="C3DEBA"/>
        </w:rPr>
        <w:t>εννιάβοδα</w:t>
      </w:r>
      <w:proofErr w:type="spellEnd"/>
      <w:r>
        <w:rPr>
          <w:rFonts w:ascii="Tahoma" w:hAnsi="Tahoma" w:cs="Tahoma"/>
          <w:color w:val="000000"/>
          <w:sz w:val="15"/>
          <w:szCs w:val="15"/>
          <w:shd w:val="clear" w:color="auto" w:fill="C3DEBA"/>
        </w:rPr>
        <w:t xml:space="preserve"> μονάχα.</w:t>
      </w:r>
      <w:r>
        <w:rPr>
          <w:rFonts w:ascii="Tahoma" w:hAnsi="Tahoma" w:cs="Tahoma"/>
          <w:color w:val="000000"/>
          <w:sz w:val="15"/>
          <w:szCs w:val="15"/>
        </w:rPr>
        <w:br/>
      </w:r>
      <w:r>
        <w:rPr>
          <w:rFonts w:ascii="Tahoma" w:hAnsi="Tahoma" w:cs="Tahoma"/>
          <w:color w:val="000000"/>
          <w:sz w:val="15"/>
          <w:szCs w:val="15"/>
        </w:rPr>
        <w:br/>
      </w:r>
      <w:proofErr w:type="spellStart"/>
      <w:r>
        <w:rPr>
          <w:rStyle w:val="a5"/>
          <w:rFonts w:ascii="Tahoma" w:hAnsi="Tahoma" w:cs="Tahoma"/>
          <w:color w:val="000000"/>
          <w:sz w:val="15"/>
          <w:szCs w:val="15"/>
        </w:rPr>
        <w:t>Ιλιάδα</w:t>
      </w:r>
      <w:proofErr w:type="spellEnd"/>
      <w:r>
        <w:rPr>
          <w:rStyle w:val="a5"/>
          <w:rFonts w:ascii="Tahoma" w:hAnsi="Tahoma" w:cs="Tahoma"/>
          <w:color w:val="000000"/>
          <w:sz w:val="15"/>
          <w:szCs w:val="15"/>
        </w:rPr>
        <w:t>, Ζ, 232-236,</w:t>
      </w:r>
      <w:r>
        <w:rPr>
          <w:rFonts w:ascii="Tahoma" w:hAnsi="Tahoma" w:cs="Tahoma"/>
          <w:color w:val="000000"/>
          <w:sz w:val="15"/>
          <w:szCs w:val="15"/>
          <w:shd w:val="clear" w:color="auto" w:fill="C3DEBA"/>
        </w:rPr>
        <w:t> μετ. Ν. Καζαντζάκη-Ι. Κακριδή.</w:t>
      </w:r>
      <w:r>
        <w:rPr>
          <w:rFonts w:ascii="Tahoma" w:hAnsi="Tahoma" w:cs="Tahoma"/>
          <w:color w:val="000000"/>
          <w:sz w:val="15"/>
          <w:szCs w:val="15"/>
        </w:rPr>
        <w:br/>
      </w:r>
      <w:r>
        <w:rPr>
          <w:rFonts w:ascii="Tahoma" w:hAnsi="Tahoma" w:cs="Tahoma"/>
          <w:color w:val="000000"/>
          <w:sz w:val="15"/>
          <w:szCs w:val="15"/>
        </w:rPr>
        <w:br/>
      </w:r>
      <w:r>
        <w:rPr>
          <w:rFonts w:ascii="Tahoma" w:hAnsi="Tahoma" w:cs="Tahoma"/>
          <w:color w:val="000000"/>
          <w:sz w:val="15"/>
          <w:szCs w:val="15"/>
          <w:shd w:val="clear" w:color="auto" w:fill="C3DEBA"/>
        </w:rPr>
        <w:t xml:space="preserve">Εκείθε οι Αργίτες οι </w:t>
      </w:r>
      <w:proofErr w:type="spellStart"/>
      <w:r>
        <w:rPr>
          <w:rFonts w:ascii="Tahoma" w:hAnsi="Tahoma" w:cs="Tahoma"/>
          <w:color w:val="000000"/>
          <w:sz w:val="15"/>
          <w:szCs w:val="15"/>
          <w:shd w:val="clear" w:color="auto" w:fill="C3DEBA"/>
        </w:rPr>
        <w:t>μακρόμαλλοι</w:t>
      </w:r>
      <w:proofErr w:type="spellEnd"/>
      <w:r>
        <w:rPr>
          <w:rFonts w:ascii="Tahoma" w:hAnsi="Tahoma" w:cs="Tahoma"/>
          <w:color w:val="000000"/>
          <w:sz w:val="15"/>
          <w:szCs w:val="15"/>
          <w:shd w:val="clear" w:color="auto" w:fill="C3DEBA"/>
        </w:rPr>
        <w:t xml:space="preserve"> ψώνιζαν το κρασί τους, | κι έδινε ποιος χαλκό, ποιος σίδερο </w:t>
      </w:r>
      <w:proofErr w:type="spellStart"/>
      <w:r>
        <w:rPr>
          <w:rFonts w:ascii="Tahoma" w:hAnsi="Tahoma" w:cs="Tahoma"/>
          <w:color w:val="000000"/>
          <w:sz w:val="15"/>
          <w:szCs w:val="15"/>
          <w:shd w:val="clear" w:color="auto" w:fill="C3DEBA"/>
        </w:rPr>
        <w:t>στραφταλιστό</w:t>
      </w:r>
      <w:proofErr w:type="spellEnd"/>
      <w:r>
        <w:rPr>
          <w:rFonts w:ascii="Tahoma" w:hAnsi="Tahoma" w:cs="Tahoma"/>
          <w:color w:val="000000"/>
          <w:sz w:val="15"/>
          <w:szCs w:val="15"/>
          <w:shd w:val="clear" w:color="auto" w:fill="C3DEBA"/>
        </w:rPr>
        <w:t xml:space="preserve">, ποιος πάλε | με βόδια ζωντανά του τ' άλλαζε ποιος με </w:t>
      </w:r>
      <w:proofErr w:type="spellStart"/>
      <w:r>
        <w:rPr>
          <w:rFonts w:ascii="Tahoma" w:hAnsi="Tahoma" w:cs="Tahoma"/>
          <w:color w:val="000000"/>
          <w:sz w:val="15"/>
          <w:szCs w:val="15"/>
          <w:shd w:val="clear" w:color="auto" w:fill="C3DEBA"/>
        </w:rPr>
        <w:t>βοδιώ</w:t>
      </w:r>
      <w:proofErr w:type="spellEnd"/>
      <w:r>
        <w:rPr>
          <w:rFonts w:ascii="Tahoma" w:hAnsi="Tahoma" w:cs="Tahoma"/>
          <w:color w:val="000000"/>
          <w:sz w:val="15"/>
          <w:szCs w:val="15"/>
          <w:shd w:val="clear" w:color="auto" w:fill="C3DEBA"/>
        </w:rPr>
        <w:t xml:space="preserve"> τομάρια, | ποιος και με σκλάβους, κι έτσι </w:t>
      </w:r>
      <w:proofErr w:type="spellStart"/>
      <w:r>
        <w:rPr>
          <w:rFonts w:ascii="Tahoma" w:hAnsi="Tahoma" w:cs="Tahoma"/>
          <w:color w:val="000000"/>
          <w:sz w:val="15"/>
          <w:szCs w:val="15"/>
          <w:shd w:val="clear" w:color="auto" w:fill="C3DEBA"/>
        </w:rPr>
        <w:t>εχαίρουνταν</w:t>
      </w:r>
      <w:proofErr w:type="spellEnd"/>
      <w:r>
        <w:rPr>
          <w:rFonts w:ascii="Tahoma" w:hAnsi="Tahoma" w:cs="Tahoma"/>
          <w:color w:val="000000"/>
          <w:sz w:val="15"/>
          <w:szCs w:val="15"/>
          <w:shd w:val="clear" w:color="auto" w:fill="C3DEBA"/>
        </w:rPr>
        <w:t xml:space="preserve"> πλούσιο τραπέζι πάντα.</w:t>
      </w:r>
      <w:r>
        <w:rPr>
          <w:rFonts w:ascii="Tahoma" w:hAnsi="Tahoma" w:cs="Tahoma"/>
          <w:color w:val="000000"/>
          <w:sz w:val="15"/>
          <w:szCs w:val="15"/>
        </w:rPr>
        <w:br/>
      </w:r>
      <w:r>
        <w:rPr>
          <w:rFonts w:ascii="Tahoma" w:hAnsi="Tahoma" w:cs="Tahoma"/>
          <w:color w:val="000000"/>
          <w:sz w:val="15"/>
          <w:szCs w:val="15"/>
        </w:rPr>
        <w:br/>
      </w:r>
      <w:proofErr w:type="spellStart"/>
      <w:r>
        <w:rPr>
          <w:rStyle w:val="a5"/>
          <w:rFonts w:ascii="Tahoma" w:hAnsi="Tahoma" w:cs="Tahoma"/>
          <w:color w:val="000000"/>
          <w:sz w:val="15"/>
          <w:szCs w:val="15"/>
        </w:rPr>
        <w:t>Ιλιάδα</w:t>
      </w:r>
      <w:proofErr w:type="spellEnd"/>
      <w:r>
        <w:rPr>
          <w:rStyle w:val="a5"/>
          <w:rFonts w:ascii="Tahoma" w:hAnsi="Tahoma" w:cs="Tahoma"/>
          <w:color w:val="000000"/>
          <w:sz w:val="15"/>
          <w:szCs w:val="15"/>
        </w:rPr>
        <w:t>, Η, 472-475,</w:t>
      </w:r>
      <w:r>
        <w:rPr>
          <w:rFonts w:ascii="Tahoma" w:hAnsi="Tahoma" w:cs="Tahoma"/>
          <w:color w:val="000000"/>
          <w:sz w:val="15"/>
          <w:szCs w:val="15"/>
          <w:shd w:val="clear" w:color="auto" w:fill="C3DEBA"/>
        </w:rPr>
        <w:t> μετ. Ν. Καζαντζάκη-Ι. Κακριδή.</w:t>
      </w:r>
      <w:r w:rsidR="005051D4">
        <w:rPr>
          <w:rFonts w:ascii="Tahoma" w:hAnsi="Tahoma" w:cs="Tahoma"/>
          <w:color w:val="000000"/>
          <w:sz w:val="15"/>
          <w:szCs w:val="15"/>
          <w:shd w:val="clear" w:color="auto" w:fill="C3DEBA"/>
        </w:rPr>
        <w:t xml:space="preserve">                                                                 (μον. 25)</w:t>
      </w:r>
    </w:p>
    <w:p w:rsidR="005051D4" w:rsidRDefault="005051D4" w:rsidP="002106D8">
      <w:pPr>
        <w:spacing w:before="240"/>
        <w:rPr>
          <w:rFonts w:ascii="Tahoma" w:hAnsi="Tahoma" w:cs="Tahoma"/>
          <w:color w:val="000000"/>
          <w:sz w:val="15"/>
          <w:szCs w:val="15"/>
          <w:shd w:val="clear" w:color="auto" w:fill="C3DEBA"/>
        </w:rPr>
      </w:pPr>
    </w:p>
    <w:p w:rsidR="005051D4" w:rsidRDefault="005051D4" w:rsidP="002106D8">
      <w:pPr>
        <w:spacing w:before="240"/>
        <w:rPr>
          <w:rFonts w:ascii="Tahoma" w:hAnsi="Tahoma" w:cs="Tahoma"/>
          <w:color w:val="000000"/>
          <w:sz w:val="15"/>
          <w:szCs w:val="15"/>
          <w:shd w:val="clear" w:color="auto" w:fill="C3DEBA"/>
        </w:rPr>
      </w:pPr>
    </w:p>
    <w:p w:rsidR="005051D4" w:rsidRDefault="005051D4" w:rsidP="002106D8">
      <w:pPr>
        <w:spacing w:before="240"/>
        <w:rPr>
          <w:rFonts w:ascii="Tahoma" w:hAnsi="Tahoma" w:cs="Tahoma"/>
          <w:color w:val="000000"/>
          <w:sz w:val="15"/>
          <w:szCs w:val="15"/>
          <w:shd w:val="clear" w:color="auto" w:fill="C3DEBA"/>
        </w:rPr>
      </w:pPr>
    </w:p>
    <w:p w:rsidR="00EE4706" w:rsidRPr="00EE4706" w:rsidRDefault="00EE4706" w:rsidP="00EE4706">
      <w:pPr>
        <w:pStyle w:val="a3"/>
        <w:numPr>
          <w:ilvl w:val="0"/>
          <w:numId w:val="1"/>
        </w:numPr>
        <w:spacing w:before="240"/>
        <w:rPr>
          <w:rFonts w:ascii="Book Antiqua" w:hAnsi="Book Antiqua"/>
          <w:sz w:val="24"/>
          <w:szCs w:val="24"/>
        </w:rPr>
      </w:pPr>
      <w:r w:rsidRPr="00EE4706">
        <w:rPr>
          <w:rFonts w:ascii="Book Antiqua" w:hAnsi="Book Antiqua"/>
          <w:sz w:val="24"/>
          <w:szCs w:val="24"/>
        </w:rPr>
        <w:t>Με βά</w:t>
      </w:r>
      <w:r>
        <w:rPr>
          <w:rFonts w:ascii="Book Antiqua" w:hAnsi="Book Antiqua"/>
          <w:sz w:val="24"/>
          <w:szCs w:val="24"/>
        </w:rPr>
        <w:t xml:space="preserve">ση την πηγή β </w:t>
      </w:r>
      <w:r w:rsidRPr="00EE4706">
        <w:rPr>
          <w:rFonts w:ascii="Book Antiqua" w:hAnsi="Book Antiqua"/>
          <w:sz w:val="24"/>
          <w:szCs w:val="24"/>
        </w:rPr>
        <w:t>και τις ιστορικές σας γνώσεις τι γνωρίζετε</w:t>
      </w:r>
      <w:r w:rsidR="004F3910">
        <w:rPr>
          <w:rFonts w:ascii="Book Antiqua" w:hAnsi="Book Antiqua"/>
          <w:sz w:val="24"/>
          <w:szCs w:val="24"/>
        </w:rPr>
        <w:t xml:space="preserve"> γ</w:t>
      </w:r>
      <w:r w:rsidR="00F63A70">
        <w:rPr>
          <w:rFonts w:ascii="Book Antiqua" w:hAnsi="Book Antiqua"/>
          <w:sz w:val="24"/>
          <w:szCs w:val="24"/>
        </w:rPr>
        <w:t>ια τον συνοικισμό της Αθήνας ,</w:t>
      </w:r>
      <w:r w:rsidR="004F3910">
        <w:rPr>
          <w:rFonts w:ascii="Book Antiqua" w:hAnsi="Book Antiqua"/>
          <w:sz w:val="24"/>
          <w:szCs w:val="24"/>
        </w:rPr>
        <w:t xml:space="preserve"> τις προϋποθέσεις και τις επιδιώξεις της πόλης κράτους; </w:t>
      </w:r>
    </w:p>
    <w:p w:rsidR="005D0CD7" w:rsidRDefault="004F3910">
      <w:pPr>
        <w:rPr>
          <w:rFonts w:ascii="Tahoma" w:hAnsi="Tahoma" w:cs="Tahoma"/>
          <w:color w:val="000000"/>
          <w:sz w:val="15"/>
          <w:szCs w:val="15"/>
          <w:shd w:val="clear" w:color="auto" w:fill="C3DEBA"/>
        </w:rPr>
      </w:pPr>
      <w:r>
        <w:rPr>
          <w:rStyle w:val="a4"/>
          <w:rFonts w:ascii="Tahoma" w:hAnsi="Tahoma" w:cs="Tahoma"/>
          <w:color w:val="000000"/>
          <w:sz w:val="15"/>
          <w:szCs w:val="15"/>
        </w:rPr>
        <w:t>Πηγή β: Ο «συνοικισμός» της Αθήνας</w:t>
      </w:r>
      <w:r>
        <w:rPr>
          <w:rFonts w:ascii="Tahoma" w:hAnsi="Tahoma" w:cs="Tahoma"/>
          <w:color w:val="000000"/>
          <w:sz w:val="15"/>
          <w:szCs w:val="15"/>
        </w:rPr>
        <w:br/>
      </w:r>
      <w:r>
        <w:rPr>
          <w:rFonts w:ascii="Tahoma" w:hAnsi="Tahoma" w:cs="Tahoma"/>
          <w:color w:val="000000"/>
          <w:sz w:val="15"/>
          <w:szCs w:val="15"/>
        </w:rPr>
        <w:br/>
      </w:r>
      <w:r>
        <w:rPr>
          <w:rFonts w:ascii="Tahoma" w:hAnsi="Tahoma" w:cs="Tahoma"/>
          <w:color w:val="000000"/>
          <w:sz w:val="15"/>
          <w:szCs w:val="15"/>
          <w:shd w:val="clear" w:color="auto" w:fill="C3DEBA"/>
        </w:rPr>
        <w:t>Οι Αθηναίοι, από πολύ παλιά χρόνια και περισσότερο απ' όποιους άλλους Έλληνες, ζούσαν αγροτική ζωή. Τον καιρό του Κέκροπος και των πρώτων βασιλέων της Αττικής μέχρι της εποχής του Θησέως, οι Αθηναίοι ζούσαν διασπαρμένοι σε μικρά κέντρα που είχαν, το καθένα, χωριστό πρυτανείο και χωριστούς άρχοντες. Μόνο άμα παρουσιαζόταν εξωτερικός κίνδυνος έκαναν κοινή συνέλευση υπό τον βασιλέα και ο κάθε οικισμός είχε χωριστή πολιτική ζωή και αυτοδιοίκηση. Έτυχε, μάλιστα, μερικοί από τους οικισμούς να πολεμήσουν εναντίον της Αθήνας όπως, για παράδειγμα, οι Ελευσίνιοι με τον Εύμολπο εναντίον του Ερεχθέως. Όταν, όμως, βασιλεύς έγινε ο Θησεύς, που ήταν δυνατός και σώφρων, έκανε πολλές μεταρρυθμίσεις, κατάργησε τις βουλές και τις αρχές των άλλων οικισμών και οργάνωσε την πολιτεία στη σημερινή της μορφή μ' ένα βουλευτήριο κι ένα πρυτανείο. Άφησε τους κατοίκους να νέμονται τα κτήματά τους όπως και πριν, αλλά τους ανάγκασε να έχουν μια κοινή πολιτεία, την Αθήνα, η οποία εξελίχθηκε σε μεγάλη πολιτεία, και τέτοια την παρέδωσε ο Θησεύς στους μεταγενεστέρους.</w:t>
      </w:r>
      <w:r>
        <w:rPr>
          <w:rFonts w:ascii="Tahoma" w:hAnsi="Tahoma" w:cs="Tahoma"/>
          <w:color w:val="000000"/>
          <w:sz w:val="15"/>
          <w:szCs w:val="15"/>
        </w:rPr>
        <w:br/>
      </w:r>
      <w:r>
        <w:rPr>
          <w:rFonts w:ascii="Tahoma" w:hAnsi="Tahoma" w:cs="Tahoma"/>
          <w:color w:val="000000"/>
          <w:sz w:val="15"/>
          <w:szCs w:val="15"/>
        </w:rPr>
        <w:br/>
      </w:r>
      <w:r>
        <w:rPr>
          <w:rStyle w:val="a5"/>
          <w:rFonts w:ascii="Tahoma" w:hAnsi="Tahoma" w:cs="Tahoma"/>
          <w:color w:val="000000"/>
          <w:sz w:val="15"/>
          <w:szCs w:val="15"/>
        </w:rPr>
        <w:t>Θουκυδίδης, Β. 15</w:t>
      </w:r>
      <w:r>
        <w:rPr>
          <w:rFonts w:ascii="Tahoma" w:hAnsi="Tahoma" w:cs="Tahoma"/>
          <w:color w:val="000000"/>
          <w:sz w:val="15"/>
          <w:szCs w:val="15"/>
          <w:shd w:val="clear" w:color="auto" w:fill="C3DEBA"/>
        </w:rPr>
        <w:t xml:space="preserve"> μετ. </w:t>
      </w:r>
      <w:proofErr w:type="spellStart"/>
      <w:r>
        <w:rPr>
          <w:rFonts w:ascii="Tahoma" w:hAnsi="Tahoma" w:cs="Tahoma"/>
          <w:color w:val="000000"/>
          <w:sz w:val="15"/>
          <w:szCs w:val="15"/>
          <w:shd w:val="clear" w:color="auto" w:fill="C3DEBA"/>
        </w:rPr>
        <w:t>Αγγ</w:t>
      </w:r>
      <w:proofErr w:type="spellEnd"/>
      <w:r>
        <w:rPr>
          <w:rFonts w:ascii="Tahoma" w:hAnsi="Tahoma" w:cs="Tahoma"/>
          <w:color w:val="000000"/>
          <w:sz w:val="15"/>
          <w:szCs w:val="15"/>
          <w:shd w:val="clear" w:color="auto" w:fill="C3DEBA"/>
        </w:rPr>
        <w:t xml:space="preserve">. </w:t>
      </w:r>
      <w:proofErr w:type="spellStart"/>
      <w:r>
        <w:rPr>
          <w:rFonts w:ascii="Tahoma" w:hAnsi="Tahoma" w:cs="Tahoma"/>
          <w:color w:val="000000"/>
          <w:sz w:val="15"/>
          <w:szCs w:val="15"/>
          <w:shd w:val="clear" w:color="auto" w:fill="C3DEBA"/>
        </w:rPr>
        <w:t>Βλάχου</w:t>
      </w:r>
      <w:proofErr w:type="spellEnd"/>
      <w:r>
        <w:rPr>
          <w:rFonts w:ascii="Tahoma" w:hAnsi="Tahoma" w:cs="Tahoma"/>
          <w:color w:val="000000"/>
          <w:sz w:val="15"/>
          <w:szCs w:val="15"/>
          <w:shd w:val="clear" w:color="auto" w:fill="C3DEBA"/>
        </w:rPr>
        <w:t>.</w:t>
      </w:r>
      <w:r w:rsidR="005051D4">
        <w:rPr>
          <w:rFonts w:ascii="Tahoma" w:hAnsi="Tahoma" w:cs="Tahoma"/>
          <w:color w:val="000000"/>
          <w:sz w:val="15"/>
          <w:szCs w:val="15"/>
          <w:shd w:val="clear" w:color="auto" w:fill="C3DEBA"/>
        </w:rPr>
        <w:t xml:space="preserve">                                                                                  (μον. 25) </w:t>
      </w:r>
    </w:p>
    <w:p w:rsidR="005051D4" w:rsidRDefault="005051D4">
      <w:pPr>
        <w:rPr>
          <w:rFonts w:ascii="Tahoma" w:hAnsi="Tahoma" w:cs="Tahoma"/>
          <w:color w:val="000000"/>
          <w:sz w:val="15"/>
          <w:szCs w:val="15"/>
          <w:shd w:val="clear" w:color="auto" w:fill="C3DEBA"/>
        </w:rPr>
      </w:pPr>
    </w:p>
    <w:p w:rsidR="005051D4" w:rsidRDefault="005051D4">
      <w:pPr>
        <w:rPr>
          <w:rFonts w:ascii="Tahoma" w:hAnsi="Tahoma" w:cs="Tahoma"/>
          <w:color w:val="000000"/>
          <w:sz w:val="15"/>
          <w:szCs w:val="15"/>
          <w:shd w:val="clear" w:color="auto" w:fill="C3DEBA"/>
        </w:rPr>
      </w:pPr>
    </w:p>
    <w:p w:rsidR="005051D4" w:rsidRDefault="005051D4">
      <w:pPr>
        <w:rPr>
          <w:rFonts w:ascii="Tahoma" w:hAnsi="Tahoma" w:cs="Tahoma"/>
          <w:color w:val="000000"/>
          <w:sz w:val="15"/>
          <w:szCs w:val="15"/>
          <w:shd w:val="clear" w:color="auto" w:fill="C3DEBA"/>
        </w:rPr>
      </w:pPr>
    </w:p>
    <w:p w:rsidR="005051D4" w:rsidRDefault="005051D4">
      <w:pPr>
        <w:rPr>
          <w:rFonts w:ascii="Tahoma" w:hAnsi="Tahoma" w:cs="Tahoma"/>
          <w:color w:val="000000"/>
          <w:sz w:val="15"/>
          <w:szCs w:val="15"/>
          <w:shd w:val="clear" w:color="auto" w:fill="C3DEBA"/>
        </w:rPr>
      </w:pPr>
    </w:p>
    <w:p w:rsidR="005051D4" w:rsidRDefault="005051D4">
      <w:pPr>
        <w:rPr>
          <w:rFonts w:ascii="Tahoma" w:hAnsi="Tahoma" w:cs="Tahoma"/>
          <w:color w:val="000000"/>
          <w:sz w:val="15"/>
          <w:szCs w:val="15"/>
          <w:shd w:val="clear" w:color="auto" w:fill="C3DEBA"/>
        </w:rPr>
      </w:pPr>
    </w:p>
    <w:p w:rsidR="005051D4" w:rsidRDefault="005051D4">
      <w:pPr>
        <w:rPr>
          <w:rFonts w:ascii="Tahoma" w:hAnsi="Tahoma" w:cs="Tahoma"/>
          <w:color w:val="000000"/>
          <w:sz w:val="15"/>
          <w:szCs w:val="15"/>
          <w:shd w:val="clear" w:color="auto" w:fill="C3DEBA"/>
        </w:rPr>
      </w:pPr>
    </w:p>
    <w:p w:rsidR="005051D4" w:rsidRDefault="005051D4">
      <w:pPr>
        <w:rPr>
          <w:rFonts w:ascii="Book Antiqua" w:hAnsi="Book Antiqua"/>
          <w:sz w:val="24"/>
          <w:szCs w:val="24"/>
        </w:rPr>
      </w:pPr>
      <w:r>
        <w:rPr>
          <w:rFonts w:ascii="Book Antiqua" w:hAnsi="Book Antiqua"/>
          <w:sz w:val="24"/>
          <w:szCs w:val="24"/>
        </w:rPr>
        <w:t>ΣΑΣ ΕΥΧΟΜΑΙ ΕΠΙΤΥΧΙΑ!!!</w:t>
      </w:r>
    </w:p>
    <w:p w:rsidR="005051D4" w:rsidRPr="005051D4" w:rsidRDefault="005051D4">
      <w:pPr>
        <w:rPr>
          <w:rFonts w:ascii="Book Antiqua" w:hAnsi="Book Antiqua"/>
          <w:sz w:val="24"/>
          <w:szCs w:val="24"/>
        </w:rPr>
      </w:pPr>
      <w:r>
        <w:rPr>
          <w:rFonts w:ascii="Book Antiqua" w:hAnsi="Book Antiqua"/>
          <w:sz w:val="24"/>
          <w:szCs w:val="24"/>
        </w:rPr>
        <w:t>ΚΑΘΗΓΗΤΡΙΑ: ΤΣΙΜΠΑΝΗ ΕΛΕΝΗ</w:t>
      </w:r>
    </w:p>
    <w:sectPr w:rsidR="005051D4" w:rsidRPr="005051D4" w:rsidSect="005D0C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866CE"/>
    <w:multiLevelType w:val="hybridMultilevel"/>
    <w:tmpl w:val="E774D0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106D8"/>
    <w:rsid w:val="002106D8"/>
    <w:rsid w:val="00475AF8"/>
    <w:rsid w:val="004F3910"/>
    <w:rsid w:val="005051D4"/>
    <w:rsid w:val="005D0CD7"/>
    <w:rsid w:val="00957FCC"/>
    <w:rsid w:val="00A71F9B"/>
    <w:rsid w:val="00DF54FF"/>
    <w:rsid w:val="00EE4706"/>
    <w:rsid w:val="00F63A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6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4FF"/>
    <w:pPr>
      <w:ind w:left="720"/>
      <w:contextualSpacing/>
    </w:pPr>
  </w:style>
  <w:style w:type="character" w:styleId="a4">
    <w:name w:val="Strong"/>
    <w:basedOn w:val="a0"/>
    <w:uiPriority w:val="22"/>
    <w:qFormat/>
    <w:rsid w:val="00EE4706"/>
    <w:rPr>
      <w:b/>
      <w:bCs/>
    </w:rPr>
  </w:style>
  <w:style w:type="character" w:styleId="a5">
    <w:name w:val="Emphasis"/>
    <w:basedOn w:val="a0"/>
    <w:uiPriority w:val="20"/>
    <w:qFormat/>
    <w:rsid w:val="00EE4706"/>
    <w:rPr>
      <w:i/>
      <w:iCs/>
    </w:rPr>
  </w:style>
</w:styles>
</file>

<file path=word/webSettings.xml><?xml version="1.0" encoding="utf-8"?>
<w:webSettings xmlns:r="http://schemas.openxmlformats.org/officeDocument/2006/relationships" xmlns:w="http://schemas.openxmlformats.org/wordprocessingml/2006/main">
  <w:divs>
    <w:div w:id="40245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553</Words>
  <Characters>2990</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2021-01-03T15:18:00Z</dcterms:created>
  <dcterms:modified xsi:type="dcterms:W3CDTF">2021-01-17T20:47:00Z</dcterms:modified>
</cp:coreProperties>
</file>