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962" w:rsidRPr="00C56196" w:rsidRDefault="000F4B69">
      <w:pPr>
        <w:rPr>
          <w:b/>
        </w:rPr>
      </w:pPr>
      <w:r w:rsidRPr="00C56196">
        <w:rPr>
          <w:b/>
        </w:rPr>
        <w:t>ΤΑ ΕΘΝΙΚΑ ΔΑΝΕΙΑ</w:t>
      </w:r>
    </w:p>
    <w:p w:rsidR="000F4B69" w:rsidRDefault="000F4B69" w:rsidP="000F4B69">
      <w:pPr>
        <w:pStyle w:val="a3"/>
        <w:numPr>
          <w:ilvl w:val="0"/>
          <w:numId w:val="1"/>
        </w:numPr>
      </w:pPr>
      <w:r>
        <w:t>Από τα πρώτα βήματα του νεοελληνικού κράτους έχουμε σοβαρή επιβάρυνση στον προϋπολογισμό λόγω των δανείων της Ανεξαρτησίας και των δανείων που συνόδευαν την άφιξη των Βαυαρών . Η άρνηση εξόφλησης των δανείων της Ανεξαρτησίας απομόνωσε τη χώρα από τις διεθνείς χρηματαγορές ως το 1861.</w:t>
      </w:r>
    </w:p>
    <w:p w:rsidR="000F4B69" w:rsidRDefault="000F4B69" w:rsidP="000F4B69">
      <w:pPr>
        <w:pStyle w:val="a3"/>
        <w:numPr>
          <w:ilvl w:val="0"/>
          <w:numId w:val="1"/>
        </w:numPr>
      </w:pPr>
      <w:r>
        <w:t>Από τη δεκαετία του 1860, λόγω της αλλαγής των ρυθμών ανάπτυξης, η χώρα οδηγήθηκε σε νέο δανεισμό. Στη δεκαετία του 1880 η χώρα βρέθηκε να οφείλει ποσά πολλαπλάσια του ετήσιου προϋπολογισμού της. Το μεγαλύτερο μέρος των δανείων χρησιμοποιήθηκε για πολεμικούς εξοπλισμούς. Παρόλο που μικρό μέρος διατέθηκε για παραγωγικές επενδύσεις, ωστόσο με αυτό ολοκληρώθηκαν σημαντικά έργα.</w:t>
      </w:r>
    </w:p>
    <w:p w:rsidR="00C56196" w:rsidRDefault="00C56196" w:rsidP="00C56196">
      <w:pPr>
        <w:pStyle w:val="a3"/>
      </w:pPr>
      <w:r w:rsidRPr="00C56196">
        <w:rPr>
          <w:u w:val="single"/>
        </w:rPr>
        <w:t>ΓΛΩΣΣΑΡΙ</w:t>
      </w:r>
      <w:r>
        <w:t>:</w:t>
      </w:r>
      <w:r w:rsidRPr="00C56196">
        <w:rPr>
          <w:b/>
        </w:rPr>
        <w:t xml:space="preserve"> χρηματαγορά</w:t>
      </w:r>
      <w:r>
        <w:t>: εδώ σημαίνει χώρος άντλησης κεφαλαίων με δανεισμό,</w:t>
      </w:r>
    </w:p>
    <w:p w:rsidR="00C56196" w:rsidRDefault="00C56196" w:rsidP="00C56196">
      <w:pPr>
        <w:pStyle w:val="a3"/>
      </w:pPr>
      <w:r w:rsidRPr="00C56196">
        <w:rPr>
          <w:b/>
        </w:rPr>
        <w:t>Δημόσιες επενδύσεις</w:t>
      </w:r>
      <w:r>
        <w:t>: οι επενδύσεις που κάνει το κράτος σε έργα υποδομής (π.χ. σιδηροδρομικό δίκτυο)</w:t>
      </w:r>
    </w:p>
    <w:p w:rsidR="000F4B69" w:rsidRDefault="000F4B69" w:rsidP="000F4B69">
      <w:pPr>
        <w:ind w:left="360"/>
      </w:pPr>
      <w:r w:rsidRPr="00C56196">
        <w:rPr>
          <w:b/>
        </w:rPr>
        <w:t>Η ΠΤΩΧΕΥΣΗ ΤΟΥ 1893 ΚΑΙ Ο ΔΙΕΘΝΗΣ ΟΙΚΟΝΟΜΙΚΟΣ ΕΛΕΓΧΟΣ</w:t>
      </w:r>
    </w:p>
    <w:p w:rsidR="000F4B69" w:rsidRDefault="000F4B69" w:rsidP="000F4B69">
      <w:pPr>
        <w:pStyle w:val="a3"/>
        <w:numPr>
          <w:ilvl w:val="0"/>
          <w:numId w:val="2"/>
        </w:numPr>
      </w:pPr>
      <w:r>
        <w:t>Το 1893 η Ελλάδα αδυνατούσε να εξυπηρετήσει το εξωτερικό της χρέος και ζήτησε την επαναδιαπραγμάτευσή του. Η πρακτική αυτή δεν ήταν ασυνήθιστη, είχε όμως μεγάλο πολιτικό κόστος. Η ήττα στον Ελληνοτουρκικό πόλεμο του 1897 δημιούργησε ακόμα μεγαλύτερες υποχρεώσεις λόγω των μεγάλων πολεμικών αποζημιώσεων που έπρεπε να καταβάλει η Ελλάδα στην Οθωμανική αυτοκρατορία.</w:t>
      </w:r>
    </w:p>
    <w:p w:rsidR="000F4B69" w:rsidRDefault="000F4B69" w:rsidP="000F4B69">
      <w:pPr>
        <w:pStyle w:val="a3"/>
        <w:numPr>
          <w:ilvl w:val="0"/>
          <w:numId w:val="2"/>
        </w:numPr>
      </w:pPr>
      <w:r>
        <w:t xml:space="preserve">Δημιουργήθηκε ο Διεθνής Οικονομικός Έλεγχος (ΔΟΕ) με τον οποίο εκπρόσωποι έξι δυνάμεων ανέλαβαν τη διαχείριση βασικών κρατικών εσόδων (μονοπώλια αλατιού, πετρελαίου, σπίρτων, φόρος καπνού, έσοδα από τελωνεία </w:t>
      </w:r>
      <w:proofErr w:type="spellStart"/>
      <w:r>
        <w:t>κ.α</w:t>
      </w:r>
      <w:proofErr w:type="spellEnd"/>
      <w:r>
        <w:t>).</w:t>
      </w:r>
    </w:p>
    <w:p w:rsidR="00C56196" w:rsidRDefault="00C56196" w:rsidP="000F4B69">
      <w:pPr>
        <w:pStyle w:val="a3"/>
        <w:numPr>
          <w:ilvl w:val="0"/>
          <w:numId w:val="2"/>
        </w:numPr>
      </w:pPr>
      <w:r>
        <w:t>Με αυτό τον τρόπο έγινε δυνατή η εξόφληση της πολεμικής αποζημίωσης προς την Οθωμανική αυτοκρατορία (92.000.000δρχ) και η εξυπηρέτηση άλλων δανείων. Σταδιακά έγινε ανάκαμψη των οικονομικών του κράτους.</w:t>
      </w:r>
    </w:p>
    <w:p w:rsidR="00C56196" w:rsidRDefault="00C56196" w:rsidP="000F4B69">
      <w:pPr>
        <w:pStyle w:val="a3"/>
        <w:numPr>
          <w:ilvl w:val="0"/>
          <w:numId w:val="2"/>
        </w:numPr>
      </w:pPr>
      <w:r>
        <w:t>Από το 1910 οι προϋπολογισμοί ήταν πλεονασματικοί, γεγονός που επέτρεψε στον Ελευθέριο Βενιζέλο να προετοιμάσει τη χώρα για τους Βαλκανικούς πολέμους και παράλληλα να προωθήσει τις κοινωνικές του μεταρρυθμίσεις.</w:t>
      </w:r>
    </w:p>
    <w:p w:rsidR="00C56196" w:rsidRDefault="00C56196" w:rsidP="00C56196">
      <w:pPr>
        <w:pStyle w:val="a3"/>
      </w:pPr>
      <w:r w:rsidRPr="00C56196">
        <w:rPr>
          <w:u w:val="single"/>
        </w:rPr>
        <w:t>ΓΛΩΣΣΑΡΙ</w:t>
      </w:r>
      <w:r>
        <w:t xml:space="preserve">: </w:t>
      </w:r>
      <w:r w:rsidRPr="00C56196">
        <w:rPr>
          <w:b/>
        </w:rPr>
        <w:t>Πτώχευση</w:t>
      </w:r>
      <w:r>
        <w:t xml:space="preserve">: αδυναμία ενός οφειλέτη να πληρώσει τα χρέη του στην προκαθορισμένη ημερομηνία. Στην περίπτωση του ελληνικού κράτους επρόκειτο για την αδυναμία του να πληρώσει τα τοκοχρεολύσια (τμήμα των δανείων και τους αναλογούντες τόκους) στην προκαθορισμένη ημερομηνία. </w:t>
      </w:r>
      <w:r w:rsidRPr="004764D1">
        <w:rPr>
          <w:b/>
        </w:rPr>
        <w:t>Πολεμικές αποζημιώσεις</w:t>
      </w:r>
      <w:r>
        <w:t>: χρήματα που έπρεπε να πληρώσει η Ελλάδα στη νικήτρια Τουρκία, για να την αποζημιώσει για τις δαπάνες που έκανε η τελευταία λαμβάνοντας μέρος σε ένα πόλεμο που δεν προκάλεσε η ίδια.</w:t>
      </w:r>
      <w:r w:rsidR="004764D1">
        <w:t xml:space="preserve"> </w:t>
      </w:r>
      <w:r w:rsidR="004764D1" w:rsidRPr="004764D1">
        <w:rPr>
          <w:b/>
        </w:rPr>
        <w:t>ΔΟΕ</w:t>
      </w:r>
      <w:r w:rsidR="004764D1">
        <w:t xml:space="preserve">: ιδρύθηκε μια διεθνής  οικονομική επιτροπή από εκπροσώπους έξι δυνάμεων, η οποία ανέλαβε τη διαχείριση κάποιων βασικών εσόδων του ελληνικού κράτους, ώστε να εξασφαλιστούν τα χρήματα για την πολεμική αποζημίωση. </w:t>
      </w:r>
      <w:r w:rsidR="004764D1" w:rsidRPr="004764D1">
        <w:rPr>
          <w:b/>
        </w:rPr>
        <w:t>Μονοπώλιο</w:t>
      </w:r>
      <w:r w:rsidR="004764D1">
        <w:t xml:space="preserve">: ένα προϊόν παράγεται από μία μόνο επιχείρηση, η οποία, αφού λείπει ο ανταγωνισμός στην αγορά, πουλάει το προϊόν σε μεγαλύτερη τιμή από ό,τι σε συνθήκες ανταγωνισμού. </w:t>
      </w:r>
      <w:r w:rsidR="004764D1" w:rsidRPr="004764D1">
        <w:rPr>
          <w:b/>
        </w:rPr>
        <w:t>Λιμενικά δικαιώματα</w:t>
      </w:r>
      <w:r w:rsidR="004764D1">
        <w:t xml:space="preserve">: ένα τέλος που καταβαλλόταν ως αντίτιμο  για το δικαίωμα χρήσης του λιμανιού. </w:t>
      </w:r>
      <w:r w:rsidR="004764D1" w:rsidRPr="004764D1">
        <w:rPr>
          <w:b/>
        </w:rPr>
        <w:t>Πιστοληπτική ικανότητα του κράτους</w:t>
      </w:r>
      <w:r w:rsidR="004764D1">
        <w:t xml:space="preserve">: Η ικανότητα του κράτους να συνάπτει </w:t>
      </w:r>
      <w:r w:rsidR="004764D1">
        <w:lastRenderedPageBreak/>
        <w:t>εξωτερικά δάνεια. Αυτή αυξήθηκε, επειδή χάρη στη σωστή διαχείριση της διεθνούς επιτροπής τα οικονομικά της Ελλάδας εξυγιάνθηκαν σε μεγάλο βαθμό και αποκαταστάθηκε η δυνατότητα του κράτους να αποπληρώνει τα δάνεια. Αυτό δημιούργησε ξανά εμπιστοσύνη στους τραπεζικούς κύκλους του εξωτερικού για την Ελλάδα και προθυμία να χορηγήσουν νέα δάνεια.</w:t>
      </w:r>
      <w:r w:rsidR="00767815">
        <w:t xml:space="preserve"> </w:t>
      </w:r>
      <w:r w:rsidR="00767815" w:rsidRPr="00767815">
        <w:rPr>
          <w:b/>
        </w:rPr>
        <w:t>Δημοσιονομικός μηχανισμός</w:t>
      </w:r>
      <w:r w:rsidR="00767815">
        <w:rPr>
          <w:b/>
        </w:rPr>
        <w:t xml:space="preserve">: </w:t>
      </w:r>
      <w:r w:rsidR="00767815">
        <w:t xml:space="preserve">όργανα της διοίκησης που ελέγχει την εφαρμογή της δημοσιονομικής πολιτικής του κράτους, δηλαδή της φορολογίας και των δημοσίων δαπανών. </w:t>
      </w:r>
      <w:r w:rsidR="00767815" w:rsidRPr="00767815">
        <w:rPr>
          <w:b/>
        </w:rPr>
        <w:t>Εξωτερικό ισοζύγιο πληρωμών</w:t>
      </w:r>
      <w:r w:rsidR="00767815">
        <w:rPr>
          <w:b/>
        </w:rPr>
        <w:t xml:space="preserve">: </w:t>
      </w:r>
      <w:r w:rsidR="00767815">
        <w:t xml:space="preserve">πρόκειται για τη σχέση ανάμεσα στη συνολική αξία των εισαγωγών κι εκείνης των εξαγωγών μιας χώρας για ένα συγκεκριμένο χρονικό διάστημα, συνήθως ενός έτους. </w:t>
      </w:r>
      <w:r w:rsidR="00767815" w:rsidRPr="00767815">
        <w:rPr>
          <w:b/>
        </w:rPr>
        <w:t>Πλεονασματικός προϋπολογισμός</w:t>
      </w:r>
      <w:r w:rsidR="00767815">
        <w:t>: τα έσοδα του δημοσίου ήταν περισσότερα από τα έξοδα.</w:t>
      </w:r>
    </w:p>
    <w:p w:rsidR="00767815" w:rsidRDefault="00767815" w:rsidP="00C56196">
      <w:pPr>
        <w:pStyle w:val="a3"/>
      </w:pPr>
    </w:p>
    <w:p w:rsidR="00767815" w:rsidRDefault="00767815" w:rsidP="00C56196">
      <w:pPr>
        <w:pStyle w:val="a3"/>
      </w:pPr>
      <w:r>
        <w:t>ΕΡΩΤΗΣΕΙΣ ΚΑΤΑΝΟΗΣΗΣ</w:t>
      </w:r>
    </w:p>
    <w:p w:rsidR="00767815" w:rsidRDefault="00767815" w:rsidP="00767815">
      <w:pPr>
        <w:pStyle w:val="a3"/>
        <w:ind w:left="1080"/>
      </w:pPr>
      <w:r>
        <w:t>ΕΘΝΙΚΑ ΔΑΝΕΙΑ</w:t>
      </w:r>
    </w:p>
    <w:p w:rsidR="00767815" w:rsidRDefault="00767815" w:rsidP="00767815">
      <w:pPr>
        <w:pStyle w:val="a3"/>
        <w:numPr>
          <w:ilvl w:val="0"/>
          <w:numId w:val="4"/>
        </w:numPr>
      </w:pPr>
      <w:r>
        <w:t>Ποια υπήρξαν τα αίτια του δανεισμού κατά την προεπαναστατική περίοδο και ποια δάνεια συνάφθηκαν ως τη δεκαετία του 1860;</w:t>
      </w:r>
    </w:p>
    <w:p w:rsidR="00767815" w:rsidRDefault="00767815" w:rsidP="00767815">
      <w:pPr>
        <w:pStyle w:val="a3"/>
        <w:numPr>
          <w:ilvl w:val="0"/>
          <w:numId w:val="4"/>
        </w:numPr>
      </w:pPr>
      <w:r>
        <w:t>Ποια υπήρξαν τα αίτια του νέου εξωτερικού δανεισμού της χώρας από τη δεκαετία του 1860 και εξής;</w:t>
      </w:r>
    </w:p>
    <w:p w:rsidR="00767815" w:rsidRDefault="00767815" w:rsidP="00767815">
      <w:pPr>
        <w:pStyle w:val="a3"/>
        <w:numPr>
          <w:ilvl w:val="0"/>
          <w:numId w:val="4"/>
        </w:numPr>
      </w:pPr>
      <w:r>
        <w:t>Πώς χρησιμοποιήθηκαν τα δάνεια που συνάφθηκαν;</w:t>
      </w:r>
    </w:p>
    <w:p w:rsidR="00767815" w:rsidRDefault="00767815" w:rsidP="00767815">
      <w:pPr>
        <w:ind w:left="1080"/>
      </w:pPr>
      <w:r>
        <w:t>ΠΤΩΧΕΥΣΗ ΚΑΙ ΔΟΕ.</w:t>
      </w:r>
    </w:p>
    <w:p w:rsidR="00767815" w:rsidRDefault="00767815" w:rsidP="00767815">
      <w:pPr>
        <w:pStyle w:val="a3"/>
        <w:numPr>
          <w:ilvl w:val="0"/>
          <w:numId w:val="5"/>
        </w:numPr>
      </w:pPr>
      <w:r>
        <w:t>Ποια ήταν η οικονομική κατάσταση στην Ελλάδα κατά το 1893 και ποιες υπήρξαν οι συνέπειες αυτής;</w:t>
      </w:r>
    </w:p>
    <w:p w:rsidR="00767815" w:rsidRDefault="00767815" w:rsidP="00767815">
      <w:pPr>
        <w:pStyle w:val="a3"/>
        <w:numPr>
          <w:ilvl w:val="0"/>
          <w:numId w:val="5"/>
        </w:numPr>
      </w:pPr>
      <w:r>
        <w:t>Τι γνωρίζετε για τη συγκρότηση του ΔΟΕ και ποιος υπήρξε ο στόχος του;</w:t>
      </w:r>
    </w:p>
    <w:p w:rsidR="00767815" w:rsidRDefault="00767815" w:rsidP="00767815">
      <w:pPr>
        <w:pStyle w:val="a3"/>
        <w:numPr>
          <w:ilvl w:val="0"/>
          <w:numId w:val="5"/>
        </w:numPr>
      </w:pPr>
      <w:r>
        <w:t>Σε ποιες ενέργειες προέβη η Διεθνής Επιτροπή με την έναρξη της λειτουργίας της το 1898;</w:t>
      </w:r>
    </w:p>
    <w:p w:rsidR="00767815" w:rsidRDefault="00767815" w:rsidP="00767815">
      <w:pPr>
        <w:pStyle w:val="a3"/>
        <w:numPr>
          <w:ilvl w:val="0"/>
          <w:numId w:val="5"/>
        </w:numPr>
      </w:pPr>
      <w:r>
        <w:t>Ποια υπήρξαν τα θετικά αποτελέσματα του ΔΟΕ;</w:t>
      </w:r>
    </w:p>
    <w:p w:rsidR="00767815" w:rsidRPr="00767815" w:rsidRDefault="00767815" w:rsidP="00767815">
      <w:pPr>
        <w:pStyle w:val="a3"/>
        <w:ind w:left="1080"/>
      </w:pPr>
    </w:p>
    <w:sectPr w:rsidR="00767815" w:rsidRPr="00767815" w:rsidSect="00EF09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B3F50"/>
    <w:multiLevelType w:val="hybridMultilevel"/>
    <w:tmpl w:val="DF241F00"/>
    <w:lvl w:ilvl="0" w:tplc="09AA2954">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0BE57B5B"/>
    <w:multiLevelType w:val="hybridMultilevel"/>
    <w:tmpl w:val="5A8E6D8C"/>
    <w:lvl w:ilvl="0" w:tplc="033C67B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3CA40CE6"/>
    <w:multiLevelType w:val="hybridMultilevel"/>
    <w:tmpl w:val="64D6F3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A1B1F58"/>
    <w:multiLevelType w:val="hybridMultilevel"/>
    <w:tmpl w:val="9E627C62"/>
    <w:lvl w:ilvl="0" w:tplc="32BA8548">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5151475F"/>
    <w:multiLevelType w:val="hybridMultilevel"/>
    <w:tmpl w:val="0324F0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4B69"/>
    <w:rsid w:val="000F4B69"/>
    <w:rsid w:val="004764D1"/>
    <w:rsid w:val="00767815"/>
    <w:rsid w:val="00C56196"/>
    <w:rsid w:val="00EF09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B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678</Words>
  <Characters>3662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2</cp:revision>
  <dcterms:created xsi:type="dcterms:W3CDTF">2020-10-15T16:49:00Z</dcterms:created>
  <dcterms:modified xsi:type="dcterms:W3CDTF">2020-10-15T16:49:00Z</dcterms:modified>
</cp:coreProperties>
</file>