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A7" w:rsidRDefault="00B9662A" w:rsidP="00B9662A">
      <w:pPr>
        <w:jc w:val="center"/>
        <w:rPr>
          <w:b/>
          <w:sz w:val="28"/>
          <w:szCs w:val="28"/>
          <w:u w:val="single"/>
          <w:lang w:val="el-GR"/>
        </w:rPr>
      </w:pPr>
      <w:r w:rsidRPr="00B9662A">
        <w:rPr>
          <w:b/>
          <w:sz w:val="28"/>
          <w:szCs w:val="28"/>
          <w:u w:val="single"/>
          <w:lang w:val="el-GR"/>
        </w:rPr>
        <w:t xml:space="preserve">Πρόσφυγες και </w:t>
      </w:r>
      <w:proofErr w:type="spellStart"/>
      <w:r w:rsidRPr="00B9662A">
        <w:rPr>
          <w:b/>
          <w:sz w:val="28"/>
          <w:szCs w:val="28"/>
          <w:u w:val="single"/>
          <w:lang w:val="el-GR"/>
        </w:rPr>
        <w:t>αλυτρωτικά</w:t>
      </w:r>
      <w:proofErr w:type="spellEnd"/>
      <w:r w:rsidRPr="00B9662A">
        <w:rPr>
          <w:b/>
          <w:sz w:val="28"/>
          <w:szCs w:val="28"/>
          <w:u w:val="single"/>
          <w:lang w:val="el-GR"/>
        </w:rPr>
        <w:t xml:space="preserve"> κινήματα κατά το 19</w:t>
      </w:r>
      <w:r w:rsidRPr="00B9662A">
        <w:rPr>
          <w:b/>
          <w:sz w:val="28"/>
          <w:szCs w:val="28"/>
          <w:u w:val="single"/>
          <w:vertAlign w:val="superscript"/>
          <w:lang w:val="el-GR"/>
        </w:rPr>
        <w:t>ο</w:t>
      </w:r>
      <w:r w:rsidRPr="00B9662A">
        <w:rPr>
          <w:b/>
          <w:sz w:val="28"/>
          <w:szCs w:val="28"/>
          <w:u w:val="single"/>
          <w:lang w:val="el-GR"/>
        </w:rPr>
        <w:t xml:space="preserve"> αιώνα</w:t>
      </w:r>
    </w:p>
    <w:p w:rsidR="00B9662A" w:rsidRDefault="00B9662A" w:rsidP="00B9662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Κατά τη διάρκεια του 19</w:t>
      </w:r>
      <w:r w:rsidRPr="00B9662A">
        <w:rPr>
          <w:sz w:val="28"/>
          <w:szCs w:val="28"/>
          <w:vertAlign w:val="superscript"/>
          <w:lang w:val="el-GR"/>
        </w:rPr>
        <w:t>ου</w:t>
      </w:r>
      <w:r>
        <w:rPr>
          <w:sz w:val="28"/>
          <w:szCs w:val="28"/>
          <w:lang w:val="el-GR"/>
        </w:rPr>
        <w:t xml:space="preserve"> αιώνα έχουμε την εκδήλωση απελευθερωτικών κινημάτων στην τουρκοκρατούμενη ηπειρωτική Ελλάδα και στην Κρήτη. Αποτέλεσμα ήταν η δημιουργία νέων προσφυγικών ρευμάτων με μεγαλύτερο αυτό που δημιουργήθηκε μετά την Επανάσταση στην Κρήτη (1866-1869)</w:t>
      </w:r>
    </w:p>
    <w:p w:rsidR="00B9662A" w:rsidRPr="00B9662A" w:rsidRDefault="00B9662A" w:rsidP="00B9662A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l-GR"/>
        </w:rPr>
      </w:pPr>
      <w:r w:rsidRPr="00B9662A">
        <w:rPr>
          <w:b/>
          <w:sz w:val="28"/>
          <w:szCs w:val="28"/>
          <w:u w:val="single"/>
          <w:lang w:val="el-GR"/>
        </w:rPr>
        <w:t>Θεσσαλία, Ήπειρος, Μακεδονία</w:t>
      </w:r>
    </w:p>
    <w:p w:rsidR="00B9662A" w:rsidRPr="00B9662A" w:rsidRDefault="00B9662A" w:rsidP="00B9662A">
      <w:pPr>
        <w:pStyle w:val="a3"/>
        <w:numPr>
          <w:ilvl w:val="0"/>
          <w:numId w:val="2"/>
        </w:numPr>
        <w:rPr>
          <w:b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Κατά τη διάρκεια του Κριμαϊκού πολέμου δημιουργήθηκε η ελπίδα στους Έλληνες ότι ήρθε η ώρα της απελευθέρωσης Της Ηπείρου, της Θεσσαλίας και της Μακεδονίας. Επαναστατικά  σώματα από την Ελλάδα ξεσήκωσαν τους κατοίκους. Μετά την αποτυχία των κινημάτων τα ένοπλα τμήματα το ακολούθησε άμαχος Πληθυσμός.</w:t>
      </w:r>
    </w:p>
    <w:p w:rsidR="00B9662A" w:rsidRPr="00B9662A" w:rsidRDefault="00B9662A" w:rsidP="00B9662A">
      <w:pPr>
        <w:pStyle w:val="a3"/>
        <w:numPr>
          <w:ilvl w:val="0"/>
          <w:numId w:val="2"/>
        </w:numPr>
        <w:rPr>
          <w:b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Κατά τη διάρκεια του Κριμαϊκού πολέμου επλήγη ιδιαίτερα ο προσφυγικός πληθυσμός που ζούσε στην Αθήνα και στον Πειραιά. Επιδημία χολέρας έπληξε κυρίως τις περιοχές της πρωτεύουσας που ζούσαν πρόσφυγες.</w:t>
      </w:r>
    </w:p>
    <w:p w:rsidR="00560D0B" w:rsidRPr="00560D0B" w:rsidRDefault="00B9662A" w:rsidP="00B9662A">
      <w:pPr>
        <w:pStyle w:val="a3"/>
        <w:numPr>
          <w:ilvl w:val="0"/>
          <w:numId w:val="2"/>
        </w:numPr>
        <w:rPr>
          <w:b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 xml:space="preserve">Κατά τη διάρκεια του </w:t>
      </w:r>
      <w:proofErr w:type="spellStart"/>
      <w:r>
        <w:rPr>
          <w:sz w:val="28"/>
          <w:szCs w:val="28"/>
          <w:lang w:val="el-GR"/>
        </w:rPr>
        <w:t>Ρωσοτουρκικού</w:t>
      </w:r>
      <w:proofErr w:type="spellEnd"/>
      <w:r>
        <w:rPr>
          <w:sz w:val="28"/>
          <w:szCs w:val="28"/>
          <w:lang w:val="el-GR"/>
        </w:rPr>
        <w:t xml:space="preserve"> πολέμου το 1878 ξέσπασμα επαναστατικό κίνημα στη Μακεδονία. Πολλοί επαναστάτες μετά το τέλος της Επανάστασης  πέρασαν </w:t>
      </w:r>
      <w:r w:rsidR="00560D0B">
        <w:rPr>
          <w:sz w:val="28"/>
          <w:szCs w:val="28"/>
          <w:lang w:val="el-GR"/>
        </w:rPr>
        <w:t>στην Ελλάδα. Αλλά και κατά τη διάρκεια του πολέμου του 1897 ο άμαχος πληθυσμός ακολούθησε το στρατό στην υποχώρησή του.</w:t>
      </w:r>
    </w:p>
    <w:p w:rsidR="00B9662A" w:rsidRDefault="00560D0B" w:rsidP="00560D0B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l-GR"/>
        </w:rPr>
      </w:pPr>
      <w:r w:rsidRPr="00560D0B">
        <w:rPr>
          <w:b/>
          <w:sz w:val="28"/>
          <w:szCs w:val="28"/>
          <w:u w:val="single"/>
          <w:lang w:val="el-GR"/>
        </w:rPr>
        <w:t>Κρήτη</w:t>
      </w:r>
      <w:r w:rsidR="00B9662A" w:rsidRPr="00560D0B">
        <w:rPr>
          <w:b/>
          <w:sz w:val="28"/>
          <w:szCs w:val="28"/>
          <w:u w:val="single"/>
          <w:lang w:val="el-GR"/>
        </w:rPr>
        <w:t xml:space="preserve"> </w:t>
      </w:r>
    </w:p>
    <w:p w:rsidR="00560D0B" w:rsidRPr="00560D0B" w:rsidRDefault="00560D0B" w:rsidP="00560D0B">
      <w:pPr>
        <w:pStyle w:val="a3"/>
        <w:numPr>
          <w:ilvl w:val="0"/>
          <w:numId w:val="3"/>
        </w:numPr>
        <w:rPr>
          <w:b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Κατά τη διάρκεια της Κρητικής Επανάστασης 91866-1869) χιλιάδες Κρητικοί αναζήτησαν καταφύγιο στο ελληνικό βασίλειο. Το 1868 είχαμε μεγάλο προσφυγικό ρεύμα (10.000 πρόσφυγες στην Αθήνα).</w:t>
      </w:r>
    </w:p>
    <w:p w:rsidR="00560D0B" w:rsidRPr="00560D0B" w:rsidRDefault="00560D0B" w:rsidP="00560D0B">
      <w:pPr>
        <w:pStyle w:val="a3"/>
        <w:numPr>
          <w:ilvl w:val="0"/>
          <w:numId w:val="3"/>
        </w:numPr>
        <w:rPr>
          <w:b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Το κράτος δεν κατόρθωσε να αντιμετωπίσει με ικανοποιητικό τρόπο τα προβλήματα των προσφύγων.</w:t>
      </w:r>
    </w:p>
    <w:sectPr w:rsidR="00560D0B" w:rsidRPr="00560D0B" w:rsidSect="00E91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437A"/>
    <w:multiLevelType w:val="hybridMultilevel"/>
    <w:tmpl w:val="DAE050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6B6929"/>
    <w:multiLevelType w:val="hybridMultilevel"/>
    <w:tmpl w:val="8C066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7628D"/>
    <w:multiLevelType w:val="hybridMultilevel"/>
    <w:tmpl w:val="ED66E10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662A"/>
    <w:rsid w:val="00560D0B"/>
    <w:rsid w:val="00B9662A"/>
    <w:rsid w:val="00E9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2021-02-06T08:46:00Z</dcterms:created>
  <dcterms:modified xsi:type="dcterms:W3CDTF">2021-02-06T08:46:00Z</dcterms:modified>
</cp:coreProperties>
</file>