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Ιστορία Γ΄ Λυκείου: Αρχή της δεδηλωμένης (</w:t>
      </w:r>
      <w:commentRangeStart w:id="0"/>
      <w:r w:rsidRPr="000F21B4">
        <w:rPr>
          <w:rFonts w:ascii="Georgia" w:eastAsia="Times New Roman" w:hAnsi="Georgia" w:cs="Times New Roman"/>
          <w:b/>
          <w:bCs/>
          <w:color w:val="000000"/>
          <w:sz w:val="24"/>
          <w:szCs w:val="24"/>
          <w:lang w:eastAsia="el-GR"/>
        </w:rPr>
        <w:t>πηγές</w:t>
      </w:r>
      <w:commentRangeEnd w:id="0"/>
      <w:r w:rsidR="00B45E42">
        <w:rPr>
          <w:rStyle w:val="a3"/>
        </w:rPr>
        <w:commentReference w:id="0"/>
      </w:r>
      <w:r w:rsidRPr="000F21B4">
        <w:rPr>
          <w:rFonts w:ascii="Georgia" w:eastAsia="Times New Roman" w:hAnsi="Georgia" w:cs="Times New Roman"/>
          <w:b/>
          <w:bCs/>
          <w:color w:val="000000"/>
          <w:sz w:val="24"/>
          <w:szCs w:val="24"/>
          <w:lang w:eastAsia="el-GR"/>
        </w:rPr>
        <w:t>)</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Με βάση τις ιστορικές σας γνώσεις και αντλώντας στοιχεία από τα κείμενα που σας δίνονται, να αναφερθείτε</w:t>
      </w:r>
      <w:r w:rsidRPr="000F21B4">
        <w:rPr>
          <w:rFonts w:ascii="Georgia" w:eastAsia="Times New Roman" w:hAnsi="Georgia" w:cs="Times New Roman"/>
          <w:color w:val="000000"/>
          <w:sz w:val="24"/>
          <w:szCs w:val="24"/>
          <w:lang w:eastAsia="el-GR"/>
        </w:rPr>
        <w:t>:</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α</w:t>
      </w:r>
      <w:r w:rsidRPr="000F21B4">
        <w:rPr>
          <w:rFonts w:ascii="Georgia" w:eastAsia="Times New Roman" w:hAnsi="Georgia" w:cs="Times New Roman"/>
          <w:color w:val="000000"/>
          <w:sz w:val="24"/>
          <w:szCs w:val="24"/>
          <w:lang w:eastAsia="el-GR"/>
        </w:rPr>
        <w:t xml:space="preserve">. </w:t>
      </w:r>
      <w:r w:rsidRPr="00B45E42">
        <w:rPr>
          <w:rFonts w:ascii="Georgia" w:eastAsia="Times New Roman" w:hAnsi="Georgia" w:cs="Times New Roman"/>
          <w:color w:val="000000"/>
          <w:sz w:val="24"/>
          <w:szCs w:val="24"/>
          <w:highlight w:val="yellow"/>
          <w:lang w:eastAsia="el-GR"/>
        </w:rPr>
        <w:t>στην ασάφεια του ελληνικού συντάγματος του 1864</w:t>
      </w:r>
      <w:r w:rsidRPr="000F21B4">
        <w:rPr>
          <w:rFonts w:ascii="Georgia" w:eastAsia="Times New Roman" w:hAnsi="Georgia" w:cs="Times New Roman"/>
          <w:color w:val="000000"/>
          <w:sz w:val="24"/>
          <w:szCs w:val="24"/>
          <w:lang w:eastAsia="el-GR"/>
        </w:rPr>
        <w:t xml:space="preserve">, ως προς την ανάθεση της εντολής για σχηματισμό κυβέρνησης, και στο πρόβλημα που αυτή </w:t>
      </w:r>
      <w:commentRangeStart w:id="1"/>
      <w:r w:rsidRPr="000F21B4">
        <w:rPr>
          <w:rFonts w:ascii="Georgia" w:eastAsia="Times New Roman" w:hAnsi="Georgia" w:cs="Times New Roman"/>
          <w:color w:val="000000"/>
          <w:sz w:val="24"/>
          <w:szCs w:val="24"/>
          <w:lang w:eastAsia="el-GR"/>
        </w:rPr>
        <w:t>προκαλούσε</w:t>
      </w:r>
      <w:commentRangeEnd w:id="1"/>
      <w:r w:rsidR="00373776">
        <w:rPr>
          <w:rStyle w:val="a3"/>
        </w:rPr>
        <w:commentReference w:id="1"/>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β</w:t>
      </w:r>
      <w:r w:rsidRPr="000F21B4">
        <w:rPr>
          <w:rFonts w:ascii="Georgia" w:eastAsia="Times New Roman" w:hAnsi="Georgia" w:cs="Times New Roman"/>
          <w:color w:val="000000"/>
          <w:sz w:val="24"/>
          <w:szCs w:val="24"/>
          <w:lang w:eastAsia="el-GR"/>
        </w:rPr>
        <w:t xml:space="preserve">. </w:t>
      </w:r>
      <w:r w:rsidRPr="00B45E42">
        <w:rPr>
          <w:rFonts w:ascii="Georgia" w:eastAsia="Times New Roman" w:hAnsi="Georgia" w:cs="Times New Roman"/>
          <w:color w:val="000000"/>
          <w:sz w:val="24"/>
          <w:szCs w:val="24"/>
          <w:highlight w:val="yellow"/>
          <w:lang w:eastAsia="el-GR"/>
        </w:rPr>
        <w:t xml:space="preserve">στη ρύθμιση με την οποία επιχειρήθηκε η επίλυση του προβλήματος και στις συνέπειές της στο κοινοβουλευτικό </w:t>
      </w:r>
      <w:commentRangeStart w:id="2"/>
      <w:commentRangeStart w:id="3"/>
      <w:r w:rsidRPr="00B45E42">
        <w:rPr>
          <w:rFonts w:ascii="Georgia" w:eastAsia="Times New Roman" w:hAnsi="Georgia" w:cs="Times New Roman"/>
          <w:color w:val="000000"/>
          <w:sz w:val="24"/>
          <w:szCs w:val="24"/>
          <w:highlight w:val="yellow"/>
          <w:lang w:eastAsia="el-GR"/>
        </w:rPr>
        <w:t>σύστημα</w:t>
      </w:r>
      <w:commentRangeEnd w:id="2"/>
      <w:r w:rsidR="00B45E42">
        <w:rPr>
          <w:rStyle w:val="a3"/>
        </w:rPr>
        <w:commentReference w:id="2"/>
      </w:r>
      <w:commentRangeEnd w:id="3"/>
      <w:r w:rsidR="00373776">
        <w:rPr>
          <w:rStyle w:val="a3"/>
        </w:rPr>
        <w:commentReference w:id="3"/>
      </w:r>
      <w:r w:rsidRPr="00B45E42">
        <w:rPr>
          <w:rFonts w:ascii="Georgia" w:eastAsia="Times New Roman" w:hAnsi="Georgia" w:cs="Times New Roman"/>
          <w:color w:val="000000"/>
          <w:sz w:val="24"/>
          <w:szCs w:val="24"/>
          <w:highlight w:val="yellow"/>
          <w:lang w:eastAsia="el-GR"/>
        </w:rPr>
        <w:t>.</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ΚΕΙΜΕΝΟ Α</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color w:val="000000"/>
          <w:sz w:val="24"/>
          <w:szCs w:val="24"/>
          <w:lang w:eastAsia="el-GR"/>
        </w:rPr>
        <w:t xml:space="preserve">Λίγες μέρες μετά το όργιο της εκλογικής νοθείας, στις 29 Ιουνίου 1874, τυπώνεται στην εφημερίδα Καιροί το πολιτικό Κατηγορώ του Χαρίλαου Τρικούπη, υπό τον οικείο πλέον τίτλο «Τις </w:t>
      </w:r>
      <w:commentRangeStart w:id="4"/>
      <w:proofErr w:type="spellStart"/>
      <w:r w:rsidRPr="000F21B4">
        <w:rPr>
          <w:rFonts w:ascii="Georgia" w:eastAsia="Times New Roman" w:hAnsi="Georgia" w:cs="Times New Roman"/>
          <w:color w:val="000000"/>
          <w:sz w:val="24"/>
          <w:szCs w:val="24"/>
          <w:lang w:eastAsia="el-GR"/>
        </w:rPr>
        <w:t>πταίει</w:t>
      </w:r>
      <w:commentRangeEnd w:id="4"/>
      <w:proofErr w:type="spellEnd"/>
      <w:r w:rsidR="00B45E42">
        <w:rPr>
          <w:rStyle w:val="a3"/>
        </w:rPr>
        <w:commentReference w:id="4"/>
      </w:r>
      <w:r w:rsidRPr="000F21B4">
        <w:rPr>
          <w:rFonts w:ascii="Georgia" w:eastAsia="Times New Roman" w:hAnsi="Georgia" w:cs="Times New Roman"/>
          <w:color w:val="000000"/>
          <w:sz w:val="24"/>
          <w:szCs w:val="24"/>
          <w:lang w:eastAsia="el-GR"/>
        </w:rPr>
        <w:t>;». […] [</w:t>
      </w:r>
      <w:r w:rsidRPr="00373776">
        <w:rPr>
          <w:rFonts w:ascii="Georgia" w:eastAsia="Times New Roman" w:hAnsi="Georgia" w:cs="Times New Roman"/>
          <w:color w:val="000000"/>
          <w:sz w:val="24"/>
          <w:szCs w:val="24"/>
          <w:highlight w:val="yellow"/>
          <w:lang w:eastAsia="el-GR"/>
        </w:rPr>
        <w:t xml:space="preserve">Σύμφωνα με τον Τρικούπη] αποκλειστικός υπεύθυνος της παρατεταμένης πολιτικής κρίσης που μαστίζει τον τόπο είναι ο θρόνος, </w:t>
      </w:r>
      <w:r w:rsidRPr="00373776">
        <w:rPr>
          <w:rFonts w:ascii="Georgia" w:eastAsia="Times New Roman" w:hAnsi="Georgia" w:cs="Times New Roman"/>
          <w:i/>
          <w:color w:val="000000"/>
          <w:sz w:val="24"/>
          <w:szCs w:val="24"/>
          <w:highlight w:val="yellow"/>
          <w:lang w:eastAsia="el-GR"/>
        </w:rPr>
        <w:t xml:space="preserve">«το </w:t>
      </w:r>
      <w:proofErr w:type="spellStart"/>
      <w:r w:rsidRPr="00373776">
        <w:rPr>
          <w:rFonts w:ascii="Georgia" w:eastAsia="Times New Roman" w:hAnsi="Georgia" w:cs="Times New Roman"/>
          <w:i/>
          <w:color w:val="000000"/>
          <w:sz w:val="24"/>
          <w:szCs w:val="24"/>
          <w:highlight w:val="yellow"/>
          <w:lang w:eastAsia="el-GR"/>
        </w:rPr>
        <w:t>στοιχείον</w:t>
      </w:r>
      <w:proofErr w:type="spellEnd"/>
      <w:r w:rsidRPr="00373776">
        <w:rPr>
          <w:rFonts w:ascii="Georgia" w:eastAsia="Times New Roman" w:hAnsi="Georgia" w:cs="Times New Roman"/>
          <w:i/>
          <w:color w:val="000000"/>
          <w:sz w:val="24"/>
          <w:szCs w:val="24"/>
          <w:highlight w:val="yellow"/>
          <w:lang w:eastAsia="el-GR"/>
        </w:rPr>
        <w:t xml:space="preserve"> εις το οποίον διά της διαστροφής των συνταγματικών ημών θεσμών </w:t>
      </w:r>
      <w:proofErr w:type="spellStart"/>
      <w:r w:rsidRPr="00373776">
        <w:rPr>
          <w:rFonts w:ascii="Georgia" w:eastAsia="Times New Roman" w:hAnsi="Georgia" w:cs="Times New Roman"/>
          <w:i/>
          <w:color w:val="000000"/>
          <w:sz w:val="24"/>
          <w:szCs w:val="24"/>
          <w:highlight w:val="yellow"/>
          <w:lang w:eastAsia="el-GR"/>
        </w:rPr>
        <w:t>συνεκεντρώθη</w:t>
      </w:r>
      <w:proofErr w:type="spellEnd"/>
      <w:r w:rsidRPr="00373776">
        <w:rPr>
          <w:rFonts w:ascii="Georgia" w:eastAsia="Times New Roman" w:hAnsi="Georgia" w:cs="Times New Roman"/>
          <w:i/>
          <w:color w:val="000000"/>
          <w:sz w:val="24"/>
          <w:szCs w:val="24"/>
          <w:highlight w:val="yellow"/>
          <w:lang w:eastAsia="el-GR"/>
        </w:rPr>
        <w:t xml:space="preserve"> ολόκληρος η εξουσία». </w:t>
      </w:r>
      <w:r w:rsidRPr="00373776">
        <w:rPr>
          <w:rFonts w:ascii="Georgia" w:eastAsia="Times New Roman" w:hAnsi="Georgia" w:cs="Times New Roman"/>
          <w:color w:val="000000"/>
          <w:sz w:val="24"/>
          <w:szCs w:val="24"/>
          <w:highlight w:val="yellow"/>
          <w:lang w:eastAsia="el-GR"/>
        </w:rPr>
        <w:t xml:space="preserve">Ο Τρικούπης αποδοκιμάζει οποιαδήποτε άλλη εκδοχή, που θα επέρριπτε ευθύνες στο λαό ή στα πολιτικά κόμματα: για το Μεσολογγίτη πολιτικό, το μεν έθνος βρίσκεται μπροστά στο δίλημμα «της υποταγής εις την </w:t>
      </w:r>
      <w:proofErr w:type="spellStart"/>
      <w:r w:rsidRPr="00373776">
        <w:rPr>
          <w:rFonts w:ascii="Georgia" w:eastAsia="Times New Roman" w:hAnsi="Georgia" w:cs="Times New Roman"/>
          <w:color w:val="000000"/>
          <w:sz w:val="24"/>
          <w:szCs w:val="24"/>
          <w:highlight w:val="yellow"/>
          <w:lang w:eastAsia="el-GR"/>
        </w:rPr>
        <w:t>αυθαιρεσίαν</w:t>
      </w:r>
      <w:proofErr w:type="spellEnd"/>
      <w:r w:rsidRPr="00373776">
        <w:rPr>
          <w:rFonts w:ascii="Georgia" w:eastAsia="Times New Roman" w:hAnsi="Georgia" w:cs="Times New Roman"/>
          <w:color w:val="000000"/>
          <w:sz w:val="24"/>
          <w:szCs w:val="24"/>
          <w:highlight w:val="yellow"/>
          <w:lang w:eastAsia="el-GR"/>
        </w:rPr>
        <w:t xml:space="preserve"> ή της επαναστάσεως», οι δε πολιτικοί είναι ανίκανοι να αντικρούσουν τον απόλυτα μοναρχικό τρόπο διακυβέρνησης που έχει επιλέξει το στέμμα, εκτός από αυτούς που συνηγορούν και υποθάλπουν τη βασιλική αυταρχικότητα.</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color w:val="000000"/>
          <w:sz w:val="24"/>
          <w:szCs w:val="24"/>
          <w:lang w:eastAsia="el-GR"/>
        </w:rPr>
        <w:t>Η αιχμηρή πολιτική θέση του Τρικούπη ολοκληρώνεται με το εξής συμπέρασμα: ο σχηματισμός κυβερνήσεων πλειοψηφίας και η διαμόρφωση δικομματικού συστήματος είναι η μόνη θεραπεία της νόσου, αυτή που απομακρύνει το έθνος από την επαναστατική, λανθασμένη και ριψοκίνδυνη, κατά την άποψή του, προοπτική.</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B45E42">
        <w:rPr>
          <w:rFonts w:ascii="Georgia" w:eastAsia="Times New Roman" w:hAnsi="Georgia" w:cs="Times New Roman"/>
          <w:color w:val="000000"/>
          <w:sz w:val="24"/>
          <w:szCs w:val="24"/>
          <w:highlight w:val="yellow"/>
          <w:lang w:eastAsia="el-GR"/>
        </w:rPr>
        <w:t>Ν. Μαρωνίτη, «Η εποχή του Γεωργίου Α ΄. Πολιτική ανανέωση και αλυτρωτισμός», Ιστορία του Νέου Ελληνισμού 1770-2000, τ.5, Αθήνα, Ελληνικά Γράμματα, 2003, σ. 14.</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b/>
          <w:bCs/>
          <w:color w:val="000000"/>
          <w:sz w:val="24"/>
          <w:szCs w:val="24"/>
          <w:lang w:eastAsia="el-GR"/>
        </w:rPr>
        <w:t>ΚΕΙΜΕΝΟ Β</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color w:val="000000"/>
          <w:sz w:val="24"/>
          <w:szCs w:val="24"/>
          <w:lang w:eastAsia="el-GR"/>
        </w:rPr>
        <w:t xml:space="preserve">Όπως πλήρης </w:t>
      </w:r>
      <w:proofErr w:type="spellStart"/>
      <w:r w:rsidRPr="000F21B4">
        <w:rPr>
          <w:rFonts w:ascii="Georgia" w:eastAsia="Times New Roman" w:hAnsi="Georgia" w:cs="Times New Roman"/>
          <w:color w:val="000000"/>
          <w:sz w:val="24"/>
          <w:szCs w:val="24"/>
          <w:lang w:eastAsia="el-GR"/>
        </w:rPr>
        <w:t>υπήρξεν</w:t>
      </w:r>
      <w:proofErr w:type="spellEnd"/>
      <w:r w:rsidRPr="000F21B4">
        <w:rPr>
          <w:rFonts w:ascii="Georgia" w:eastAsia="Times New Roman" w:hAnsi="Georgia" w:cs="Times New Roman"/>
          <w:color w:val="000000"/>
          <w:sz w:val="24"/>
          <w:szCs w:val="24"/>
          <w:lang w:eastAsia="el-GR"/>
        </w:rPr>
        <w:t xml:space="preserve"> ο προς τα δικαιώματα του λαού περί την </w:t>
      </w:r>
      <w:proofErr w:type="spellStart"/>
      <w:r w:rsidRPr="000F21B4">
        <w:rPr>
          <w:rFonts w:ascii="Georgia" w:eastAsia="Times New Roman" w:hAnsi="Georgia" w:cs="Times New Roman"/>
          <w:color w:val="000000"/>
          <w:sz w:val="24"/>
          <w:szCs w:val="24"/>
          <w:lang w:eastAsia="el-GR"/>
        </w:rPr>
        <w:t>εκλογήν</w:t>
      </w:r>
      <w:proofErr w:type="spellEnd"/>
      <w:r w:rsidRPr="000F21B4">
        <w:rPr>
          <w:rFonts w:ascii="Georgia" w:eastAsia="Times New Roman" w:hAnsi="Georgia" w:cs="Times New Roman"/>
          <w:color w:val="000000"/>
          <w:sz w:val="24"/>
          <w:szCs w:val="24"/>
          <w:lang w:eastAsia="el-GR"/>
        </w:rPr>
        <w:t xml:space="preserve"> των βουλευτών σεβασμός της κυβερνήσεώς μου, ούτως ενδελεχής θέλει </w:t>
      </w:r>
      <w:proofErr w:type="spellStart"/>
      <w:r w:rsidRPr="000F21B4">
        <w:rPr>
          <w:rFonts w:ascii="Georgia" w:eastAsia="Times New Roman" w:hAnsi="Georgia" w:cs="Times New Roman"/>
          <w:color w:val="000000"/>
          <w:sz w:val="24"/>
          <w:szCs w:val="24"/>
          <w:lang w:eastAsia="el-GR"/>
        </w:rPr>
        <w:t>είσθαι</w:t>
      </w:r>
      <w:proofErr w:type="spellEnd"/>
      <w:r w:rsidRPr="000F21B4">
        <w:rPr>
          <w:rFonts w:ascii="Georgia" w:eastAsia="Times New Roman" w:hAnsi="Georgia" w:cs="Times New Roman"/>
          <w:color w:val="000000"/>
          <w:sz w:val="24"/>
          <w:szCs w:val="24"/>
          <w:lang w:eastAsia="el-GR"/>
        </w:rPr>
        <w:t xml:space="preserve"> η παρ’ εμού </w:t>
      </w:r>
      <w:proofErr w:type="spellStart"/>
      <w:r w:rsidRPr="000F21B4">
        <w:rPr>
          <w:rFonts w:ascii="Georgia" w:eastAsia="Times New Roman" w:hAnsi="Georgia" w:cs="Times New Roman"/>
          <w:color w:val="000000"/>
          <w:sz w:val="24"/>
          <w:szCs w:val="24"/>
          <w:lang w:eastAsia="el-GR"/>
        </w:rPr>
        <w:t>αναγνώρισις</w:t>
      </w:r>
      <w:proofErr w:type="spellEnd"/>
      <w:r w:rsidRPr="000F21B4">
        <w:rPr>
          <w:rFonts w:ascii="Georgia" w:eastAsia="Times New Roman" w:hAnsi="Georgia" w:cs="Times New Roman"/>
          <w:color w:val="000000"/>
          <w:sz w:val="24"/>
          <w:szCs w:val="24"/>
          <w:lang w:eastAsia="el-GR"/>
        </w:rPr>
        <w:t xml:space="preserve"> των από του γράμματος και του πνεύματος του συντάγματος </w:t>
      </w:r>
      <w:proofErr w:type="spellStart"/>
      <w:r w:rsidRPr="000F21B4">
        <w:rPr>
          <w:rFonts w:ascii="Georgia" w:eastAsia="Times New Roman" w:hAnsi="Georgia" w:cs="Times New Roman"/>
          <w:color w:val="000000"/>
          <w:sz w:val="24"/>
          <w:szCs w:val="24"/>
          <w:lang w:eastAsia="el-GR"/>
        </w:rPr>
        <w:t>στηριζομένων</w:t>
      </w:r>
      <w:proofErr w:type="spellEnd"/>
      <w:r w:rsidRPr="000F21B4">
        <w:rPr>
          <w:rFonts w:ascii="Georgia" w:eastAsia="Times New Roman" w:hAnsi="Georgia" w:cs="Times New Roman"/>
          <w:color w:val="000000"/>
          <w:sz w:val="24"/>
          <w:szCs w:val="24"/>
          <w:lang w:eastAsia="el-GR"/>
        </w:rPr>
        <w:t xml:space="preserve"> προνομιών των εκλεκτών του Έθνους. Αι </w:t>
      </w:r>
      <w:proofErr w:type="spellStart"/>
      <w:r w:rsidRPr="000F21B4">
        <w:rPr>
          <w:rFonts w:ascii="Georgia" w:eastAsia="Times New Roman" w:hAnsi="Georgia" w:cs="Times New Roman"/>
          <w:color w:val="000000"/>
          <w:sz w:val="24"/>
          <w:szCs w:val="24"/>
          <w:lang w:eastAsia="el-GR"/>
        </w:rPr>
        <w:t>προνομίαι</w:t>
      </w:r>
      <w:proofErr w:type="spellEnd"/>
      <w:r w:rsidRPr="000F21B4">
        <w:rPr>
          <w:rFonts w:ascii="Georgia" w:eastAsia="Times New Roman" w:hAnsi="Georgia" w:cs="Times New Roman"/>
          <w:color w:val="000000"/>
          <w:sz w:val="24"/>
          <w:szCs w:val="24"/>
          <w:lang w:eastAsia="el-GR"/>
        </w:rPr>
        <w:t xml:space="preserve"> αύται της Βουλής ανταποκρίνονται προς καθήκοντα επιβαλλόμενα εις αυτήν. Απαιτών ως </w:t>
      </w:r>
      <w:proofErr w:type="spellStart"/>
      <w:r w:rsidRPr="000F21B4">
        <w:rPr>
          <w:rFonts w:ascii="Georgia" w:eastAsia="Times New Roman" w:hAnsi="Georgia" w:cs="Times New Roman"/>
          <w:color w:val="000000"/>
          <w:sz w:val="24"/>
          <w:szCs w:val="24"/>
          <w:lang w:eastAsia="el-GR"/>
        </w:rPr>
        <w:t>απαραίτητον</w:t>
      </w:r>
      <w:proofErr w:type="spellEnd"/>
      <w:r w:rsidRPr="000F21B4">
        <w:rPr>
          <w:rFonts w:ascii="Georgia" w:eastAsia="Times New Roman" w:hAnsi="Georgia" w:cs="Times New Roman"/>
          <w:color w:val="000000"/>
          <w:sz w:val="24"/>
          <w:szCs w:val="24"/>
          <w:lang w:eastAsia="el-GR"/>
        </w:rPr>
        <w:t xml:space="preserve"> προσόν των καλουμένων παρ’ εμού εις την </w:t>
      </w:r>
      <w:proofErr w:type="spellStart"/>
      <w:r w:rsidRPr="000F21B4">
        <w:rPr>
          <w:rFonts w:ascii="Georgia" w:eastAsia="Times New Roman" w:hAnsi="Georgia" w:cs="Times New Roman"/>
          <w:color w:val="000000"/>
          <w:sz w:val="24"/>
          <w:szCs w:val="24"/>
          <w:lang w:eastAsia="el-GR"/>
        </w:rPr>
        <w:t>κυβέρνησιν</w:t>
      </w:r>
      <w:proofErr w:type="spellEnd"/>
      <w:r w:rsidRPr="000F21B4">
        <w:rPr>
          <w:rFonts w:ascii="Georgia" w:eastAsia="Times New Roman" w:hAnsi="Georgia" w:cs="Times New Roman"/>
          <w:color w:val="000000"/>
          <w:sz w:val="24"/>
          <w:szCs w:val="24"/>
          <w:lang w:eastAsia="el-GR"/>
        </w:rPr>
        <w:t xml:space="preserve"> του τόπου </w:t>
      </w:r>
      <w:r w:rsidRPr="00B45E42">
        <w:rPr>
          <w:rFonts w:ascii="Georgia" w:eastAsia="Times New Roman" w:hAnsi="Georgia" w:cs="Times New Roman"/>
          <w:color w:val="000000"/>
          <w:sz w:val="24"/>
          <w:szCs w:val="24"/>
          <w:highlight w:val="yellow"/>
          <w:lang w:eastAsia="el-GR"/>
        </w:rPr>
        <w:t xml:space="preserve">την </w:t>
      </w:r>
      <w:proofErr w:type="spellStart"/>
      <w:r w:rsidRPr="00B45E42">
        <w:rPr>
          <w:rFonts w:ascii="Georgia" w:eastAsia="Times New Roman" w:hAnsi="Georgia" w:cs="Times New Roman"/>
          <w:color w:val="000000"/>
          <w:sz w:val="24"/>
          <w:szCs w:val="24"/>
          <w:highlight w:val="yellow"/>
          <w:lang w:eastAsia="el-GR"/>
        </w:rPr>
        <w:t>δεδηλωμένην</w:t>
      </w:r>
      <w:proofErr w:type="spellEnd"/>
      <w:r w:rsidRPr="00B45E42">
        <w:rPr>
          <w:rFonts w:ascii="Georgia" w:eastAsia="Times New Roman" w:hAnsi="Georgia" w:cs="Times New Roman"/>
          <w:color w:val="000000"/>
          <w:sz w:val="24"/>
          <w:szCs w:val="24"/>
          <w:highlight w:val="yellow"/>
          <w:lang w:eastAsia="el-GR"/>
        </w:rPr>
        <w:t xml:space="preserve"> προς αυτούς </w:t>
      </w:r>
      <w:proofErr w:type="spellStart"/>
      <w:r w:rsidRPr="00B45E42">
        <w:rPr>
          <w:rFonts w:ascii="Georgia" w:eastAsia="Times New Roman" w:hAnsi="Georgia" w:cs="Times New Roman"/>
          <w:color w:val="000000"/>
          <w:sz w:val="24"/>
          <w:szCs w:val="24"/>
          <w:highlight w:val="yellow"/>
          <w:lang w:eastAsia="el-GR"/>
        </w:rPr>
        <w:t>εμπιστοσύνην</w:t>
      </w:r>
      <w:proofErr w:type="spellEnd"/>
      <w:r w:rsidRPr="00B45E42">
        <w:rPr>
          <w:rFonts w:ascii="Georgia" w:eastAsia="Times New Roman" w:hAnsi="Georgia" w:cs="Times New Roman"/>
          <w:color w:val="000000"/>
          <w:sz w:val="24"/>
          <w:szCs w:val="24"/>
          <w:highlight w:val="yellow"/>
          <w:lang w:eastAsia="el-GR"/>
        </w:rPr>
        <w:t xml:space="preserve"> της πλειονοψηφίας των αντιπροσώπων του Έθνους, </w:t>
      </w:r>
      <w:proofErr w:type="spellStart"/>
      <w:r w:rsidRPr="00B45E42">
        <w:rPr>
          <w:rFonts w:ascii="Georgia" w:eastAsia="Times New Roman" w:hAnsi="Georgia" w:cs="Times New Roman"/>
          <w:color w:val="000000"/>
          <w:sz w:val="24"/>
          <w:szCs w:val="24"/>
          <w:highlight w:val="yellow"/>
          <w:lang w:eastAsia="el-GR"/>
        </w:rPr>
        <w:t>απεκδέχομαι</w:t>
      </w:r>
      <w:proofErr w:type="spellEnd"/>
      <w:r w:rsidRPr="00B45E42">
        <w:rPr>
          <w:rFonts w:ascii="Georgia" w:eastAsia="Times New Roman" w:hAnsi="Georgia" w:cs="Times New Roman"/>
          <w:color w:val="000000"/>
          <w:sz w:val="24"/>
          <w:szCs w:val="24"/>
          <w:highlight w:val="yellow"/>
          <w:lang w:eastAsia="el-GR"/>
        </w:rPr>
        <w:t xml:space="preserve">* ίνα η Βουλή καθιστά </w:t>
      </w:r>
      <w:proofErr w:type="spellStart"/>
      <w:r w:rsidRPr="00B45E42">
        <w:rPr>
          <w:rFonts w:ascii="Georgia" w:eastAsia="Times New Roman" w:hAnsi="Georgia" w:cs="Times New Roman"/>
          <w:color w:val="000000"/>
          <w:sz w:val="24"/>
          <w:szCs w:val="24"/>
          <w:highlight w:val="yellow"/>
          <w:lang w:eastAsia="el-GR"/>
        </w:rPr>
        <w:t>εφικτήν</w:t>
      </w:r>
      <w:proofErr w:type="spellEnd"/>
      <w:r w:rsidRPr="00B45E42">
        <w:rPr>
          <w:rFonts w:ascii="Georgia" w:eastAsia="Times New Roman" w:hAnsi="Georgia" w:cs="Times New Roman"/>
          <w:color w:val="000000"/>
          <w:sz w:val="24"/>
          <w:szCs w:val="24"/>
          <w:highlight w:val="yellow"/>
          <w:lang w:eastAsia="el-GR"/>
        </w:rPr>
        <w:t xml:space="preserve"> την </w:t>
      </w:r>
      <w:proofErr w:type="spellStart"/>
      <w:r w:rsidRPr="00B45E42">
        <w:rPr>
          <w:rFonts w:ascii="Georgia" w:eastAsia="Times New Roman" w:hAnsi="Georgia" w:cs="Times New Roman"/>
          <w:color w:val="000000"/>
          <w:sz w:val="24"/>
          <w:szCs w:val="24"/>
          <w:highlight w:val="yellow"/>
          <w:lang w:eastAsia="el-GR"/>
        </w:rPr>
        <w:t>ύπαρξιν</w:t>
      </w:r>
      <w:proofErr w:type="spellEnd"/>
      <w:r w:rsidRPr="00B45E42">
        <w:rPr>
          <w:rFonts w:ascii="Georgia" w:eastAsia="Times New Roman" w:hAnsi="Georgia" w:cs="Times New Roman"/>
          <w:color w:val="000000"/>
          <w:sz w:val="24"/>
          <w:szCs w:val="24"/>
          <w:highlight w:val="yellow"/>
          <w:lang w:eastAsia="el-GR"/>
        </w:rPr>
        <w:t xml:space="preserve"> του προσόντος τούτου, ου άνευ αποβαίνει αδύνατος η </w:t>
      </w:r>
      <w:proofErr w:type="spellStart"/>
      <w:r w:rsidRPr="00B45E42">
        <w:rPr>
          <w:rFonts w:ascii="Georgia" w:eastAsia="Times New Roman" w:hAnsi="Georgia" w:cs="Times New Roman"/>
          <w:color w:val="000000"/>
          <w:sz w:val="24"/>
          <w:szCs w:val="24"/>
          <w:highlight w:val="yellow"/>
          <w:lang w:eastAsia="el-GR"/>
        </w:rPr>
        <w:t>εναρμόνιος</w:t>
      </w:r>
      <w:proofErr w:type="spellEnd"/>
      <w:r w:rsidRPr="00B45E42">
        <w:rPr>
          <w:rFonts w:ascii="Georgia" w:eastAsia="Times New Roman" w:hAnsi="Georgia" w:cs="Times New Roman"/>
          <w:color w:val="000000"/>
          <w:sz w:val="24"/>
          <w:szCs w:val="24"/>
          <w:highlight w:val="yellow"/>
          <w:lang w:eastAsia="el-GR"/>
        </w:rPr>
        <w:t xml:space="preserve"> λειτουργία του πολιτεύματος.</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r w:rsidRPr="000F21B4">
        <w:rPr>
          <w:rFonts w:ascii="Georgia" w:eastAsia="Times New Roman" w:hAnsi="Georgia" w:cs="Times New Roman"/>
          <w:color w:val="000000"/>
          <w:sz w:val="24"/>
          <w:szCs w:val="24"/>
          <w:lang w:eastAsia="el-GR"/>
        </w:rPr>
        <w:t>*</w:t>
      </w:r>
      <w:proofErr w:type="spellStart"/>
      <w:r w:rsidRPr="000F21B4">
        <w:rPr>
          <w:rFonts w:ascii="Georgia" w:eastAsia="Times New Roman" w:hAnsi="Georgia" w:cs="Times New Roman"/>
          <w:color w:val="000000"/>
          <w:sz w:val="24"/>
          <w:szCs w:val="24"/>
          <w:lang w:eastAsia="el-GR"/>
        </w:rPr>
        <w:t>απεκδέχομαι</w:t>
      </w:r>
      <w:proofErr w:type="spellEnd"/>
      <w:r w:rsidRPr="000F21B4">
        <w:rPr>
          <w:rFonts w:ascii="Georgia" w:eastAsia="Times New Roman" w:hAnsi="Georgia" w:cs="Times New Roman"/>
          <w:color w:val="000000"/>
          <w:sz w:val="24"/>
          <w:szCs w:val="24"/>
          <w:lang w:eastAsia="el-GR"/>
        </w:rPr>
        <w:t>: προσδοκώ.</w:t>
      </w:r>
    </w:p>
    <w:p w:rsidR="000F21B4" w:rsidRPr="000F21B4" w:rsidRDefault="000F21B4"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0F21B4" w:rsidRDefault="000F21B4" w:rsidP="000F21B4">
      <w:pPr>
        <w:shd w:val="clear" w:color="auto" w:fill="EEEEEE"/>
        <w:spacing w:after="0" w:line="240" w:lineRule="auto"/>
        <w:jc w:val="both"/>
        <w:rPr>
          <w:rFonts w:ascii="Georgia" w:eastAsia="Times New Roman" w:hAnsi="Georgia" w:cs="Times New Roman"/>
          <w:color w:val="000000"/>
          <w:sz w:val="24"/>
          <w:szCs w:val="24"/>
          <w:lang w:eastAsia="el-GR"/>
        </w:rPr>
      </w:pPr>
      <w:r w:rsidRPr="00B45E42">
        <w:rPr>
          <w:rFonts w:ascii="Georgia" w:eastAsia="Times New Roman" w:hAnsi="Georgia" w:cs="Times New Roman"/>
          <w:color w:val="000000"/>
          <w:sz w:val="24"/>
          <w:szCs w:val="24"/>
          <w:highlight w:val="yellow"/>
          <w:lang w:eastAsia="el-GR"/>
        </w:rPr>
        <w:t>Βασιλικός λόγος στη Βουλή, 11 Αυγούστου 1875, στο Βιβλίο μαθητή Θέματα Νεοελληνικής Ιστορίας, Γ’ Τάξη Γενικού Λυκείου, Αθήνα, ΙΤΥΕ «Διόφαντος», 2015, σ. 79.</w:t>
      </w:r>
    </w:p>
    <w:p w:rsidR="007C77E5" w:rsidRDefault="007C77E5" w:rsidP="000F21B4">
      <w:pPr>
        <w:shd w:val="clear" w:color="auto" w:fill="EEEEEE"/>
        <w:spacing w:after="0" w:line="240" w:lineRule="auto"/>
        <w:jc w:val="both"/>
        <w:rPr>
          <w:rFonts w:ascii="Georgia" w:eastAsia="Times New Roman" w:hAnsi="Georgia" w:cs="Times New Roman"/>
          <w:color w:val="000000"/>
          <w:sz w:val="24"/>
          <w:szCs w:val="24"/>
          <w:lang w:eastAsia="el-GR"/>
        </w:rPr>
      </w:pPr>
    </w:p>
    <w:p w:rsidR="007C77E5" w:rsidRPr="000F21B4" w:rsidRDefault="007C77E5" w:rsidP="000F21B4">
      <w:pPr>
        <w:shd w:val="clear" w:color="auto" w:fill="EEEEEE"/>
        <w:spacing w:after="0" w:line="240" w:lineRule="auto"/>
        <w:jc w:val="both"/>
        <w:rPr>
          <w:rFonts w:ascii="Georgia" w:eastAsia="Times New Roman" w:hAnsi="Georgia" w:cs="Times New Roman"/>
          <w:color w:val="000000"/>
          <w:sz w:val="15"/>
          <w:szCs w:val="15"/>
          <w:lang w:eastAsia="el-GR"/>
        </w:rPr>
      </w:pPr>
    </w:p>
    <w:p w:rsidR="007C77E5" w:rsidRDefault="007C77E5" w:rsidP="007C77E5">
      <w:pPr>
        <w:shd w:val="clear" w:color="auto" w:fill="EEEEEE"/>
        <w:spacing w:after="0" w:line="240" w:lineRule="auto"/>
        <w:jc w:val="both"/>
        <w:rPr>
          <w:rFonts w:ascii="Georgia" w:eastAsia="Times New Roman" w:hAnsi="Georgia" w:cs="Times New Roman"/>
          <w:b/>
          <w:bCs/>
          <w:color w:val="000000"/>
          <w:sz w:val="24"/>
          <w:szCs w:val="24"/>
          <w:lang w:eastAsia="el-GR"/>
        </w:rPr>
      </w:pPr>
      <w:r>
        <w:rPr>
          <w:rFonts w:ascii="Georgia" w:eastAsia="Times New Roman" w:hAnsi="Georgia" w:cs="Times New Roman"/>
          <w:b/>
          <w:bCs/>
          <w:color w:val="000000"/>
          <w:sz w:val="24"/>
          <w:szCs w:val="24"/>
          <w:lang w:eastAsia="el-GR"/>
        </w:rPr>
        <w:lastRenderedPageBreak/>
        <w:t>Ενδεικτική απάντηση</w:t>
      </w:r>
    </w:p>
    <w:p w:rsidR="007C77E5" w:rsidRPr="007C77E5" w:rsidRDefault="007C77E5" w:rsidP="007C77E5">
      <w:pPr>
        <w:shd w:val="clear" w:color="auto" w:fill="EEEEEE"/>
        <w:spacing w:after="0" w:line="240" w:lineRule="auto"/>
        <w:jc w:val="both"/>
        <w:rPr>
          <w:rFonts w:ascii="Georgia" w:eastAsia="Times New Roman" w:hAnsi="Georgia" w:cs="Times New Roman"/>
          <w:color w:val="000000"/>
          <w:sz w:val="15"/>
          <w:szCs w:val="15"/>
          <w:lang w:eastAsia="el-GR"/>
        </w:rPr>
      </w:pPr>
      <w:r w:rsidRPr="007C77E5">
        <w:rPr>
          <w:rFonts w:ascii="Georgia" w:eastAsia="Times New Roman" w:hAnsi="Georgia" w:cs="Times New Roman"/>
          <w:b/>
          <w:bCs/>
          <w:color w:val="000000"/>
          <w:sz w:val="24"/>
          <w:szCs w:val="24"/>
          <w:lang w:eastAsia="el-GR"/>
        </w:rPr>
        <w:t>α</w:t>
      </w:r>
      <w:r w:rsidRPr="007C77E5">
        <w:rPr>
          <w:rFonts w:ascii="Georgia" w:eastAsia="Times New Roman" w:hAnsi="Georgia" w:cs="Times New Roman"/>
          <w:color w:val="000000"/>
          <w:sz w:val="24"/>
          <w:szCs w:val="24"/>
          <w:lang w:eastAsia="el-GR"/>
        </w:rPr>
        <w:t xml:space="preserve">) Μέσα σε συνθήκες κυβερνητικής αστάθειας και εμφυλίου πολέμου, η Εθνοσυνέλευση χρειάστηκε δύο ολόκληρα χρόνια για να φτάσει στην ψήφιση συντάγματος. Ως πολίτευμα ορίστηκε η </w:t>
      </w:r>
      <w:proofErr w:type="spellStart"/>
      <w:r w:rsidRPr="007C77E5">
        <w:rPr>
          <w:rFonts w:ascii="Georgia" w:eastAsia="Times New Roman" w:hAnsi="Georgia" w:cs="Times New Roman"/>
          <w:color w:val="000000"/>
          <w:sz w:val="24"/>
          <w:szCs w:val="24"/>
          <w:lang w:eastAsia="el-GR"/>
        </w:rPr>
        <w:t>βασιλευομένη</w:t>
      </w:r>
      <w:proofErr w:type="spellEnd"/>
      <w:r w:rsidRPr="007C77E5">
        <w:rPr>
          <w:rFonts w:ascii="Georgia" w:eastAsia="Times New Roman" w:hAnsi="Georgia" w:cs="Times New Roman"/>
          <w:color w:val="000000"/>
          <w:sz w:val="24"/>
          <w:szCs w:val="24"/>
          <w:lang w:eastAsia="el-GR"/>
        </w:rPr>
        <w:t xml:space="preserve"> δημοκρατία αντί της μέχρι τότε συνταγματικής μοναρχίας. Κατοχυρώθηκαν μεταξύ άλλων η αρχή της λαϊκής κυριαρχίας, η άμεση, μυστική και καθολική (για τον ανδρικό πληθυσμό) ψήφος με σφαιρίδια, η ανεξαρτησία της δικαιοσύνης και η ελευθερία του </w:t>
      </w:r>
      <w:proofErr w:type="spellStart"/>
      <w:r w:rsidRPr="007C77E5">
        <w:rPr>
          <w:rFonts w:ascii="Georgia" w:eastAsia="Times New Roman" w:hAnsi="Georgia" w:cs="Times New Roman"/>
          <w:color w:val="000000"/>
          <w:sz w:val="24"/>
          <w:szCs w:val="24"/>
          <w:lang w:eastAsia="el-GR"/>
        </w:rPr>
        <w:t>συνέρχεσθαι</w:t>
      </w:r>
      <w:proofErr w:type="spellEnd"/>
      <w:r w:rsidRPr="007C77E5">
        <w:rPr>
          <w:rFonts w:ascii="Georgia" w:eastAsia="Times New Roman" w:hAnsi="Georgia" w:cs="Times New Roman"/>
          <w:color w:val="000000"/>
          <w:sz w:val="24"/>
          <w:szCs w:val="24"/>
          <w:lang w:eastAsia="el-GR"/>
        </w:rPr>
        <w:t xml:space="preserve"> και συνεταιρίζεσθαι, η οποία άνοιγε το δρόμο για την ελεύθερη συγκρότηση κομμάτων.</w:t>
      </w:r>
    </w:p>
    <w:p w:rsidR="007C77E5" w:rsidRPr="007C77E5" w:rsidRDefault="007C77E5" w:rsidP="007C77E5">
      <w:pPr>
        <w:shd w:val="clear" w:color="auto" w:fill="EEEEEE"/>
        <w:spacing w:after="0" w:line="240" w:lineRule="auto"/>
        <w:jc w:val="both"/>
        <w:rPr>
          <w:rFonts w:ascii="Georgia" w:eastAsia="Times New Roman" w:hAnsi="Georgia" w:cs="Times New Roman"/>
          <w:color w:val="000000"/>
          <w:sz w:val="15"/>
          <w:szCs w:val="15"/>
          <w:lang w:eastAsia="el-GR"/>
        </w:rPr>
      </w:pPr>
      <w:r w:rsidRPr="007C77E5">
        <w:rPr>
          <w:rFonts w:ascii="Georgia" w:eastAsia="Times New Roman" w:hAnsi="Georgia" w:cs="Times New Roman"/>
          <w:color w:val="000000"/>
          <w:sz w:val="24"/>
          <w:szCs w:val="24"/>
          <w:lang w:eastAsia="el-GR"/>
        </w:rPr>
        <w:t>Παρά την έντονη αντίδραση του βασιλιά Γεωργίου Α', η Εθνοσυνέλευση επέβαλε την αρχή να προέρχεται η κυβέρνηση από την κοινοβουλευτική πλειοψηφία. Αυτό που δεν ορίστηκε με σαφήνεια, διότι θεωρήθηκε αυτονόητο, ήταν ότι ο βασιλιάς όφειλε να δώσει την εντολή σχηματισμού κυβέρνησης σε βουλευτή του κόμματος που είχε την εμπιστοσύνη της πλειοψηφίας της Βουλής. Ο Γεώργιος εκμεταλλεύτηκε αυτήν την ασάφεια, για να διορίζει κυβερνήσεις της αρεσκείας του, μέχρι την ψήφιση της αρχής της δεδηλωμένης το 1875. </w:t>
      </w:r>
      <w:r w:rsidRPr="007C77E5">
        <w:rPr>
          <w:rFonts w:ascii="Georgia" w:eastAsia="Times New Roman" w:hAnsi="Georgia" w:cs="Times New Roman"/>
          <w:b/>
          <w:bCs/>
          <w:color w:val="000000"/>
          <w:sz w:val="24"/>
          <w:szCs w:val="24"/>
          <w:lang w:eastAsia="el-GR"/>
        </w:rPr>
        <w:t>Όπως τονίζεται και στο Κείμενο Α</w:t>
      </w:r>
      <w:r w:rsidRPr="007C77E5">
        <w:rPr>
          <w:rFonts w:ascii="Georgia" w:eastAsia="Times New Roman" w:hAnsi="Georgia" w:cs="Times New Roman"/>
          <w:color w:val="000000"/>
          <w:sz w:val="24"/>
          <w:szCs w:val="24"/>
          <w:lang w:eastAsia="el-GR"/>
        </w:rPr>
        <w:t xml:space="preserve"> αυτή ακριβώς την τακτική του βασιλιά να παρεμβαίνει κατά βούληση στα πολιτικά πράγματα στηλιτεύει ο Χαρίλαος Τρικούπης, αμέσως μετά τη διευρυμένη νοθεία που χαρακτήρισε τις εκλογές του Ιουνίου του 1874, με το γνωστό άρθρο του «Τις </w:t>
      </w:r>
      <w:proofErr w:type="spellStart"/>
      <w:r w:rsidRPr="007C77E5">
        <w:rPr>
          <w:rFonts w:ascii="Georgia" w:eastAsia="Times New Roman" w:hAnsi="Georgia" w:cs="Times New Roman"/>
          <w:color w:val="000000"/>
          <w:sz w:val="24"/>
          <w:szCs w:val="24"/>
          <w:lang w:eastAsia="el-GR"/>
        </w:rPr>
        <w:t>πταίει</w:t>
      </w:r>
      <w:proofErr w:type="spellEnd"/>
      <w:r w:rsidRPr="007C77E5">
        <w:rPr>
          <w:rFonts w:ascii="Georgia" w:eastAsia="Times New Roman" w:hAnsi="Georgia" w:cs="Times New Roman"/>
          <w:color w:val="000000"/>
          <w:sz w:val="24"/>
          <w:szCs w:val="24"/>
          <w:lang w:eastAsia="el-GR"/>
        </w:rPr>
        <w:t>;» στην εφημερίδα «Καιροί». Με βάση την άποψη του Τρικούπη η όλη ευθύνη για την παρατεταμένη τότε πολιτική κρίση του τόπου βάρυνε τον θρόνο, καθώς μέσα από ποικίλες στρεβλώσεις των συνταγματικών θεσμών είχε κατορθώσει να συγκεντρώσει ολόκληρη την εξουσία. Ο Τρικούπης, μάλιστα, θεωρεί πως η ευθύνη γι’ αυτή την κατάσταση δεν ανήκει ούτε στους πολίτες, που είναι αντιμέτωποι με το δίλημμα είτε να υποταχθούν στην πολιτική αυθαιρεσία είτε να οδηγηθούν στην επανάσταση, αλλά ούτε και τους πολιτικούς, οι οποίοι δεν είναι σε θέση να αντιδράσουν στο μοναρχικό τρόπο διακυβέρνησης που έχει επιλέξει ο βασιλιάς.</w:t>
      </w:r>
    </w:p>
    <w:p w:rsidR="007C77E5" w:rsidRPr="007C77E5" w:rsidRDefault="007C77E5" w:rsidP="007C77E5">
      <w:pPr>
        <w:shd w:val="clear" w:color="auto" w:fill="EEEEEE"/>
        <w:spacing w:after="0" w:line="240" w:lineRule="auto"/>
        <w:jc w:val="both"/>
        <w:rPr>
          <w:rFonts w:ascii="Georgia" w:eastAsia="Times New Roman" w:hAnsi="Georgia" w:cs="Times New Roman"/>
          <w:color w:val="000000"/>
          <w:sz w:val="15"/>
          <w:szCs w:val="15"/>
          <w:lang w:eastAsia="el-GR"/>
        </w:rPr>
      </w:pPr>
    </w:p>
    <w:p w:rsidR="007C77E5" w:rsidRPr="007C77E5" w:rsidRDefault="007C77E5" w:rsidP="007C77E5">
      <w:pPr>
        <w:shd w:val="clear" w:color="auto" w:fill="EEEEEE"/>
        <w:spacing w:after="0" w:line="240" w:lineRule="auto"/>
        <w:jc w:val="both"/>
        <w:rPr>
          <w:rFonts w:ascii="Georgia" w:eastAsia="Times New Roman" w:hAnsi="Georgia" w:cs="Times New Roman"/>
          <w:color w:val="000000"/>
          <w:sz w:val="15"/>
          <w:szCs w:val="15"/>
          <w:lang w:eastAsia="el-GR"/>
        </w:rPr>
      </w:pPr>
      <w:r w:rsidRPr="007C77E5">
        <w:rPr>
          <w:rFonts w:ascii="Georgia" w:eastAsia="Times New Roman" w:hAnsi="Georgia" w:cs="Times New Roman"/>
          <w:color w:val="000000"/>
          <w:sz w:val="24"/>
          <w:szCs w:val="24"/>
          <w:lang w:eastAsia="el-GR"/>
        </w:rPr>
        <w:t>β)   Η ιδέα για την ψήφιση της αρχής της δεδηλωμένης το 1875 ανήκε στον νέο τότε πολιτικό Χαρίλαο Τρικούπη, ο οποίος υποστήριξε δημόσια ότι μόνη λύση στο πρόβλημα της πολιτικής αστάθειας ήταν η συγκρότηση δύο μεγάλων κομμάτων εξουσίας, σύμφωνα με το πρότυπο της Αγγλίας. Την πληροφορία αυτή επιβεβαιώνει και </w:t>
      </w:r>
      <w:r w:rsidRPr="007C77E5">
        <w:rPr>
          <w:rFonts w:ascii="Georgia" w:eastAsia="Times New Roman" w:hAnsi="Georgia" w:cs="Times New Roman"/>
          <w:b/>
          <w:bCs/>
          <w:color w:val="000000"/>
          <w:sz w:val="24"/>
          <w:szCs w:val="24"/>
          <w:lang w:eastAsia="el-GR"/>
        </w:rPr>
        <w:t>το Κείμενο Α</w:t>
      </w:r>
      <w:r w:rsidRPr="007C77E5">
        <w:rPr>
          <w:rFonts w:ascii="Georgia" w:eastAsia="Times New Roman" w:hAnsi="Georgia" w:cs="Times New Roman"/>
          <w:color w:val="000000"/>
          <w:sz w:val="24"/>
          <w:szCs w:val="24"/>
          <w:lang w:eastAsia="el-GR"/>
        </w:rPr>
        <w:t xml:space="preserve">, όπου αναφέρεται πως η ιδέα αυτή είχε διατυπωθεί από τον Τρικούπη στο άρθρο του «Τις </w:t>
      </w:r>
      <w:proofErr w:type="spellStart"/>
      <w:r w:rsidRPr="007C77E5">
        <w:rPr>
          <w:rFonts w:ascii="Georgia" w:eastAsia="Times New Roman" w:hAnsi="Georgia" w:cs="Times New Roman"/>
          <w:color w:val="000000"/>
          <w:sz w:val="24"/>
          <w:szCs w:val="24"/>
          <w:lang w:eastAsia="el-GR"/>
        </w:rPr>
        <w:t>πταίει</w:t>
      </w:r>
      <w:proofErr w:type="spellEnd"/>
      <w:r w:rsidRPr="007C77E5">
        <w:rPr>
          <w:rFonts w:ascii="Georgia" w:eastAsia="Times New Roman" w:hAnsi="Georgia" w:cs="Times New Roman"/>
          <w:color w:val="000000"/>
          <w:sz w:val="24"/>
          <w:szCs w:val="24"/>
          <w:lang w:eastAsia="el-GR"/>
        </w:rPr>
        <w:t>;», το οποίο κατέληγε πως η μόνη επιλογή για να αποφευχθεί η αστάθεια και ο συγκεντρωτισμός των εξουσιών στο πρόσωπο του βασιλιά ήταν να σχηματίζονται κυβερνήσεις πλειοψηφίας και να διαμορφωθεί ένα δικομματικό σύστημα. Για να καταστεί αυτό δυνατόν, έπρεπε ο βασιλιάς να αναθέτει την εντολή σχηματισμού κυβέρνησης μόνο σε πολιτικό ο οποίος σαφώς είχε τη «δεδηλωμένη» εμπιστοσύνη της πλειοψηφίας των βουλευτών. Αυτό θα στερούσε από τα κόμματα μειοψηφίας τη δυνατότητα να σχηματίζουν κυβέρνηση, θα τα ωθούσε σε συνένωση με τα μεγάλα και θα είχε ως αποτέλεσμα σταθερότερες κυβερνήσεις πλειοψηφίας. Ο βασιλιάς, υπό την πίεση της αντιπολίτευσης και του επαναστατικού αναβρασμού του λαού, υιοθέτησε τελικά την άποψη του Τρικούπη, η οποία αποτελεί τομή στην πολιτική ιστορία της χώρας, καθώς οδήγησε σε μεταβολή του πολιτικού τοπίου. Η τελική συναίνεση του βασιλιά στη νέα ρύθμιση της δεδηλωμένης </w:t>
      </w:r>
      <w:r w:rsidRPr="007C77E5">
        <w:rPr>
          <w:rFonts w:ascii="Georgia" w:eastAsia="Times New Roman" w:hAnsi="Georgia" w:cs="Times New Roman"/>
          <w:b/>
          <w:bCs/>
          <w:color w:val="000000"/>
          <w:sz w:val="24"/>
          <w:szCs w:val="24"/>
          <w:lang w:eastAsia="el-GR"/>
        </w:rPr>
        <w:t>καταγράφεται στο Κείμενο Β</w:t>
      </w:r>
      <w:r w:rsidRPr="007C77E5">
        <w:rPr>
          <w:rFonts w:ascii="Georgia" w:eastAsia="Times New Roman" w:hAnsi="Georgia" w:cs="Times New Roman"/>
          <w:color w:val="000000"/>
          <w:sz w:val="24"/>
          <w:szCs w:val="24"/>
          <w:lang w:eastAsia="el-GR"/>
        </w:rPr>
        <w:t xml:space="preserve">, όπου παρουσιάζεται ο λόγος που εκφώνησε αυτός στις 11 Αυγούστου του 1875. Σύμφωνα, λοιπόν, με όσα είπε τότε ο βασιλιάς, ήταν πρόθυμος να αποδεχτεί </w:t>
      </w:r>
      <w:r w:rsidRPr="007C77E5">
        <w:rPr>
          <w:rFonts w:ascii="Georgia" w:eastAsia="Times New Roman" w:hAnsi="Georgia" w:cs="Times New Roman"/>
          <w:color w:val="000000"/>
          <w:sz w:val="24"/>
          <w:szCs w:val="24"/>
          <w:lang w:eastAsia="el-GR"/>
        </w:rPr>
        <w:lastRenderedPageBreak/>
        <w:t>στην ολότητά τους τα δικαιώματα που αναγνωρίζει το σύνταγμα στους βουλευτές και στη Βουλή. Τα δικαιώματα, άλλωστε, της Βουλής ανταποκρίνονταν στα καθήκοντα που της επιβάλλονταν. Προκειμένου, επομένως, να λειτουργήσει ομαλά το πολίτευμα του τόπου, ο βασιλιάς αναγνώριζε την ανάγκη να έχουν τη δεδηλωμένη εμπιστοσύνη της πλειονότητας των βουλευτών οι πολιτικοί που εκείνος θα καλούσε για να κυβερνήσουν τη χώρα.  </w:t>
      </w:r>
    </w:p>
    <w:p w:rsidR="007C77E5" w:rsidRPr="007C77E5" w:rsidRDefault="007C77E5" w:rsidP="007C77E5">
      <w:pPr>
        <w:shd w:val="clear" w:color="auto" w:fill="EEEEEE"/>
        <w:spacing w:after="0" w:line="240" w:lineRule="auto"/>
        <w:jc w:val="both"/>
        <w:rPr>
          <w:rFonts w:ascii="Georgia" w:eastAsia="Times New Roman" w:hAnsi="Georgia" w:cs="Times New Roman"/>
          <w:color w:val="000000"/>
          <w:sz w:val="15"/>
          <w:szCs w:val="15"/>
          <w:lang w:eastAsia="el-GR"/>
        </w:rPr>
      </w:pPr>
      <w:r w:rsidRPr="007C77E5">
        <w:rPr>
          <w:rFonts w:ascii="Georgia" w:eastAsia="Times New Roman" w:hAnsi="Georgia" w:cs="Times New Roman"/>
          <w:color w:val="000000"/>
          <w:sz w:val="24"/>
          <w:szCs w:val="24"/>
          <w:lang w:eastAsia="el-GR"/>
        </w:rPr>
        <w:t>Το διάστημα μεταξύ του 1875 και του 1880 αποτελεί μεταβατική περίοδο. Στις εκλογές του 1875 και του 1879 κανένα κόμμα δεν κέρδισε την κοινοβουλευτική πλειοψηφία. Λίγα χρόνια αργότερα, το 1884, τα δύο μεγάλα κόμματα, του Τρικούπη και του Δηλιγιάννη, έλεγχαν το 92,2% των εδρών στο Κοινοβούλιο. Το κοινοβουλευτικό σύστημα και ο δικομματισμός θεμελιώθηκαν.</w:t>
      </w:r>
    </w:p>
    <w:p w:rsidR="00F3613E" w:rsidRDefault="007C77E5"/>
    <w:sectPr w:rsidR="00F3613E" w:rsidSect="00145D45">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ANNIS" w:date="2020-12-01T08:28:00Z" w:initials="G">
    <w:p w:rsidR="00B45E42" w:rsidRDefault="00B45E42">
      <w:pPr>
        <w:pStyle w:val="a4"/>
      </w:pPr>
      <w:r>
        <w:rPr>
          <w:rStyle w:val="a3"/>
        </w:rPr>
        <w:annotationRef/>
      </w:r>
      <w:r>
        <w:t>4. Η εθνοσυνέλευση 1862-1864</w:t>
      </w:r>
    </w:p>
  </w:comment>
  <w:comment w:id="1" w:author="GIANNIS" w:date="2020-12-01T08:52:00Z" w:initials="G">
    <w:p w:rsidR="00373776" w:rsidRDefault="00373776">
      <w:pPr>
        <w:pStyle w:val="a4"/>
      </w:pPr>
      <w:r>
        <w:rPr>
          <w:rStyle w:val="a3"/>
        </w:rPr>
        <w:annotationRef/>
      </w:r>
      <w:r>
        <w:t>Υλικό από το κείμενο Α.</w:t>
      </w:r>
    </w:p>
  </w:comment>
  <w:comment w:id="2" w:author="GIANNIS" w:date="2020-12-01T08:27:00Z" w:initials="G">
    <w:p w:rsidR="00B45E42" w:rsidRPr="00B45E42" w:rsidRDefault="00B45E42">
      <w:pPr>
        <w:pStyle w:val="a4"/>
      </w:pPr>
      <w:r>
        <w:rPr>
          <w:rStyle w:val="a3"/>
        </w:rPr>
        <w:annotationRef/>
      </w:r>
      <w:r>
        <w:t>Αρχή της δεδηλωμένης</w:t>
      </w:r>
    </w:p>
  </w:comment>
  <w:comment w:id="3" w:author="GIANNIS" w:date="2020-12-01T08:58:00Z" w:initials="G">
    <w:p w:rsidR="00373776" w:rsidRDefault="00373776">
      <w:pPr>
        <w:pStyle w:val="a4"/>
      </w:pPr>
      <w:r>
        <w:rPr>
          <w:rStyle w:val="a3"/>
        </w:rPr>
        <w:annotationRef/>
      </w:r>
      <w:r>
        <w:t>Υλικό και από το Α και από το Β</w:t>
      </w:r>
    </w:p>
  </w:comment>
  <w:comment w:id="4" w:author="GIANNIS" w:date="2020-12-01T08:30:00Z" w:initials="G">
    <w:p w:rsidR="00B45E42" w:rsidRDefault="00B45E42">
      <w:pPr>
        <w:pStyle w:val="a4"/>
      </w:pPr>
      <w:r>
        <w:rPr>
          <w:rStyle w:val="a3"/>
        </w:rPr>
        <w:annotationRef/>
      </w:r>
      <w:r>
        <w:t>Ποιος φταίει;</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0F21B4"/>
    <w:rsid w:val="00030B18"/>
    <w:rsid w:val="000F21B4"/>
    <w:rsid w:val="00145D45"/>
    <w:rsid w:val="00181CEA"/>
    <w:rsid w:val="002F0489"/>
    <w:rsid w:val="00373776"/>
    <w:rsid w:val="004E3527"/>
    <w:rsid w:val="007C77E5"/>
    <w:rsid w:val="008122B2"/>
    <w:rsid w:val="00B45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5E42"/>
    <w:rPr>
      <w:sz w:val="16"/>
      <w:szCs w:val="16"/>
    </w:rPr>
  </w:style>
  <w:style w:type="paragraph" w:styleId="a4">
    <w:name w:val="annotation text"/>
    <w:basedOn w:val="a"/>
    <w:link w:val="Char"/>
    <w:uiPriority w:val="99"/>
    <w:semiHidden/>
    <w:unhideWhenUsed/>
    <w:rsid w:val="00B45E42"/>
    <w:pPr>
      <w:spacing w:line="240" w:lineRule="auto"/>
    </w:pPr>
    <w:rPr>
      <w:sz w:val="20"/>
      <w:szCs w:val="20"/>
    </w:rPr>
  </w:style>
  <w:style w:type="character" w:customStyle="1" w:styleId="Char">
    <w:name w:val="Κείμενο σχολίου Char"/>
    <w:basedOn w:val="a0"/>
    <w:link w:val="a4"/>
    <w:uiPriority w:val="99"/>
    <w:semiHidden/>
    <w:rsid w:val="00B45E42"/>
    <w:rPr>
      <w:sz w:val="20"/>
      <w:szCs w:val="20"/>
    </w:rPr>
  </w:style>
  <w:style w:type="paragraph" w:styleId="a5">
    <w:name w:val="annotation subject"/>
    <w:basedOn w:val="a4"/>
    <w:next w:val="a4"/>
    <w:link w:val="Char0"/>
    <w:uiPriority w:val="99"/>
    <w:semiHidden/>
    <w:unhideWhenUsed/>
    <w:rsid w:val="00B45E42"/>
    <w:rPr>
      <w:b/>
      <w:bCs/>
    </w:rPr>
  </w:style>
  <w:style w:type="character" w:customStyle="1" w:styleId="Char0">
    <w:name w:val="Θέμα σχολίου Char"/>
    <w:basedOn w:val="Char"/>
    <w:link w:val="a5"/>
    <w:uiPriority w:val="99"/>
    <w:semiHidden/>
    <w:rsid w:val="00B45E42"/>
    <w:rPr>
      <w:b/>
      <w:bCs/>
    </w:rPr>
  </w:style>
  <w:style w:type="paragraph" w:styleId="a6">
    <w:name w:val="Balloon Text"/>
    <w:basedOn w:val="a"/>
    <w:link w:val="Char1"/>
    <w:uiPriority w:val="99"/>
    <w:semiHidden/>
    <w:unhideWhenUsed/>
    <w:rsid w:val="00B45E4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45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088300">
      <w:bodyDiv w:val="1"/>
      <w:marLeft w:val="0"/>
      <w:marRight w:val="0"/>
      <w:marTop w:val="0"/>
      <w:marBottom w:val="0"/>
      <w:divBdr>
        <w:top w:val="none" w:sz="0" w:space="0" w:color="auto"/>
        <w:left w:val="none" w:sz="0" w:space="0" w:color="auto"/>
        <w:bottom w:val="none" w:sz="0" w:space="0" w:color="auto"/>
        <w:right w:val="none" w:sz="0" w:space="0" w:color="auto"/>
      </w:divBdr>
    </w:div>
    <w:div w:id="18109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1059</Words>
  <Characters>5719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4</cp:revision>
  <dcterms:created xsi:type="dcterms:W3CDTF">2020-11-30T19:19:00Z</dcterms:created>
  <dcterms:modified xsi:type="dcterms:W3CDTF">2020-12-01T17:19:00Z</dcterms:modified>
</cp:coreProperties>
</file>