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0CE" w:rsidRPr="00C820CE" w:rsidRDefault="00C820CE" w:rsidP="00C820CE">
      <w:pPr>
        <w:spacing w:before="100" w:beforeAutospacing="1" w:after="100" w:afterAutospacing="1" w:line="240" w:lineRule="auto"/>
        <w:outlineLvl w:val="0"/>
        <w:rPr>
          <w:rFonts w:ascii="Times New Roman" w:eastAsia="Times New Roman" w:hAnsi="Times New Roman" w:cs="Times New Roman"/>
          <w:b/>
          <w:bCs/>
          <w:color w:val="333333"/>
          <w:kern w:val="36"/>
          <w:sz w:val="28"/>
          <w:szCs w:val="28"/>
        </w:rPr>
      </w:pPr>
      <w:r w:rsidRPr="00C820CE">
        <w:rPr>
          <w:rFonts w:ascii="Times New Roman" w:eastAsia="Times New Roman" w:hAnsi="Times New Roman" w:cs="Times New Roman"/>
          <w:b/>
          <w:bCs/>
          <w:color w:val="333333"/>
          <w:kern w:val="36"/>
          <w:sz w:val="28"/>
          <w:szCs w:val="28"/>
        </w:rPr>
        <w:t>Understanding London – The north/south River Thames divide</w:t>
      </w:r>
    </w:p>
    <w:p w:rsidR="00C820CE" w:rsidRPr="00C820CE" w:rsidRDefault="00C820CE" w:rsidP="00C820CE">
      <w:pPr>
        <w:spacing w:before="100" w:beforeAutospacing="1" w:after="100" w:afterAutospacing="1" w:line="240" w:lineRule="auto"/>
        <w:rPr>
          <w:rFonts w:ascii="Times New Roman" w:eastAsia="Times New Roman" w:hAnsi="Times New Roman" w:cs="Times New Roman"/>
          <w:caps/>
          <w:color w:val="666666"/>
          <w:sz w:val="24"/>
          <w:szCs w:val="24"/>
        </w:rPr>
      </w:pPr>
      <w:r w:rsidRPr="00C820CE">
        <w:rPr>
          <w:rFonts w:ascii="Times New Roman" w:eastAsia="Times New Roman" w:hAnsi="Times New Roman" w:cs="Times New Roman"/>
          <w:caps/>
          <w:color w:val="666666"/>
        </w:rPr>
        <w:t>APRIL 23, 2015 BY </w:t>
      </w:r>
      <w:hyperlink r:id="rId4" w:history="1">
        <w:r w:rsidRPr="00C820CE">
          <w:rPr>
            <w:rFonts w:ascii="Times New Roman" w:eastAsia="Times New Roman" w:hAnsi="Times New Roman" w:cs="Times New Roman"/>
            <w:caps/>
            <w:color w:val="666666"/>
          </w:rPr>
          <w:t>JANE GIBBONS</w:t>
        </w:r>
      </w:hyperlink>
      <w:hyperlink r:id="rId5" w:anchor="comments" w:history="1">
        <w:r w:rsidRPr="00C820CE">
          <w:rPr>
            <w:rFonts w:ascii="Times New Roman" w:eastAsia="Times New Roman" w:hAnsi="Times New Roman" w:cs="Times New Roman"/>
            <w:caps/>
            <w:color w:val="FFFFFF"/>
            <w:sz w:val="24"/>
            <w:szCs w:val="24"/>
          </w:rPr>
          <w:t>3 COMMENTS</w:t>
        </w:r>
      </w:hyperlink>
      <w:r w:rsidR="00837EFC" w:rsidRPr="00C820CE">
        <w:rPr>
          <w:rFonts w:ascii="Helvetica" w:eastAsia="Times New Roman" w:hAnsi="Helvetica" w:cs="Helvetica"/>
          <w:color w:val="222222"/>
          <w:sz w:val="17"/>
          <w:szCs w:val="17"/>
        </w:rPr>
        <w:fldChar w:fldCharType="begin"/>
      </w:r>
      <w:r w:rsidRPr="00C820CE">
        <w:rPr>
          <w:rFonts w:ascii="Helvetica" w:eastAsia="Times New Roman" w:hAnsi="Helvetica" w:cs="Helvetica"/>
          <w:color w:val="222222"/>
          <w:sz w:val="17"/>
          <w:szCs w:val="17"/>
        </w:rPr>
        <w:instrText xml:space="preserve"> HYPERLINK "http://www.davestravelcorner.com/wp-blog/wp-content/uploads/2015/03/london-river-view-pic-3.jpg" </w:instrText>
      </w:r>
      <w:r w:rsidR="00837EFC" w:rsidRPr="00C820CE">
        <w:rPr>
          <w:rFonts w:ascii="Helvetica" w:eastAsia="Times New Roman" w:hAnsi="Helvetica" w:cs="Helvetica"/>
          <w:color w:val="222222"/>
          <w:sz w:val="17"/>
          <w:szCs w:val="17"/>
        </w:rPr>
        <w:fldChar w:fldCharType="separate"/>
      </w:r>
    </w:p>
    <w:p w:rsidR="00C820CE" w:rsidRPr="00C820CE" w:rsidRDefault="00C820CE" w:rsidP="00C820CE">
      <w:pPr>
        <w:shd w:val="clear" w:color="auto" w:fill="FFFFFF"/>
        <w:spacing w:after="0" w:line="240" w:lineRule="auto"/>
        <w:rPr>
          <w:rFonts w:ascii="Times New Roman" w:eastAsia="Times New Roman" w:hAnsi="Times New Roman" w:cs="Times New Roman"/>
          <w:sz w:val="24"/>
          <w:szCs w:val="24"/>
        </w:rPr>
      </w:pPr>
      <w:r>
        <w:rPr>
          <w:rFonts w:ascii="Helvetica" w:eastAsia="Times New Roman" w:hAnsi="Helvetica" w:cs="Helvetica"/>
          <w:noProof/>
          <w:color w:val="E47600"/>
          <w:sz w:val="17"/>
          <w:szCs w:val="17"/>
        </w:rPr>
        <w:drawing>
          <wp:inline distT="0" distB="0" distL="0" distR="0">
            <wp:extent cx="2859405" cy="1214755"/>
            <wp:effectExtent l="19050" t="0" r="0" b="0"/>
            <wp:docPr id="1" name="Picture 1" descr="London river vie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 river view">
                      <a:hlinkClick r:id="rId6"/>
                    </pic:cNvPr>
                    <pic:cNvPicPr>
                      <a:picLocks noChangeAspect="1" noChangeArrowheads="1"/>
                    </pic:cNvPicPr>
                  </pic:nvPicPr>
                  <pic:blipFill>
                    <a:blip r:embed="rId7" cstate="print"/>
                    <a:srcRect/>
                    <a:stretch>
                      <a:fillRect/>
                    </a:stretch>
                  </pic:blipFill>
                  <pic:spPr bwMode="auto">
                    <a:xfrm>
                      <a:off x="0" y="0"/>
                      <a:ext cx="2859405" cy="1214755"/>
                    </a:xfrm>
                    <a:prstGeom prst="rect">
                      <a:avLst/>
                    </a:prstGeom>
                    <a:noFill/>
                    <a:ln w="9525">
                      <a:noFill/>
                      <a:miter lim="800000"/>
                      <a:headEnd/>
                      <a:tailEnd/>
                    </a:ln>
                  </pic:spPr>
                </pic:pic>
              </a:graphicData>
            </a:graphic>
          </wp:inline>
        </w:drawing>
      </w:r>
    </w:p>
    <w:p w:rsidR="00C820CE" w:rsidRDefault="00837EFC" w:rsidP="00C820CE">
      <w:pPr>
        <w:shd w:val="clear" w:color="auto" w:fill="FFFFFF"/>
        <w:spacing w:after="0" w:line="240" w:lineRule="auto"/>
        <w:rPr>
          <w:rFonts w:ascii="Helvetica" w:eastAsia="Times New Roman" w:hAnsi="Helvetica" w:cs="Helvetica"/>
          <w:color w:val="222222"/>
          <w:sz w:val="17"/>
          <w:szCs w:val="17"/>
        </w:rPr>
      </w:pPr>
      <w:r w:rsidRPr="00C820CE">
        <w:rPr>
          <w:rFonts w:ascii="Helvetica" w:eastAsia="Times New Roman" w:hAnsi="Helvetica" w:cs="Helvetica"/>
          <w:color w:val="222222"/>
          <w:sz w:val="17"/>
          <w:szCs w:val="17"/>
        </w:rPr>
        <w:fldChar w:fldCharType="end"/>
      </w:r>
    </w:p>
    <w:p w:rsidR="00C820CE" w:rsidRPr="00C820CE" w:rsidRDefault="00C820CE" w:rsidP="00C820CE">
      <w:pPr>
        <w:shd w:val="clear" w:color="auto" w:fill="FFFFFF"/>
        <w:spacing w:after="0" w:line="240" w:lineRule="auto"/>
        <w:rPr>
          <w:rFonts w:ascii="Times New Roman" w:eastAsia="Times New Roman" w:hAnsi="Times New Roman" w:cs="Times New Roman"/>
          <w:color w:val="222222"/>
          <w:sz w:val="24"/>
          <w:szCs w:val="24"/>
        </w:rPr>
      </w:pPr>
      <w:r w:rsidRPr="00C820CE">
        <w:rPr>
          <w:rFonts w:ascii="Times New Roman" w:eastAsia="Times New Roman" w:hAnsi="Times New Roman" w:cs="Times New Roman"/>
          <w:color w:val="222222"/>
          <w:sz w:val="24"/>
          <w:szCs w:val="24"/>
        </w:rPr>
        <w:t>London really is a tale of two cities, as there is a clear divide between the northern and southern parts of the Thames. For non-locals, this may seem a bit silly, but for Londoners it does mean more than you’d think!</w:t>
      </w:r>
    </w:p>
    <w:p w:rsidR="00C820CE" w:rsidRPr="00C820CE" w:rsidRDefault="00C820CE" w:rsidP="00C820CE">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820CE">
        <w:rPr>
          <w:rFonts w:ascii="Times New Roman" w:eastAsia="Times New Roman" w:hAnsi="Times New Roman" w:cs="Times New Roman"/>
          <w:color w:val="222222"/>
          <w:sz w:val="24"/>
          <w:szCs w:val="24"/>
        </w:rPr>
        <w:t>If you’re preparing to visit London, you could do worse than learn some of the major differences so that when people ask you, you’re well informed and ready to come back with a fact or two. If you want to know more about the monuments and landmarks (as well as whether they’re north or south of the river), check out our interactive tour of the London Skyline for a ton of information, the link is included in my writer bio below.</w:t>
      </w:r>
    </w:p>
    <w:p w:rsidR="00C820CE" w:rsidRPr="00C820CE" w:rsidRDefault="00C820CE" w:rsidP="00C820CE">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820CE">
        <w:rPr>
          <w:rFonts w:ascii="Times New Roman" w:eastAsia="Times New Roman" w:hAnsi="Times New Roman" w:cs="Times New Roman"/>
          <w:color w:val="222222"/>
          <w:sz w:val="24"/>
          <w:szCs w:val="24"/>
        </w:rPr>
        <w:t>With your knowledge of the city building, you’re already on your way to impressing the locals, but here are some differences about the two halves of the city that could really get you in their good books!</w:t>
      </w:r>
    </w:p>
    <w:p w:rsidR="00C820CE" w:rsidRPr="00C820CE" w:rsidRDefault="00C820CE" w:rsidP="00C820CE">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820CE">
        <w:rPr>
          <w:rFonts w:ascii="Times New Roman" w:eastAsia="Times New Roman" w:hAnsi="Times New Roman" w:cs="Times New Roman"/>
          <w:b/>
          <w:bCs/>
          <w:color w:val="222222"/>
          <w:sz w:val="24"/>
          <w:szCs w:val="24"/>
        </w:rPr>
        <w:t xml:space="preserve">Wealth knows </w:t>
      </w:r>
      <w:proofErr w:type="gramStart"/>
      <w:r w:rsidRPr="00C820CE">
        <w:rPr>
          <w:rFonts w:ascii="Times New Roman" w:eastAsia="Times New Roman" w:hAnsi="Times New Roman" w:cs="Times New Roman"/>
          <w:b/>
          <w:bCs/>
          <w:color w:val="222222"/>
          <w:sz w:val="24"/>
          <w:szCs w:val="24"/>
        </w:rPr>
        <w:t>no bounds</w:t>
      </w:r>
      <w:r w:rsidRPr="00C820CE">
        <w:rPr>
          <w:rFonts w:ascii="Times New Roman" w:eastAsia="Times New Roman" w:hAnsi="Times New Roman" w:cs="Times New Roman"/>
          <w:color w:val="222222"/>
          <w:sz w:val="24"/>
          <w:szCs w:val="24"/>
        </w:rPr>
        <w:br/>
        <w:t>Don’t get confused in thinking that north of the river is rich,</w:t>
      </w:r>
      <w:proofErr w:type="gramEnd"/>
      <w:r w:rsidRPr="00C820CE">
        <w:rPr>
          <w:rFonts w:ascii="Times New Roman" w:eastAsia="Times New Roman" w:hAnsi="Times New Roman" w:cs="Times New Roman"/>
          <w:color w:val="222222"/>
          <w:sz w:val="24"/>
          <w:szCs w:val="24"/>
        </w:rPr>
        <w:t xml:space="preserve"> and south is poor. Although the north side contains Chelsea, Hampstead, and many other posh places you’ve heard of, there are more than a few desirable locations south of the river. Ever heard of Wimbledon? Needless to say it’s one of the most sought after areas in the city, and it happens to be south of the river. As does Richmond and the areas heading further south. The further you get from the river, the bigger the properties are and the greater the wealth of the area.</w:t>
      </w:r>
    </w:p>
    <w:p w:rsidR="00C820CE" w:rsidRPr="00C820CE" w:rsidRDefault="00C820CE" w:rsidP="00C820CE">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820CE">
        <w:rPr>
          <w:rFonts w:ascii="Times New Roman" w:eastAsia="Times New Roman" w:hAnsi="Times New Roman" w:cs="Times New Roman"/>
          <w:color w:val="222222"/>
          <w:sz w:val="24"/>
          <w:szCs w:val="24"/>
        </w:rPr>
        <w:t xml:space="preserve">On the flip side, lower income areas south of the river like </w:t>
      </w:r>
      <w:proofErr w:type="spellStart"/>
      <w:r w:rsidRPr="00C820CE">
        <w:rPr>
          <w:rFonts w:ascii="Times New Roman" w:eastAsia="Times New Roman" w:hAnsi="Times New Roman" w:cs="Times New Roman"/>
          <w:color w:val="222222"/>
          <w:sz w:val="24"/>
          <w:szCs w:val="24"/>
        </w:rPr>
        <w:t>Clapham</w:t>
      </w:r>
      <w:proofErr w:type="spellEnd"/>
      <w:r w:rsidRPr="00C820CE">
        <w:rPr>
          <w:rFonts w:ascii="Times New Roman" w:eastAsia="Times New Roman" w:hAnsi="Times New Roman" w:cs="Times New Roman"/>
          <w:color w:val="222222"/>
          <w:sz w:val="24"/>
          <w:szCs w:val="24"/>
        </w:rPr>
        <w:t xml:space="preserve"> and Brixton are seeing investment and growth. This is a trend that is not necessarily being mirrored by similar areas north of the river like Tower Hamlets or Harlesden. The key thing to remember is that each area is different, and no matter what people try to tell you, there is no richer and poorer side of the river.</w:t>
      </w:r>
    </w:p>
    <w:p w:rsidR="00C820CE" w:rsidRPr="00C820CE" w:rsidRDefault="00C820CE" w:rsidP="00C820CE">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820CE">
        <w:rPr>
          <w:rFonts w:ascii="Times New Roman" w:eastAsia="Times New Roman" w:hAnsi="Times New Roman" w:cs="Times New Roman"/>
          <w:b/>
          <w:bCs/>
          <w:color w:val="222222"/>
          <w:sz w:val="24"/>
          <w:szCs w:val="24"/>
        </w:rPr>
        <w:t>Black cabs do go south of the river</w:t>
      </w:r>
      <w:r w:rsidRPr="00C820CE">
        <w:rPr>
          <w:rFonts w:ascii="Times New Roman" w:eastAsia="Times New Roman" w:hAnsi="Times New Roman" w:cs="Times New Roman"/>
          <w:color w:val="222222"/>
          <w:sz w:val="24"/>
          <w:szCs w:val="24"/>
        </w:rPr>
        <w:br/>
        <w:t>Despite the famous phrase “I don’t go south of the river love” you’ll find many of the iconic black cab drivers are willing to make the trip. Due to the overabundance of transport options around the city, these stalwart drivers will often make the trip, knowing that they’re likely to get more business by venturing south.</w:t>
      </w:r>
    </w:p>
    <w:p w:rsidR="00C820CE" w:rsidRPr="00C820CE" w:rsidRDefault="00C820CE" w:rsidP="00C820CE">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820CE">
        <w:rPr>
          <w:rFonts w:ascii="Times New Roman" w:eastAsia="Times New Roman" w:hAnsi="Times New Roman" w:cs="Times New Roman"/>
          <w:color w:val="222222"/>
          <w:sz w:val="24"/>
          <w:szCs w:val="24"/>
        </w:rPr>
        <w:t xml:space="preserve">Although the majority of the tube network lies north of the river, other lines like the London </w:t>
      </w:r>
      <w:proofErr w:type="spellStart"/>
      <w:r w:rsidRPr="00C820CE">
        <w:rPr>
          <w:rFonts w:ascii="Times New Roman" w:eastAsia="Times New Roman" w:hAnsi="Times New Roman" w:cs="Times New Roman"/>
          <w:color w:val="222222"/>
          <w:sz w:val="24"/>
          <w:szCs w:val="24"/>
        </w:rPr>
        <w:t>Overground</w:t>
      </w:r>
      <w:proofErr w:type="spellEnd"/>
      <w:r w:rsidRPr="00C820CE">
        <w:rPr>
          <w:rFonts w:ascii="Times New Roman" w:eastAsia="Times New Roman" w:hAnsi="Times New Roman" w:cs="Times New Roman"/>
          <w:color w:val="222222"/>
          <w:sz w:val="24"/>
          <w:szCs w:val="24"/>
        </w:rPr>
        <w:t xml:space="preserve"> and the DLR go south, and there are loads of rail options </w:t>
      </w:r>
      <w:r w:rsidRPr="00C820CE">
        <w:rPr>
          <w:rFonts w:ascii="Times New Roman" w:eastAsia="Times New Roman" w:hAnsi="Times New Roman" w:cs="Times New Roman"/>
          <w:color w:val="222222"/>
          <w:sz w:val="24"/>
          <w:szCs w:val="24"/>
        </w:rPr>
        <w:lastRenderedPageBreak/>
        <w:t>available ready to take you into the city. Getting home after a night out is a bit easier if heading north, because of the amount of night bus routes, and although there are a fair amount heading south, you’ll most likely have a longer wait.</w:t>
      </w:r>
    </w:p>
    <w:p w:rsidR="00C820CE" w:rsidRPr="00C820CE" w:rsidRDefault="00C820CE" w:rsidP="00C820CE">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820CE">
        <w:rPr>
          <w:rFonts w:ascii="Times New Roman" w:eastAsia="Times New Roman" w:hAnsi="Times New Roman" w:cs="Times New Roman"/>
          <w:b/>
          <w:bCs/>
          <w:color w:val="222222"/>
          <w:sz w:val="24"/>
          <w:szCs w:val="24"/>
        </w:rPr>
        <w:t>South is just residential</w:t>
      </w:r>
      <w:r w:rsidRPr="00C820CE">
        <w:rPr>
          <w:rFonts w:ascii="Times New Roman" w:eastAsia="Times New Roman" w:hAnsi="Times New Roman" w:cs="Times New Roman"/>
          <w:color w:val="222222"/>
          <w:sz w:val="24"/>
          <w:szCs w:val="24"/>
        </w:rPr>
        <w:br/>
        <w:t>This is simply not true. Because the majority of the city lies on the north side of the Thames, many people wrongly assert that south of the river is comprised only of residential areas. As with anywhere north of the river, each borough will usually have at least one major shopping centre or attraction, and almost every tube or rail station is nestled halfway along a bustling high street.</w:t>
      </w:r>
    </w:p>
    <w:p w:rsidR="00C820CE" w:rsidRPr="00C820CE" w:rsidRDefault="00C820CE" w:rsidP="00C820CE">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820CE">
        <w:rPr>
          <w:rFonts w:ascii="Times New Roman" w:eastAsia="Times New Roman" w:hAnsi="Times New Roman" w:cs="Times New Roman"/>
          <w:color w:val="222222"/>
          <w:sz w:val="24"/>
          <w:szCs w:val="24"/>
        </w:rPr>
        <w:t>Likewise, huge parts of north London are situated far enough from the city that visitors may confuse them for the countryside! If in doubt about an area, go check it out for yourself, as this is the best way to gauge the environment. Don’t let people tell you “there’s nothing there” because there almost certainly is!</w:t>
      </w:r>
    </w:p>
    <w:p w:rsidR="00C820CE" w:rsidRPr="00C820CE" w:rsidRDefault="00C820CE" w:rsidP="00C820CE">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820CE">
        <w:rPr>
          <w:rFonts w:ascii="Times New Roman" w:eastAsia="Times New Roman" w:hAnsi="Times New Roman" w:cs="Times New Roman"/>
          <w:b/>
          <w:bCs/>
          <w:color w:val="222222"/>
          <w:sz w:val="24"/>
          <w:szCs w:val="24"/>
        </w:rPr>
        <w:t>North London is more expensive</w:t>
      </w:r>
      <w:r w:rsidRPr="00C820CE">
        <w:rPr>
          <w:rFonts w:ascii="Times New Roman" w:eastAsia="Times New Roman" w:hAnsi="Times New Roman" w:cs="Times New Roman"/>
          <w:color w:val="222222"/>
          <w:sz w:val="24"/>
          <w:szCs w:val="24"/>
        </w:rPr>
        <w:br/>
        <w:t>Along with the fact that there is no “richer” or “poorer” side of the river, eating well and going out isn’t always more expensive if you’re “up north”. London locals manage to live in a city that isn’t known for being cheap, so regardless of where you find yourself, with a bit of research and inside knowledge, you can grab a bargain.</w:t>
      </w:r>
    </w:p>
    <w:p w:rsidR="00C820CE" w:rsidRPr="00C820CE" w:rsidRDefault="00C820CE" w:rsidP="00C820CE">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820CE">
        <w:rPr>
          <w:rFonts w:ascii="Times New Roman" w:eastAsia="Times New Roman" w:hAnsi="Times New Roman" w:cs="Times New Roman"/>
          <w:color w:val="222222"/>
          <w:sz w:val="24"/>
          <w:szCs w:val="24"/>
        </w:rPr>
        <w:t xml:space="preserve">Although the aforementioned “posh” areas will usually cost more to go out in, this doesn’t mean they’re all north of the river. </w:t>
      </w:r>
      <w:proofErr w:type="spellStart"/>
      <w:r w:rsidRPr="00C820CE">
        <w:rPr>
          <w:rFonts w:ascii="Times New Roman" w:eastAsia="Times New Roman" w:hAnsi="Times New Roman" w:cs="Times New Roman"/>
          <w:color w:val="222222"/>
          <w:sz w:val="24"/>
          <w:szCs w:val="24"/>
        </w:rPr>
        <w:t>Clapham</w:t>
      </w:r>
      <w:proofErr w:type="spellEnd"/>
      <w:r w:rsidRPr="00C820CE">
        <w:rPr>
          <w:rFonts w:ascii="Times New Roman" w:eastAsia="Times New Roman" w:hAnsi="Times New Roman" w:cs="Times New Roman"/>
          <w:color w:val="222222"/>
          <w:sz w:val="24"/>
          <w:szCs w:val="24"/>
        </w:rPr>
        <w:t xml:space="preserve"> is a big up and comer, and is host to many trendy bars that almost require a credit check before you’re allowed in the door! It all depends on how much you’re willing to spend and where you feel comfortable. If someone suggests heading north, don’t assume that you won’t be able to go because it’s too expensive. Find out more about the individual place then make your decision.</w:t>
      </w:r>
    </w:p>
    <w:p w:rsidR="00C820CE" w:rsidRDefault="00C820CE" w:rsidP="00C820CE">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820CE">
        <w:rPr>
          <w:rFonts w:ascii="Times New Roman" w:eastAsia="Times New Roman" w:hAnsi="Times New Roman" w:cs="Times New Roman"/>
          <w:b/>
          <w:bCs/>
          <w:color w:val="222222"/>
          <w:sz w:val="24"/>
          <w:szCs w:val="24"/>
        </w:rPr>
        <w:t>Visit London!</w:t>
      </w:r>
      <w:r w:rsidRPr="00C820CE">
        <w:rPr>
          <w:rFonts w:ascii="Times New Roman" w:eastAsia="Times New Roman" w:hAnsi="Times New Roman" w:cs="Times New Roman"/>
          <w:color w:val="222222"/>
          <w:sz w:val="24"/>
          <w:szCs w:val="24"/>
        </w:rPr>
        <w:br/>
        <w:t>So there you have it, 4 things that people will try to tell you about north and south London, but which aren’t always true. If you’re visiting the city, regardless of where you’re staying, or where you intend to go, be sensible and keep an open mind and you’ll be able to see everything that this amazing city has to offer!</w:t>
      </w:r>
    </w:p>
    <w:p w:rsidR="00C820CE" w:rsidRDefault="00C820CE" w:rsidP="00C820CE">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URL: </w:t>
      </w:r>
      <w:hyperlink r:id="rId8" w:history="1">
        <w:r w:rsidRPr="000060B1">
          <w:rPr>
            <w:rStyle w:val="Hyperlink"/>
            <w:rFonts w:ascii="Times New Roman" w:eastAsia="Times New Roman" w:hAnsi="Times New Roman" w:cs="Times New Roman"/>
            <w:sz w:val="24"/>
            <w:szCs w:val="24"/>
          </w:rPr>
          <w:t>http://www.davestravelcorner.com/journals/destination-europe/understanding-london-northsouth-river-thames-divide/</w:t>
        </w:r>
      </w:hyperlink>
    </w:p>
    <w:p w:rsidR="00C820CE" w:rsidRPr="00C820CE" w:rsidRDefault="00C820CE" w:rsidP="00C820CE">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[Accessed: 16/04/2018]</w:t>
      </w:r>
    </w:p>
    <w:p w:rsidR="000A2B9A" w:rsidRDefault="000A2B9A"/>
    <w:sectPr w:rsidR="000A2B9A" w:rsidSect="00460824">
      <w:pgSz w:w="11909" w:h="16834" w:code="9"/>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compat/>
  <w:rsids>
    <w:rsidRoot w:val="00C820CE"/>
    <w:rsid w:val="000A2B9A"/>
    <w:rsid w:val="00374FCD"/>
    <w:rsid w:val="00460824"/>
    <w:rsid w:val="005452B7"/>
    <w:rsid w:val="00837EFC"/>
    <w:rsid w:val="00C820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9A"/>
  </w:style>
  <w:style w:type="paragraph" w:styleId="Heading1">
    <w:name w:val="heading 1"/>
    <w:basedOn w:val="Normal"/>
    <w:link w:val="Heading1Char"/>
    <w:uiPriority w:val="9"/>
    <w:qFormat/>
    <w:rsid w:val="00C820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0CE"/>
    <w:rPr>
      <w:rFonts w:ascii="Times New Roman" w:eastAsia="Times New Roman" w:hAnsi="Times New Roman" w:cs="Times New Roman"/>
      <w:b/>
      <w:bCs/>
      <w:kern w:val="36"/>
      <w:sz w:val="48"/>
      <w:szCs w:val="48"/>
    </w:rPr>
  </w:style>
  <w:style w:type="paragraph" w:customStyle="1" w:styleId="entry-meta">
    <w:name w:val="entry-meta"/>
    <w:basedOn w:val="Normal"/>
    <w:rsid w:val="00C820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C820CE"/>
  </w:style>
  <w:style w:type="character" w:styleId="Hyperlink">
    <w:name w:val="Hyperlink"/>
    <w:basedOn w:val="DefaultParagraphFont"/>
    <w:uiPriority w:val="99"/>
    <w:unhideWhenUsed/>
    <w:rsid w:val="00C820CE"/>
    <w:rPr>
      <w:color w:val="0000FF"/>
      <w:u w:val="single"/>
    </w:rPr>
  </w:style>
  <w:style w:type="character" w:customStyle="1" w:styleId="entry-author-name">
    <w:name w:val="entry-author-name"/>
    <w:basedOn w:val="DefaultParagraphFont"/>
    <w:rsid w:val="00C820CE"/>
  </w:style>
  <w:style w:type="character" w:customStyle="1" w:styleId="entry-comments-link">
    <w:name w:val="entry-comments-link"/>
    <w:basedOn w:val="DefaultParagraphFont"/>
    <w:rsid w:val="00C820CE"/>
  </w:style>
  <w:style w:type="paragraph" w:styleId="NormalWeb">
    <w:name w:val="Normal (Web)"/>
    <w:basedOn w:val="Normal"/>
    <w:uiPriority w:val="99"/>
    <w:semiHidden/>
    <w:unhideWhenUsed/>
    <w:rsid w:val="00C820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20CE"/>
    <w:rPr>
      <w:b/>
      <w:bCs/>
    </w:rPr>
  </w:style>
  <w:style w:type="paragraph" w:styleId="BalloonText">
    <w:name w:val="Balloon Text"/>
    <w:basedOn w:val="Normal"/>
    <w:link w:val="BalloonTextChar"/>
    <w:uiPriority w:val="99"/>
    <w:semiHidden/>
    <w:unhideWhenUsed/>
    <w:rsid w:val="00C82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0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7739179">
      <w:bodyDiv w:val="1"/>
      <w:marLeft w:val="0"/>
      <w:marRight w:val="0"/>
      <w:marTop w:val="0"/>
      <w:marBottom w:val="0"/>
      <w:divBdr>
        <w:top w:val="none" w:sz="0" w:space="0" w:color="auto"/>
        <w:left w:val="none" w:sz="0" w:space="0" w:color="auto"/>
        <w:bottom w:val="none" w:sz="0" w:space="0" w:color="auto"/>
        <w:right w:val="none" w:sz="0" w:space="0" w:color="auto"/>
      </w:divBdr>
      <w:divsChild>
        <w:div w:id="1040209288">
          <w:marLeft w:val="0"/>
          <w:marRight w:val="0"/>
          <w:marTop w:val="0"/>
          <w:marBottom w:val="0"/>
          <w:divBdr>
            <w:top w:val="none" w:sz="0" w:space="0" w:color="auto"/>
            <w:left w:val="none" w:sz="0" w:space="0" w:color="auto"/>
            <w:bottom w:val="none" w:sz="0" w:space="0" w:color="auto"/>
            <w:right w:val="none" w:sz="0" w:space="0" w:color="auto"/>
          </w:divBdr>
          <w:divsChild>
            <w:div w:id="101950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vestravelcorner.com/journals/destination-europe/understanding-london-northsouth-river-thames-divide/"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vestravelcorner.com/wp-blog/wp-content/uploads/2015/03/london-river-view-pic-3.jpg" TargetMode="External"/><Relationship Id="rId5" Type="http://schemas.openxmlformats.org/officeDocument/2006/relationships/hyperlink" Target="http://www.davestravelcorner.com/journals/destination-europe/understanding-london-northsouth-river-thames-divide/" TargetMode="External"/><Relationship Id="rId10" Type="http://schemas.openxmlformats.org/officeDocument/2006/relationships/theme" Target="theme/theme1.xml"/><Relationship Id="rId4" Type="http://schemas.openxmlformats.org/officeDocument/2006/relationships/hyperlink" Target="http://www.davestravelcorner.com/author/janegibb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litsa0</dc:creator>
  <cp:lastModifiedBy>litsa0</cp:lastModifiedBy>
  <cp:revision>2</cp:revision>
  <dcterms:created xsi:type="dcterms:W3CDTF">2018-04-15T21:32:00Z</dcterms:created>
  <dcterms:modified xsi:type="dcterms:W3CDTF">2019-01-10T20:10:00Z</dcterms:modified>
</cp:coreProperties>
</file>