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92624" w14:textId="77777777" w:rsidR="000024B9" w:rsidRPr="0085673E" w:rsidRDefault="00E47477" w:rsidP="008653FC">
      <w:pPr>
        <w:spacing w:after="0"/>
        <w:jc w:val="center"/>
        <w:rPr>
          <w:rFonts w:ascii="Times New Roman" w:hAnsi="Times New Roman" w:cs="Times New Roman"/>
          <w:b/>
          <w:bCs/>
          <w:sz w:val="28"/>
          <w:szCs w:val="28"/>
        </w:rPr>
      </w:pPr>
      <w:r w:rsidRPr="0085673E">
        <w:rPr>
          <w:rFonts w:ascii="Times New Roman" w:hAnsi="Times New Roman" w:cs="Times New Roman"/>
          <w:b/>
          <w:bCs/>
          <w:sz w:val="28"/>
          <w:szCs w:val="28"/>
        </w:rPr>
        <w:t>ΚΕΦΑΛΑΙΟ: Η ΔΙΑΜΟΡΦΩΣΗ ΚΑΙ ΛΕΙΤΟΥΡΓΙΑ ΤΩΝ ΠΟΛΙΤΙΚΩΝ ΚΟΜΜΑΤΩΝ ΣΤΗΝ ΕΛΛΑΔΑ (1821-1936)</w:t>
      </w:r>
    </w:p>
    <w:p w14:paraId="03C8FCE3" w14:textId="77777777" w:rsidR="00E47477" w:rsidRPr="0085673E" w:rsidRDefault="00E47477" w:rsidP="008653FC">
      <w:pPr>
        <w:spacing w:after="0"/>
        <w:jc w:val="center"/>
        <w:rPr>
          <w:rFonts w:ascii="Times New Roman" w:hAnsi="Times New Roman" w:cs="Times New Roman"/>
          <w:b/>
          <w:bCs/>
          <w:sz w:val="28"/>
          <w:szCs w:val="28"/>
        </w:rPr>
      </w:pPr>
      <w:r w:rsidRPr="0085673E">
        <w:rPr>
          <w:rFonts w:ascii="Times New Roman" w:hAnsi="Times New Roman" w:cs="Times New Roman"/>
          <w:b/>
          <w:bCs/>
          <w:sz w:val="28"/>
          <w:szCs w:val="28"/>
        </w:rPr>
        <w:t>ΟΡΙΣΜΟΙ ΚΕΦΑΛΑΙΟΥ</w:t>
      </w:r>
    </w:p>
    <w:p w14:paraId="509A40B8" w14:textId="77777777" w:rsidR="00902974" w:rsidRPr="0085673E" w:rsidRDefault="00902974" w:rsidP="008653FC">
      <w:pPr>
        <w:spacing w:after="0"/>
        <w:rPr>
          <w:rFonts w:ascii="Times New Roman" w:hAnsi="Times New Roman" w:cs="Times New Roman"/>
          <w:b/>
          <w:bCs/>
          <w:sz w:val="24"/>
          <w:szCs w:val="24"/>
        </w:rPr>
      </w:pPr>
      <w:r w:rsidRPr="0085673E">
        <w:rPr>
          <w:rFonts w:ascii="Times New Roman" w:hAnsi="Times New Roman" w:cs="Times New Roman"/>
          <w:b/>
          <w:bCs/>
          <w:sz w:val="24"/>
          <w:szCs w:val="24"/>
        </w:rPr>
        <w:t>Πελατειακά δίκτυα</w:t>
      </w:r>
    </w:p>
    <w:p w14:paraId="48B1ABC9" w14:textId="77777777" w:rsidR="00902974" w:rsidRDefault="00902974" w:rsidP="008653FC">
      <w:pPr>
        <w:spacing w:after="0"/>
        <w:jc w:val="both"/>
        <w:rPr>
          <w:rFonts w:ascii="Times New Roman" w:hAnsi="Times New Roman" w:cs="Times New Roman"/>
        </w:rPr>
      </w:pPr>
      <w:r w:rsidRPr="0085673E">
        <w:rPr>
          <w:rFonts w:ascii="Times New Roman" w:hAnsi="Times New Roman" w:cs="Times New Roman"/>
        </w:rPr>
        <w:t xml:space="preserve">Κατά την προεπαναστατική περίοδο… παρείχαν τη στοιχειώδη ασφάλεια (σελ. 59). </w:t>
      </w:r>
    </w:p>
    <w:p w14:paraId="631808CC" w14:textId="77777777" w:rsidR="00BD44FC" w:rsidRPr="0085673E" w:rsidRDefault="00BD44FC" w:rsidP="008653FC">
      <w:pPr>
        <w:spacing w:after="0"/>
        <w:jc w:val="both"/>
        <w:rPr>
          <w:rFonts w:ascii="Times New Roman" w:hAnsi="Times New Roman" w:cs="Times New Roman"/>
        </w:rPr>
      </w:pPr>
    </w:p>
    <w:p w14:paraId="2C165E97" w14:textId="77777777" w:rsidR="00E47477" w:rsidRPr="0085673E" w:rsidRDefault="00E47477" w:rsidP="008653FC">
      <w:pPr>
        <w:spacing w:after="0"/>
        <w:rPr>
          <w:rFonts w:ascii="Times New Roman" w:hAnsi="Times New Roman" w:cs="Times New Roman"/>
          <w:b/>
          <w:bCs/>
        </w:rPr>
      </w:pPr>
      <w:r w:rsidRPr="0085673E">
        <w:rPr>
          <w:rFonts w:ascii="Times New Roman" w:hAnsi="Times New Roman" w:cs="Times New Roman"/>
          <w:b/>
          <w:bCs/>
          <w:sz w:val="24"/>
          <w:szCs w:val="24"/>
        </w:rPr>
        <w:t>Πατρωνία</w:t>
      </w:r>
      <w:r w:rsidRPr="0085673E">
        <w:rPr>
          <w:rFonts w:ascii="Times New Roman" w:hAnsi="Times New Roman" w:cs="Times New Roman"/>
          <w:b/>
          <w:bCs/>
        </w:rPr>
        <w:t xml:space="preserve"> </w:t>
      </w:r>
    </w:p>
    <w:p w14:paraId="71379095" w14:textId="77777777" w:rsidR="007B1A58" w:rsidRDefault="007B1A58" w:rsidP="008653FC">
      <w:pPr>
        <w:spacing w:after="0"/>
        <w:jc w:val="both"/>
        <w:rPr>
          <w:rFonts w:ascii="Times New Roman" w:hAnsi="Times New Roman" w:cs="Times New Roman"/>
        </w:rPr>
      </w:pPr>
      <w:r w:rsidRPr="0085673E">
        <w:rPr>
          <w:rFonts w:ascii="Times New Roman" w:hAnsi="Times New Roman" w:cs="Times New Roman"/>
        </w:rPr>
        <w:t xml:space="preserve">Κατά την προεπαναστατική περίοδο, για αντικειμενικούς λόγους, οι Έλληνες δεν είχαν τη δυνατότητα να συγκροτήσουν πολιτικά κόμματα. Υπήρχε όμως μια άλλη μορφή υποστήριξης των συμφερόντων τους, τα πελατειακά δίκτυα. </w:t>
      </w:r>
      <w:r w:rsidR="00AA50DC">
        <w:rPr>
          <w:rFonts w:ascii="Times New Roman" w:hAnsi="Times New Roman" w:cs="Times New Roman"/>
        </w:rPr>
        <w:t xml:space="preserve">[…] </w:t>
      </w:r>
      <w:r w:rsidRPr="0085673E">
        <w:rPr>
          <w:rFonts w:ascii="Times New Roman" w:hAnsi="Times New Roman" w:cs="Times New Roman"/>
        </w:rPr>
        <w:t xml:space="preserve">Κάθε οικογένεια συνδεόταν οριζόντια … ίδιες ανάγκες με τα κατοπινά κόμματα (σελ. 59-60). </w:t>
      </w:r>
    </w:p>
    <w:p w14:paraId="7BB29A23" w14:textId="77777777" w:rsidR="00BD44FC" w:rsidRPr="0085673E" w:rsidRDefault="00BD44FC" w:rsidP="008653FC">
      <w:pPr>
        <w:spacing w:after="0"/>
        <w:jc w:val="both"/>
        <w:rPr>
          <w:rFonts w:ascii="Times New Roman" w:hAnsi="Times New Roman" w:cs="Times New Roman"/>
        </w:rPr>
      </w:pPr>
    </w:p>
    <w:p w14:paraId="0DD03438" w14:textId="77777777" w:rsidR="00E47477" w:rsidRPr="0085673E" w:rsidRDefault="00AA50DC" w:rsidP="008653FC">
      <w:pPr>
        <w:spacing w:after="0"/>
        <w:rPr>
          <w:rFonts w:ascii="Times New Roman" w:hAnsi="Times New Roman" w:cs="Times New Roman"/>
          <w:b/>
          <w:bCs/>
          <w:sz w:val="24"/>
          <w:szCs w:val="24"/>
        </w:rPr>
      </w:pPr>
      <w:r>
        <w:rPr>
          <w:rFonts w:ascii="Times New Roman" w:hAnsi="Times New Roman" w:cs="Times New Roman"/>
          <w:b/>
          <w:bCs/>
          <w:sz w:val="24"/>
          <w:szCs w:val="24"/>
        </w:rPr>
        <w:t>«</w:t>
      </w:r>
      <w:r w:rsidR="00E47477" w:rsidRPr="0085673E">
        <w:rPr>
          <w:rFonts w:ascii="Times New Roman" w:hAnsi="Times New Roman" w:cs="Times New Roman"/>
          <w:b/>
          <w:bCs/>
          <w:sz w:val="24"/>
          <w:szCs w:val="24"/>
        </w:rPr>
        <w:t>Γενικός Οργανισμός Πελοποννήσου</w:t>
      </w:r>
      <w:r>
        <w:rPr>
          <w:rFonts w:ascii="Times New Roman" w:hAnsi="Times New Roman" w:cs="Times New Roman"/>
          <w:b/>
          <w:bCs/>
          <w:sz w:val="24"/>
          <w:szCs w:val="24"/>
        </w:rPr>
        <w:t>»</w:t>
      </w:r>
    </w:p>
    <w:p w14:paraId="076FF36E" w14:textId="77777777" w:rsidR="007B1A58" w:rsidRDefault="007B1A58" w:rsidP="008653FC">
      <w:pPr>
        <w:spacing w:after="0"/>
        <w:jc w:val="both"/>
        <w:rPr>
          <w:rFonts w:ascii="Times New Roman" w:hAnsi="Times New Roman" w:cs="Times New Roman"/>
        </w:rPr>
      </w:pPr>
      <w:r w:rsidRPr="0085673E">
        <w:rPr>
          <w:rFonts w:ascii="Times New Roman" w:hAnsi="Times New Roman" w:cs="Times New Roman"/>
        </w:rPr>
        <w:t>Όταν ο Δ. Υψηλάντης έφτασε στην Ύδρα … με δυσκολία αποσοβήθηκε η σύρραξη (σελ. 60-61)</w:t>
      </w:r>
      <w:r w:rsidR="004C2EBF">
        <w:rPr>
          <w:rFonts w:ascii="Times New Roman" w:hAnsi="Times New Roman" w:cs="Times New Roman"/>
        </w:rPr>
        <w:t>.</w:t>
      </w:r>
    </w:p>
    <w:p w14:paraId="6CDA8771" w14:textId="77777777" w:rsidR="00BD44FC" w:rsidRPr="0085673E" w:rsidRDefault="00BD44FC" w:rsidP="008653FC">
      <w:pPr>
        <w:spacing w:after="0"/>
        <w:jc w:val="both"/>
        <w:rPr>
          <w:rFonts w:ascii="Times New Roman" w:hAnsi="Times New Roman" w:cs="Times New Roman"/>
        </w:rPr>
      </w:pPr>
    </w:p>
    <w:p w14:paraId="168AFB01" w14:textId="77777777" w:rsidR="00E47477" w:rsidRPr="0085673E" w:rsidRDefault="00902974" w:rsidP="008653FC">
      <w:pPr>
        <w:spacing w:after="0"/>
        <w:rPr>
          <w:rFonts w:ascii="Times New Roman" w:hAnsi="Times New Roman" w:cs="Times New Roman"/>
          <w:b/>
          <w:bCs/>
          <w:sz w:val="24"/>
          <w:szCs w:val="24"/>
        </w:rPr>
      </w:pPr>
      <w:r w:rsidRPr="0085673E">
        <w:rPr>
          <w:rFonts w:ascii="Times New Roman" w:hAnsi="Times New Roman" w:cs="Times New Roman"/>
          <w:b/>
          <w:bCs/>
          <w:sz w:val="24"/>
          <w:szCs w:val="24"/>
        </w:rPr>
        <w:t>«</w:t>
      </w:r>
      <w:proofErr w:type="spellStart"/>
      <w:r w:rsidR="00E47477" w:rsidRPr="0085673E">
        <w:rPr>
          <w:rFonts w:ascii="Times New Roman" w:hAnsi="Times New Roman" w:cs="Times New Roman"/>
          <w:b/>
          <w:bCs/>
          <w:sz w:val="24"/>
          <w:szCs w:val="24"/>
        </w:rPr>
        <w:t>Προσωρινόν</w:t>
      </w:r>
      <w:proofErr w:type="spellEnd"/>
      <w:r w:rsidR="00E47477" w:rsidRPr="0085673E">
        <w:rPr>
          <w:rFonts w:ascii="Times New Roman" w:hAnsi="Times New Roman" w:cs="Times New Roman"/>
          <w:b/>
          <w:bCs/>
          <w:sz w:val="24"/>
          <w:szCs w:val="24"/>
        </w:rPr>
        <w:t xml:space="preserve"> </w:t>
      </w:r>
      <w:proofErr w:type="spellStart"/>
      <w:r w:rsidR="00E47477" w:rsidRPr="0085673E">
        <w:rPr>
          <w:rFonts w:ascii="Times New Roman" w:hAnsi="Times New Roman" w:cs="Times New Roman"/>
          <w:b/>
          <w:bCs/>
          <w:sz w:val="24"/>
          <w:szCs w:val="24"/>
        </w:rPr>
        <w:t>Πολίτευμα</w:t>
      </w:r>
      <w:r w:rsidRPr="0085673E">
        <w:rPr>
          <w:rFonts w:ascii="Times New Roman" w:hAnsi="Times New Roman" w:cs="Times New Roman"/>
          <w:b/>
          <w:bCs/>
          <w:sz w:val="24"/>
          <w:szCs w:val="24"/>
        </w:rPr>
        <w:t>»της</w:t>
      </w:r>
      <w:proofErr w:type="spellEnd"/>
      <w:r w:rsidRPr="0085673E">
        <w:rPr>
          <w:rFonts w:ascii="Times New Roman" w:hAnsi="Times New Roman" w:cs="Times New Roman"/>
          <w:b/>
          <w:bCs/>
          <w:sz w:val="24"/>
          <w:szCs w:val="24"/>
        </w:rPr>
        <w:t xml:space="preserve"> Επιδαύρου</w:t>
      </w:r>
    </w:p>
    <w:p w14:paraId="6CCC2010" w14:textId="77777777" w:rsidR="000024B9" w:rsidRDefault="000024B9" w:rsidP="008653FC">
      <w:pPr>
        <w:spacing w:after="0"/>
        <w:jc w:val="both"/>
        <w:rPr>
          <w:rFonts w:ascii="Times New Roman" w:hAnsi="Times New Roman" w:cs="Times New Roman"/>
        </w:rPr>
      </w:pPr>
      <w:r w:rsidRPr="0085673E">
        <w:rPr>
          <w:rFonts w:ascii="Times New Roman" w:hAnsi="Times New Roman" w:cs="Times New Roman"/>
        </w:rPr>
        <w:t>Το «</w:t>
      </w:r>
      <w:proofErr w:type="spellStart"/>
      <w:r w:rsidRPr="0085673E">
        <w:rPr>
          <w:rFonts w:ascii="Times New Roman" w:hAnsi="Times New Roman" w:cs="Times New Roman"/>
        </w:rPr>
        <w:t>Προσωρινόν</w:t>
      </w:r>
      <w:proofErr w:type="spellEnd"/>
      <w:r w:rsidRPr="0085673E">
        <w:rPr>
          <w:rFonts w:ascii="Times New Roman" w:hAnsi="Times New Roman" w:cs="Times New Roman"/>
        </w:rPr>
        <w:t xml:space="preserve"> Πολίτευμα» της Επιδαύρου… θέσπιση πολυαρχικής εξουσίας (σελ. 61)</w:t>
      </w:r>
      <w:r w:rsidR="004C2EBF">
        <w:rPr>
          <w:rFonts w:ascii="Times New Roman" w:hAnsi="Times New Roman" w:cs="Times New Roman"/>
        </w:rPr>
        <w:t>.</w:t>
      </w:r>
    </w:p>
    <w:p w14:paraId="6DF709AF" w14:textId="77777777" w:rsidR="00BD44FC" w:rsidRPr="0085673E" w:rsidRDefault="00BD44FC" w:rsidP="008653FC">
      <w:pPr>
        <w:spacing w:after="0"/>
        <w:jc w:val="both"/>
        <w:rPr>
          <w:rFonts w:ascii="Times New Roman" w:hAnsi="Times New Roman" w:cs="Times New Roman"/>
        </w:rPr>
      </w:pPr>
    </w:p>
    <w:p w14:paraId="393B72CA" w14:textId="77777777" w:rsidR="00E47477" w:rsidRPr="0085673E" w:rsidRDefault="00AA50DC" w:rsidP="008653FC">
      <w:pPr>
        <w:spacing w:after="0"/>
        <w:rPr>
          <w:rFonts w:ascii="Times New Roman" w:hAnsi="Times New Roman" w:cs="Times New Roman"/>
        </w:rPr>
      </w:pPr>
      <w:r>
        <w:rPr>
          <w:rFonts w:ascii="Times New Roman" w:hAnsi="Times New Roman" w:cs="Times New Roman"/>
          <w:b/>
          <w:bCs/>
          <w:sz w:val="24"/>
          <w:szCs w:val="24"/>
        </w:rPr>
        <w:t>«</w:t>
      </w:r>
      <w:proofErr w:type="spellStart"/>
      <w:r w:rsidR="00E47477" w:rsidRPr="0085673E">
        <w:rPr>
          <w:rFonts w:ascii="Times New Roman" w:hAnsi="Times New Roman" w:cs="Times New Roman"/>
          <w:b/>
          <w:bCs/>
          <w:sz w:val="24"/>
          <w:szCs w:val="24"/>
        </w:rPr>
        <w:t>Πανελλήνιον</w:t>
      </w:r>
      <w:proofErr w:type="spellEnd"/>
      <w:r>
        <w:rPr>
          <w:rFonts w:ascii="Times New Roman" w:hAnsi="Times New Roman" w:cs="Times New Roman"/>
          <w:b/>
          <w:bCs/>
          <w:sz w:val="24"/>
          <w:szCs w:val="24"/>
        </w:rPr>
        <w:t>»</w:t>
      </w:r>
    </w:p>
    <w:p w14:paraId="38AF7EBC" w14:textId="77777777" w:rsidR="000024B9" w:rsidRDefault="007B1A58" w:rsidP="008653FC">
      <w:pPr>
        <w:spacing w:after="0"/>
        <w:jc w:val="both"/>
        <w:rPr>
          <w:rFonts w:ascii="Times New Roman" w:hAnsi="Times New Roman" w:cs="Times New Roman"/>
        </w:rPr>
      </w:pPr>
      <w:r w:rsidRPr="0085673E">
        <w:rPr>
          <w:rFonts w:ascii="Times New Roman" w:hAnsi="Times New Roman" w:cs="Times New Roman"/>
        </w:rPr>
        <w:t xml:space="preserve">Η ύπαρξη των πρώτων κομμάτων … </w:t>
      </w:r>
      <w:r w:rsidR="000024B9" w:rsidRPr="0085673E">
        <w:rPr>
          <w:rFonts w:ascii="Times New Roman" w:hAnsi="Times New Roman" w:cs="Times New Roman"/>
        </w:rPr>
        <w:t>να εξασφαλιστεί η εσωτερική ειρήνη</w:t>
      </w:r>
      <w:r w:rsidRPr="0085673E">
        <w:rPr>
          <w:rFonts w:ascii="Times New Roman" w:hAnsi="Times New Roman" w:cs="Times New Roman"/>
        </w:rPr>
        <w:t xml:space="preserve">. </w:t>
      </w:r>
      <w:r w:rsidR="00AA50DC">
        <w:rPr>
          <w:rFonts w:ascii="Times New Roman" w:hAnsi="Times New Roman" w:cs="Times New Roman"/>
        </w:rPr>
        <w:t>[</w:t>
      </w:r>
      <w:r w:rsidRPr="0085673E">
        <w:rPr>
          <w:rFonts w:ascii="Times New Roman" w:hAnsi="Times New Roman" w:cs="Times New Roman"/>
        </w:rPr>
        <w:t>Ο Καποδίστριας προχώρησε μεθοδικά στην εκλογή προσώπων για την πλήρωση των ανώτατων κυβερνητικών θέσεων. Επιδίωξε πρώτα να τις επανδρώσει με πρόσωπα ικανά να ανταποκριθούν με επιτυχία στα σοβαρά τους καθήκοντα, αλλά παράλληλα να ικανοποιήσει κατά τον δυνατόν και τις δίκαιες προσωπικές φιλοδοξίες</w:t>
      </w:r>
      <w:r w:rsidR="00AA50DC">
        <w:rPr>
          <w:rFonts w:ascii="Times New Roman" w:hAnsi="Times New Roman" w:cs="Times New Roman"/>
        </w:rPr>
        <w:t>]</w:t>
      </w:r>
      <w:r w:rsidR="000024B9" w:rsidRPr="0085673E">
        <w:rPr>
          <w:rFonts w:ascii="Times New Roman" w:hAnsi="Times New Roman" w:cs="Times New Roman"/>
        </w:rPr>
        <w:t xml:space="preserve"> (σελ. 63). </w:t>
      </w:r>
    </w:p>
    <w:p w14:paraId="3F9DB37C" w14:textId="77777777" w:rsidR="00BD44FC" w:rsidRPr="0085673E" w:rsidRDefault="00BD44FC" w:rsidP="008653FC">
      <w:pPr>
        <w:spacing w:after="0"/>
        <w:jc w:val="both"/>
        <w:rPr>
          <w:rFonts w:ascii="Times New Roman" w:hAnsi="Times New Roman" w:cs="Times New Roman"/>
        </w:rPr>
      </w:pPr>
    </w:p>
    <w:p w14:paraId="1FFB76F0" w14:textId="77777777" w:rsidR="000024B9" w:rsidRPr="0085673E" w:rsidRDefault="000024B9" w:rsidP="008653FC">
      <w:pPr>
        <w:spacing w:after="0"/>
        <w:rPr>
          <w:rFonts w:ascii="Times New Roman" w:hAnsi="Times New Roman" w:cs="Times New Roman"/>
        </w:rPr>
      </w:pPr>
      <w:r w:rsidRPr="0085673E">
        <w:rPr>
          <w:rFonts w:ascii="Times New Roman" w:hAnsi="Times New Roman" w:cs="Times New Roman"/>
          <w:b/>
          <w:bCs/>
          <w:sz w:val="24"/>
          <w:szCs w:val="24"/>
        </w:rPr>
        <w:t>Μεγάλη Ιδέα</w:t>
      </w:r>
      <w:r w:rsidRPr="0085673E">
        <w:rPr>
          <w:rFonts w:ascii="Times New Roman" w:hAnsi="Times New Roman" w:cs="Times New Roman"/>
        </w:rPr>
        <w:t xml:space="preserve"> (συμπληρωματικά </w:t>
      </w:r>
      <w:r w:rsidR="0085673E">
        <w:rPr>
          <w:rFonts w:ascii="Times New Roman" w:hAnsi="Times New Roman" w:cs="Times New Roman"/>
        </w:rPr>
        <w:t xml:space="preserve">στοιχεία του </w:t>
      </w:r>
      <w:r w:rsidRPr="0085673E">
        <w:rPr>
          <w:rFonts w:ascii="Times New Roman" w:hAnsi="Times New Roman" w:cs="Times New Roman"/>
        </w:rPr>
        <w:t xml:space="preserve">ορισμού από </w:t>
      </w:r>
      <w:r w:rsidR="00AA50DC">
        <w:rPr>
          <w:rFonts w:ascii="Times New Roman" w:hAnsi="Times New Roman" w:cs="Times New Roman"/>
        </w:rPr>
        <w:t>το Αγροτικό,</w:t>
      </w:r>
      <w:r w:rsidR="001A1974" w:rsidRPr="0085673E">
        <w:rPr>
          <w:rFonts w:ascii="Times New Roman" w:hAnsi="Times New Roman" w:cs="Times New Roman"/>
        </w:rPr>
        <w:t xml:space="preserve"> σελ. 15-16</w:t>
      </w:r>
      <w:r w:rsidRPr="0085673E">
        <w:rPr>
          <w:rFonts w:ascii="Times New Roman" w:hAnsi="Times New Roman" w:cs="Times New Roman"/>
        </w:rPr>
        <w:t>)</w:t>
      </w:r>
    </w:p>
    <w:p w14:paraId="0D0E9554" w14:textId="77777777" w:rsidR="000024B9" w:rsidRDefault="000024B9" w:rsidP="008653FC">
      <w:pPr>
        <w:spacing w:after="0"/>
        <w:jc w:val="both"/>
        <w:rPr>
          <w:rFonts w:ascii="Times New Roman" w:hAnsi="Times New Roman" w:cs="Times New Roman"/>
        </w:rPr>
      </w:pPr>
      <w:r w:rsidRPr="0085673E">
        <w:rPr>
          <w:rFonts w:ascii="Times New Roman" w:hAnsi="Times New Roman" w:cs="Times New Roman"/>
        </w:rPr>
        <w:t>Ιδεολογία που εκφράστηκε το 1844 από τον Ι. Κωλέττη, αρχηγό του γαλλικού κόμματος, καλούμενου και ως Εθνικού κόμματος στην Εθνοσυνέλευση. Επρόκειτο για τη γενικότερη αντίληψη που ήταν ευρέως διαδεδομένη στο γαλλικό κόμμα για την απελευθέρωση του αλύτρωτου ελληνισμού με πολεμικές ενέργειες. Σύμφωνα με την Μ. Ιδέα το βασίλειο αποτελούσε μόνο ένα μικρό φτωχό μέρος της Ελλάδας, ενώ το σημαντικότερο βρισκόταν υπό οθωμανική κατοχή και θα έπρεπε όλες οι δυνάμεις του Έθνους να διατεθούν για την απελευθέρωσ</w:t>
      </w:r>
      <w:r w:rsidR="001A1974" w:rsidRPr="0085673E">
        <w:rPr>
          <w:rFonts w:ascii="Times New Roman" w:hAnsi="Times New Roman" w:cs="Times New Roman"/>
        </w:rPr>
        <w:t>η αυτού του τμήματος (σελ. 65)</w:t>
      </w:r>
      <w:r w:rsidR="002E4EA8" w:rsidRPr="0085673E">
        <w:rPr>
          <w:rFonts w:ascii="Times New Roman" w:hAnsi="Times New Roman" w:cs="Times New Roman"/>
        </w:rPr>
        <w:t xml:space="preserve">. Η εξωτερική πολιτική του Ελ. Βενιζέλου βασίστηκε στην Μ. Ιδέα και την υλοποίησε διπλωματικά τουλάχιστον με την υπογραφή της Συνθήκης των </w:t>
      </w:r>
      <w:proofErr w:type="spellStart"/>
      <w:r w:rsidR="002E4EA8" w:rsidRPr="0085673E">
        <w:rPr>
          <w:rFonts w:ascii="Times New Roman" w:hAnsi="Times New Roman" w:cs="Times New Roman"/>
        </w:rPr>
        <w:t>Σεβρών</w:t>
      </w:r>
      <w:proofErr w:type="spellEnd"/>
      <w:r w:rsidR="002E4EA8" w:rsidRPr="0085673E">
        <w:rPr>
          <w:rFonts w:ascii="Times New Roman" w:hAnsi="Times New Roman" w:cs="Times New Roman"/>
        </w:rPr>
        <w:t xml:space="preserve"> </w:t>
      </w:r>
      <w:r w:rsidR="00AA50DC">
        <w:rPr>
          <w:rFonts w:ascii="Times New Roman" w:hAnsi="Times New Roman" w:cs="Times New Roman"/>
        </w:rPr>
        <w:t xml:space="preserve">(10 Αυγούστου 1920). Η μικτή Ελλάδα των παραμονών … απτή πραγματικότητα </w:t>
      </w:r>
      <w:r w:rsidR="002E4EA8" w:rsidRPr="0085673E">
        <w:rPr>
          <w:rFonts w:ascii="Times New Roman" w:hAnsi="Times New Roman" w:cs="Times New Roman"/>
        </w:rPr>
        <w:t>(σελ. 96). Με τη Μικρασιατική καταστροφή (1922) χάθηκαν οι ανεπτυγμένες οικονομικά και πολιτιστικά περιοχές της Μ. Ασίας και της Αν. Θράκης… βάσιζαν τον λόγο ύπαρξης του κράτους (σελ. 99)</w:t>
      </w:r>
      <w:r w:rsidR="004C2EBF">
        <w:rPr>
          <w:rFonts w:ascii="Times New Roman" w:hAnsi="Times New Roman" w:cs="Times New Roman"/>
        </w:rPr>
        <w:t>.</w:t>
      </w:r>
    </w:p>
    <w:p w14:paraId="03837D94" w14:textId="77777777" w:rsidR="00BD44FC" w:rsidRPr="0085673E" w:rsidRDefault="00BD44FC" w:rsidP="008653FC">
      <w:pPr>
        <w:spacing w:after="0"/>
        <w:jc w:val="both"/>
        <w:rPr>
          <w:rFonts w:ascii="Times New Roman" w:hAnsi="Times New Roman" w:cs="Times New Roman"/>
        </w:rPr>
      </w:pPr>
    </w:p>
    <w:p w14:paraId="667543DF" w14:textId="77777777" w:rsidR="001A1974" w:rsidRPr="0085673E" w:rsidRDefault="001A1974" w:rsidP="008653FC">
      <w:pPr>
        <w:spacing w:after="0"/>
        <w:rPr>
          <w:rFonts w:ascii="Times New Roman" w:hAnsi="Times New Roman" w:cs="Times New Roman"/>
          <w:b/>
          <w:bCs/>
          <w:sz w:val="24"/>
          <w:szCs w:val="24"/>
        </w:rPr>
      </w:pPr>
      <w:r w:rsidRPr="0085673E">
        <w:rPr>
          <w:rFonts w:ascii="Times New Roman" w:hAnsi="Times New Roman" w:cs="Times New Roman"/>
          <w:b/>
          <w:bCs/>
          <w:sz w:val="24"/>
          <w:szCs w:val="24"/>
        </w:rPr>
        <w:t>Εθνικό κόμμα Κωλέττη</w:t>
      </w:r>
    </w:p>
    <w:p w14:paraId="3BB9A930" w14:textId="77777777" w:rsidR="001A1974" w:rsidRDefault="001A1974" w:rsidP="008653FC">
      <w:pPr>
        <w:spacing w:after="0"/>
        <w:jc w:val="both"/>
        <w:rPr>
          <w:rFonts w:ascii="Times New Roman" w:hAnsi="Times New Roman" w:cs="Times New Roman"/>
        </w:rPr>
      </w:pPr>
      <w:r w:rsidRPr="0085673E">
        <w:rPr>
          <w:rFonts w:ascii="Times New Roman" w:hAnsi="Times New Roman" w:cs="Times New Roman"/>
        </w:rPr>
        <w:t>Χαρακτηρισμ</w:t>
      </w:r>
      <w:r w:rsidR="00AA50DC">
        <w:rPr>
          <w:rFonts w:ascii="Times New Roman" w:hAnsi="Times New Roman" w:cs="Times New Roman"/>
        </w:rPr>
        <w:t>ός που δόθηκε στο γαλλικό κόμμα, εξαιτίας της πολιτικής του. Το γαλλικό κόμμα …</w:t>
      </w:r>
      <w:r w:rsidRPr="0085673E">
        <w:rPr>
          <w:rFonts w:ascii="Times New Roman" w:hAnsi="Times New Roman" w:cs="Times New Roman"/>
        </w:rPr>
        <w:t xml:space="preserve"> η απελευθέρωση της ιδιαίτερης πατρίδας τους (σελ. 66). </w:t>
      </w:r>
    </w:p>
    <w:p w14:paraId="5C9C74D9" w14:textId="77777777" w:rsidR="00BD44FC" w:rsidRPr="0085673E" w:rsidRDefault="00BD44FC" w:rsidP="008653FC">
      <w:pPr>
        <w:spacing w:after="0"/>
        <w:jc w:val="both"/>
        <w:rPr>
          <w:rFonts w:ascii="Times New Roman" w:hAnsi="Times New Roman" w:cs="Times New Roman"/>
        </w:rPr>
      </w:pPr>
    </w:p>
    <w:p w14:paraId="793B7D93" w14:textId="77777777" w:rsidR="00AA50DC" w:rsidRPr="0085673E" w:rsidRDefault="00AA50DC" w:rsidP="00AA50DC">
      <w:pPr>
        <w:spacing w:after="0"/>
        <w:rPr>
          <w:rFonts w:ascii="Times New Roman" w:hAnsi="Times New Roman" w:cs="Times New Roman"/>
        </w:rPr>
      </w:pPr>
      <w:proofErr w:type="spellStart"/>
      <w:r w:rsidRPr="0085673E">
        <w:rPr>
          <w:rFonts w:ascii="Times New Roman" w:hAnsi="Times New Roman" w:cs="Times New Roman"/>
          <w:b/>
          <w:bCs/>
          <w:sz w:val="24"/>
          <w:szCs w:val="24"/>
        </w:rPr>
        <w:t>Ναπαίοι</w:t>
      </w:r>
      <w:proofErr w:type="spellEnd"/>
    </w:p>
    <w:p w14:paraId="7A4D5AF2" w14:textId="77777777" w:rsidR="00AA50DC" w:rsidRDefault="00AA50DC" w:rsidP="00AA50DC">
      <w:pPr>
        <w:spacing w:after="0"/>
        <w:jc w:val="both"/>
        <w:rPr>
          <w:rFonts w:ascii="Times New Roman" w:hAnsi="Times New Roman" w:cs="Times New Roman"/>
        </w:rPr>
      </w:pPr>
      <w:r w:rsidRPr="0085673E">
        <w:rPr>
          <w:rFonts w:ascii="Times New Roman" w:hAnsi="Times New Roman" w:cs="Times New Roman"/>
        </w:rPr>
        <w:t xml:space="preserve">Οι οπαδοί και εκφραστές της πολιτικής του ρωσικού κόμματος, οι οποίοι κατά την περίοδο μεταξύ των δύο Συνταγμάτων (1844-1864) προέβαλαν σε κάθε περίπτωση τον κίνδυνο για την Ορθοδοξία, παρότι όλα τα μεγάλα εκκλησιαστικά ζητήματα είχαν λυθεί και όλοι οι πολιτικοί πρέσβευαν το ορθόδοξο δόγμα. Οι </w:t>
      </w:r>
      <w:proofErr w:type="spellStart"/>
      <w:r w:rsidRPr="0085673E">
        <w:rPr>
          <w:rFonts w:ascii="Times New Roman" w:hAnsi="Times New Roman" w:cs="Times New Roman"/>
        </w:rPr>
        <w:t>Ναπαίοι</w:t>
      </w:r>
      <w:proofErr w:type="spellEnd"/>
      <w:r w:rsidRPr="0085673E">
        <w:rPr>
          <w:rFonts w:ascii="Times New Roman" w:hAnsi="Times New Roman" w:cs="Times New Roman"/>
        </w:rPr>
        <w:t xml:space="preserve"> έβλεπαν ως ιδιαίτερο πρόβλημα κατά την περίοδο της βαυαροκρατίας όχι τόσο τον αυταρχισμό του καθεστώτος, αλλά τους κινδύνους που αντιμετώπιζαν </w:t>
      </w:r>
      <w:r>
        <w:rPr>
          <w:rFonts w:ascii="Times New Roman" w:hAnsi="Times New Roman" w:cs="Times New Roman"/>
        </w:rPr>
        <w:t xml:space="preserve">… </w:t>
      </w:r>
      <w:r w:rsidRPr="0085673E">
        <w:rPr>
          <w:rFonts w:ascii="Times New Roman" w:hAnsi="Times New Roman" w:cs="Times New Roman"/>
        </w:rPr>
        <w:t xml:space="preserve">οι </w:t>
      </w:r>
      <w:proofErr w:type="spellStart"/>
      <w:r w:rsidRPr="0085673E">
        <w:rPr>
          <w:rFonts w:ascii="Times New Roman" w:hAnsi="Times New Roman" w:cs="Times New Roman"/>
        </w:rPr>
        <w:t>Ναπαίοι</w:t>
      </w:r>
      <w:proofErr w:type="spellEnd"/>
      <w:r w:rsidRPr="0085673E">
        <w:rPr>
          <w:rFonts w:ascii="Times New Roman" w:hAnsi="Times New Roman" w:cs="Times New Roman"/>
        </w:rPr>
        <w:t xml:space="preserve"> άσκησαν έντονη αντιπολίτευση (σελ. 67-68, 73).</w:t>
      </w:r>
    </w:p>
    <w:p w14:paraId="04A70182" w14:textId="77777777" w:rsidR="00AA50DC" w:rsidRPr="0085673E" w:rsidRDefault="00AA50DC" w:rsidP="00AA50DC">
      <w:pPr>
        <w:spacing w:after="0"/>
        <w:jc w:val="both"/>
        <w:rPr>
          <w:rFonts w:ascii="Times New Roman" w:hAnsi="Times New Roman" w:cs="Times New Roman"/>
        </w:rPr>
      </w:pPr>
    </w:p>
    <w:p w14:paraId="15F19AFE" w14:textId="77777777" w:rsidR="007221C6" w:rsidRPr="0085673E" w:rsidRDefault="007221C6" w:rsidP="008653FC">
      <w:pPr>
        <w:spacing w:after="0"/>
        <w:rPr>
          <w:rFonts w:ascii="Times New Roman" w:hAnsi="Times New Roman" w:cs="Times New Roman"/>
          <w:b/>
          <w:bCs/>
          <w:sz w:val="24"/>
          <w:szCs w:val="24"/>
        </w:rPr>
      </w:pPr>
      <w:r w:rsidRPr="0085673E">
        <w:rPr>
          <w:rFonts w:ascii="Times New Roman" w:hAnsi="Times New Roman" w:cs="Times New Roman"/>
          <w:b/>
          <w:bCs/>
          <w:sz w:val="24"/>
          <w:szCs w:val="24"/>
        </w:rPr>
        <w:t>Επανάσταση της 3ης Σεπτεμβρίου 1843</w:t>
      </w:r>
    </w:p>
    <w:p w14:paraId="70D3AFAD" w14:textId="77777777" w:rsidR="007221C6" w:rsidRDefault="007221C6" w:rsidP="008653FC">
      <w:pPr>
        <w:spacing w:after="0"/>
        <w:jc w:val="both"/>
        <w:rPr>
          <w:rFonts w:ascii="Times New Roman" w:hAnsi="Times New Roman" w:cs="Times New Roman"/>
        </w:rPr>
      </w:pPr>
      <w:r w:rsidRPr="0085673E">
        <w:rPr>
          <w:rFonts w:ascii="Times New Roman" w:hAnsi="Times New Roman" w:cs="Times New Roman"/>
        </w:rPr>
        <w:t xml:space="preserve">Πρόκειται για την επανάσταση στην οποία προβαίνουν οι πολιτικοί εκφραστές των ξενικών κομμάτων που δρουν στον ελλαδικό χώρο, εκφράζοντας την αντίθεσή τους στην απολυταρχική άσκηση της εξουσίας από τον βασιλιά </w:t>
      </w:r>
      <w:proofErr w:type="spellStart"/>
      <w:r w:rsidRPr="0085673E">
        <w:rPr>
          <w:rFonts w:ascii="Times New Roman" w:hAnsi="Times New Roman" w:cs="Times New Roman"/>
        </w:rPr>
        <w:t>Όθωνα</w:t>
      </w:r>
      <w:proofErr w:type="spellEnd"/>
      <w:r w:rsidRPr="0085673E">
        <w:rPr>
          <w:rFonts w:ascii="Times New Roman" w:hAnsi="Times New Roman" w:cs="Times New Roman"/>
        </w:rPr>
        <w:t xml:space="preserve">. Η επανάσταση αυτή δρα καταλυτικά στη διαμόρφωση των πολιτικών πραγμάτων, ενώ οι πολιτικές και ιδεολογικές αντιλήψεις των κομμάτων εκφράστηκαν με μεγαλύτερη σαφήνεια. Παράλληλα, τα κόμματα αρχίζουν να παίζουν ενεργότερο ρόλο στην πολιτική ζωή της χώρας. Η επίδραση της επανάστασης διακρίνεται και από τις συζητήσεις για το σύνταγμα, στις οποίες έγιναν σαφέστερες οι μεταξύ τους διαφορές. Πάντως, και τα τρία κόμματα (αγγλικό, γαλλικό </w:t>
      </w:r>
      <w:r w:rsidRPr="0085673E">
        <w:rPr>
          <w:rFonts w:ascii="Times New Roman" w:hAnsi="Times New Roman" w:cs="Times New Roman"/>
        </w:rPr>
        <w:lastRenderedPageBreak/>
        <w:t xml:space="preserve">και ρωσικό) τάχθηκαν υπέρ του συντάγματος. Στις συζητήσεις που ακολούθησαν μετά την επανάσταση το ζητούμενο ήταν ο περιορισμός των εξουσιών του βασιλιά (σελ. 70). </w:t>
      </w:r>
    </w:p>
    <w:p w14:paraId="040782E7" w14:textId="77777777" w:rsidR="00BD44FC" w:rsidRPr="0085673E" w:rsidRDefault="00BD44FC" w:rsidP="008653FC">
      <w:pPr>
        <w:spacing w:after="0"/>
        <w:jc w:val="both"/>
        <w:rPr>
          <w:rFonts w:ascii="Times New Roman" w:hAnsi="Times New Roman" w:cs="Times New Roman"/>
        </w:rPr>
      </w:pPr>
    </w:p>
    <w:p w14:paraId="2F357F8E" w14:textId="77777777" w:rsidR="00402022" w:rsidRPr="0085673E" w:rsidRDefault="00402022" w:rsidP="008653FC">
      <w:pPr>
        <w:spacing w:after="0"/>
        <w:rPr>
          <w:rFonts w:ascii="Times New Roman" w:hAnsi="Times New Roman" w:cs="Times New Roman"/>
          <w:b/>
          <w:bCs/>
          <w:sz w:val="24"/>
          <w:szCs w:val="24"/>
        </w:rPr>
      </w:pPr>
      <w:r w:rsidRPr="0085673E">
        <w:rPr>
          <w:rFonts w:ascii="Times New Roman" w:hAnsi="Times New Roman" w:cs="Times New Roman"/>
          <w:b/>
          <w:bCs/>
          <w:sz w:val="24"/>
          <w:szCs w:val="24"/>
        </w:rPr>
        <w:t>Καθολική ψηφοφορία</w:t>
      </w:r>
    </w:p>
    <w:p w14:paraId="326B47CC" w14:textId="77777777" w:rsidR="00402022" w:rsidRDefault="00402022" w:rsidP="008653FC">
      <w:pPr>
        <w:spacing w:after="0"/>
        <w:jc w:val="both"/>
        <w:rPr>
          <w:rFonts w:ascii="Times New Roman" w:hAnsi="Times New Roman" w:cs="Times New Roman"/>
        </w:rPr>
      </w:pPr>
      <w:r w:rsidRPr="0085673E">
        <w:rPr>
          <w:rFonts w:ascii="Times New Roman" w:hAnsi="Times New Roman" w:cs="Times New Roman"/>
        </w:rPr>
        <w:t>Το συνταγματικό δικαίωμα της καθολικής ψηφοφορίας κατοχυρώθηκε με το Σύνταγμα του 1844 με ελάχιστους περιορισμούς και αφορούσε τον ανδρικό πληθυσμό. Πρόκειται για άμεση, σχεδόν καθολική και μυστική ψηφοφορία, δικαίωμα που δινόταν σε άρρενες πολίτες ηλικίας 25 ετών. Η ρύθμιση αυτή αποτελούσε παγκόσμια πρωτοπορία και δημιούργησε νέους όρους στην πολιτική και κομματική δράση, καθώς ανοίχτηκε ευρύ πεδίο για τη συμμετοχή πολιτών και κομμάτων στον δημόσιο βίο και διευκολύ</w:t>
      </w:r>
      <w:r w:rsidR="00950355">
        <w:rPr>
          <w:rFonts w:ascii="Times New Roman" w:hAnsi="Times New Roman" w:cs="Times New Roman"/>
        </w:rPr>
        <w:t>νθηκε η διεκδίκηση συμφερόντων (σελ. 72).</w:t>
      </w:r>
    </w:p>
    <w:p w14:paraId="58AE3573" w14:textId="77777777" w:rsidR="00BD44FC" w:rsidRPr="0085673E" w:rsidRDefault="00BD44FC" w:rsidP="008653FC">
      <w:pPr>
        <w:spacing w:after="0"/>
        <w:jc w:val="both"/>
        <w:rPr>
          <w:rFonts w:ascii="Times New Roman" w:hAnsi="Times New Roman" w:cs="Times New Roman"/>
        </w:rPr>
      </w:pPr>
    </w:p>
    <w:p w14:paraId="2E455C89" w14:textId="77777777" w:rsidR="00950355" w:rsidRPr="0085673E" w:rsidRDefault="00950355" w:rsidP="00950355">
      <w:pPr>
        <w:spacing w:after="0"/>
        <w:rPr>
          <w:rFonts w:ascii="Times New Roman" w:hAnsi="Times New Roman" w:cs="Times New Roman"/>
        </w:rPr>
      </w:pPr>
      <w:r w:rsidRPr="0085673E">
        <w:rPr>
          <w:rFonts w:ascii="Times New Roman" w:hAnsi="Times New Roman" w:cs="Times New Roman"/>
          <w:b/>
          <w:bCs/>
          <w:sz w:val="24"/>
          <w:szCs w:val="24"/>
        </w:rPr>
        <w:t>Γερουσία</w:t>
      </w:r>
    </w:p>
    <w:p w14:paraId="35FBD2DB" w14:textId="77777777" w:rsidR="00950355" w:rsidRDefault="00950355" w:rsidP="00950355">
      <w:pPr>
        <w:spacing w:after="0"/>
        <w:jc w:val="both"/>
        <w:rPr>
          <w:rFonts w:ascii="Times New Roman" w:hAnsi="Times New Roman" w:cs="Times New Roman"/>
        </w:rPr>
      </w:pPr>
      <w:r w:rsidRPr="0085673E">
        <w:rPr>
          <w:rFonts w:ascii="Times New Roman" w:hAnsi="Times New Roman" w:cs="Times New Roman"/>
        </w:rPr>
        <w:t>Νομοθετικό σώμα, το οποίο θεσπίστηκε με το Σύνταγμα του 1844 και ασκούσε τη νομοθετική εξουσία μαζί με τον Βασιλιά και τη Βουλή. Τα μέλη διορίζονταν απευθείας από τον Βασιλιά και ασκούσαν το αξίωμά τους ισόβια. Καταργήθηκε με το Σύνταγμα του 1864 (σελ. 72).</w:t>
      </w:r>
    </w:p>
    <w:p w14:paraId="18D4E24B" w14:textId="77777777" w:rsidR="00950355" w:rsidRDefault="00950355" w:rsidP="00950355">
      <w:pPr>
        <w:spacing w:after="0"/>
        <w:jc w:val="both"/>
        <w:rPr>
          <w:rFonts w:ascii="Times New Roman" w:hAnsi="Times New Roman" w:cs="Times New Roman"/>
        </w:rPr>
      </w:pPr>
    </w:p>
    <w:p w14:paraId="39FA1CB5" w14:textId="77777777" w:rsidR="00950355" w:rsidRPr="0085673E" w:rsidRDefault="00950355" w:rsidP="00950355">
      <w:pPr>
        <w:spacing w:after="0"/>
        <w:rPr>
          <w:rFonts w:ascii="Times New Roman" w:hAnsi="Times New Roman" w:cs="Times New Roman"/>
          <w:b/>
          <w:bCs/>
          <w:sz w:val="24"/>
          <w:szCs w:val="24"/>
        </w:rPr>
      </w:pPr>
      <w:r w:rsidRPr="0085673E">
        <w:rPr>
          <w:rFonts w:ascii="Times New Roman" w:hAnsi="Times New Roman" w:cs="Times New Roman"/>
          <w:b/>
          <w:bCs/>
          <w:sz w:val="24"/>
          <w:szCs w:val="24"/>
        </w:rPr>
        <w:t xml:space="preserve">Νέα γενιά </w:t>
      </w:r>
    </w:p>
    <w:p w14:paraId="4B2C0DD7" w14:textId="77777777" w:rsidR="00950355" w:rsidRDefault="00950355" w:rsidP="00950355">
      <w:pPr>
        <w:spacing w:after="0"/>
        <w:jc w:val="both"/>
        <w:rPr>
          <w:rFonts w:ascii="Times New Roman" w:hAnsi="Times New Roman" w:cs="Times New Roman"/>
        </w:rPr>
      </w:pPr>
      <w:r w:rsidRPr="0085673E">
        <w:rPr>
          <w:rFonts w:ascii="Times New Roman" w:hAnsi="Times New Roman" w:cs="Times New Roman"/>
        </w:rPr>
        <w:t>Η παρακμή των ξενικών κομμάτων … θεωρούσε πολιτικά ατάλαντο (σελ. 75-76).</w:t>
      </w:r>
    </w:p>
    <w:p w14:paraId="741BD2E2" w14:textId="77777777" w:rsidR="00950355" w:rsidRDefault="00950355" w:rsidP="00950355">
      <w:pPr>
        <w:spacing w:after="0"/>
        <w:jc w:val="both"/>
        <w:rPr>
          <w:rFonts w:ascii="Times New Roman" w:hAnsi="Times New Roman" w:cs="Times New Roman"/>
        </w:rPr>
      </w:pPr>
    </w:p>
    <w:p w14:paraId="6A7629E0" w14:textId="77777777" w:rsidR="00364DFE" w:rsidRPr="0085673E" w:rsidRDefault="00364DFE" w:rsidP="00364DFE">
      <w:pPr>
        <w:spacing w:after="0"/>
        <w:rPr>
          <w:rFonts w:ascii="Times New Roman" w:hAnsi="Times New Roman" w:cs="Times New Roman"/>
          <w:b/>
          <w:bCs/>
          <w:sz w:val="24"/>
          <w:szCs w:val="24"/>
        </w:rPr>
      </w:pPr>
      <w:r w:rsidRPr="0085673E">
        <w:rPr>
          <w:rFonts w:ascii="Times New Roman" w:hAnsi="Times New Roman" w:cs="Times New Roman"/>
          <w:b/>
          <w:bCs/>
          <w:sz w:val="24"/>
          <w:szCs w:val="24"/>
        </w:rPr>
        <w:t xml:space="preserve">Αντιπολιτευτικοί όμιλοι (κατά του </w:t>
      </w:r>
      <w:proofErr w:type="spellStart"/>
      <w:r w:rsidRPr="0085673E">
        <w:rPr>
          <w:rFonts w:ascii="Times New Roman" w:hAnsi="Times New Roman" w:cs="Times New Roman"/>
          <w:b/>
          <w:bCs/>
          <w:sz w:val="24"/>
          <w:szCs w:val="24"/>
        </w:rPr>
        <w:t>Όθωνα</w:t>
      </w:r>
      <w:proofErr w:type="spellEnd"/>
      <w:r w:rsidRPr="0085673E">
        <w:rPr>
          <w:rFonts w:ascii="Times New Roman" w:hAnsi="Times New Roman" w:cs="Times New Roman"/>
          <w:b/>
          <w:bCs/>
          <w:sz w:val="24"/>
          <w:szCs w:val="24"/>
        </w:rPr>
        <w:t>)</w:t>
      </w:r>
    </w:p>
    <w:p w14:paraId="5231674B" w14:textId="77777777" w:rsidR="00364DFE" w:rsidRDefault="00364DFE" w:rsidP="00364DFE">
      <w:pPr>
        <w:spacing w:after="0"/>
        <w:jc w:val="both"/>
        <w:rPr>
          <w:rFonts w:ascii="Times New Roman" w:hAnsi="Times New Roman" w:cs="Times New Roman"/>
        </w:rPr>
      </w:pPr>
      <w:r w:rsidRPr="0085673E">
        <w:rPr>
          <w:rFonts w:ascii="Times New Roman" w:hAnsi="Times New Roman" w:cs="Times New Roman"/>
        </w:rPr>
        <w:t xml:space="preserve">Περί τα τέλη της δεκαετίας του 1850 … Αλέξανδρος Κουμουνδούρος (σελ. 76). </w:t>
      </w:r>
    </w:p>
    <w:p w14:paraId="4C5477D2" w14:textId="77777777" w:rsidR="00364DFE" w:rsidRDefault="00364DFE" w:rsidP="00364DFE">
      <w:pPr>
        <w:spacing w:after="0"/>
        <w:jc w:val="both"/>
        <w:rPr>
          <w:rFonts w:ascii="Times New Roman" w:hAnsi="Times New Roman" w:cs="Times New Roman"/>
        </w:rPr>
      </w:pPr>
    </w:p>
    <w:p w14:paraId="5F858961" w14:textId="77777777" w:rsidR="00950355" w:rsidRPr="0085673E" w:rsidRDefault="00950355" w:rsidP="00950355">
      <w:pPr>
        <w:spacing w:after="0"/>
        <w:rPr>
          <w:rFonts w:ascii="Times New Roman" w:hAnsi="Times New Roman" w:cs="Times New Roman"/>
          <w:b/>
          <w:bCs/>
          <w:sz w:val="24"/>
          <w:szCs w:val="24"/>
        </w:rPr>
      </w:pPr>
      <w:r w:rsidRPr="0085673E">
        <w:rPr>
          <w:rFonts w:ascii="Times New Roman" w:hAnsi="Times New Roman" w:cs="Times New Roman"/>
          <w:b/>
          <w:bCs/>
          <w:sz w:val="24"/>
          <w:szCs w:val="24"/>
        </w:rPr>
        <w:t>Επανάσταση του 1862</w:t>
      </w:r>
    </w:p>
    <w:p w14:paraId="20F44321" w14:textId="77777777" w:rsidR="00950355" w:rsidRDefault="00950355" w:rsidP="00950355">
      <w:pPr>
        <w:spacing w:after="0"/>
        <w:jc w:val="both"/>
        <w:rPr>
          <w:rFonts w:ascii="Times New Roman" w:hAnsi="Times New Roman" w:cs="Times New Roman"/>
        </w:rPr>
      </w:pPr>
      <w:r w:rsidRPr="0085673E">
        <w:rPr>
          <w:rFonts w:ascii="Times New Roman" w:hAnsi="Times New Roman" w:cs="Times New Roman"/>
        </w:rPr>
        <w:t>Τον Φεβρουάριο του 1862 η δυσαρέσκεια που δημιουργήθηκε στα τέλη της δεκαετίας του 1850 μεγάλων τμημάτων του πληθυσμού λόγω της οικονομικής δυσπραγίας και της δυσλειτουργίας του πολιτικού συστήματος, καθώς και των εκσυγχρονιστικών αιτημάτων των αντιπολιτευτικών ομίλων, τα οποία εξέφρασε σε μεγάλο βαθμό με την πολιτική του δράση ο Αλέξανδρος Κουμουνδούρος (ελεύθερες εκλογές, φορολογική μεταρρύθμιση με στόχο την ελάφρυνση αγροτών, κρατικές επενδύσεις σε έργα υποδομής, ίδρυση αγροτικών τραπεζών, απλούστερη διοίκηση) κατέληξε σε επανάσταση … εγκαταλείψει τη χώρα (σελ. 76)</w:t>
      </w:r>
      <w:r w:rsidR="004C2EBF">
        <w:rPr>
          <w:rFonts w:ascii="Times New Roman" w:hAnsi="Times New Roman" w:cs="Times New Roman"/>
        </w:rPr>
        <w:t>.</w:t>
      </w:r>
    </w:p>
    <w:p w14:paraId="55C00A40" w14:textId="77777777" w:rsidR="00364DFE" w:rsidRDefault="00364DFE" w:rsidP="00364DFE">
      <w:pPr>
        <w:spacing w:after="0"/>
        <w:jc w:val="both"/>
        <w:rPr>
          <w:rFonts w:ascii="Times New Roman" w:hAnsi="Times New Roman" w:cs="Times New Roman"/>
        </w:rPr>
      </w:pPr>
    </w:p>
    <w:p w14:paraId="43561B1B" w14:textId="77777777" w:rsidR="00950355" w:rsidRPr="0085673E" w:rsidRDefault="00950355" w:rsidP="00950355">
      <w:pPr>
        <w:spacing w:after="0"/>
        <w:rPr>
          <w:rFonts w:ascii="Times New Roman" w:hAnsi="Times New Roman" w:cs="Times New Roman"/>
        </w:rPr>
      </w:pPr>
      <w:r w:rsidRPr="0085673E">
        <w:rPr>
          <w:rFonts w:ascii="Times New Roman" w:hAnsi="Times New Roman" w:cs="Times New Roman"/>
          <w:b/>
          <w:bCs/>
          <w:sz w:val="24"/>
          <w:szCs w:val="24"/>
        </w:rPr>
        <w:t>Πεδινοί</w:t>
      </w:r>
    </w:p>
    <w:p w14:paraId="595ABD30" w14:textId="77777777" w:rsidR="00950355" w:rsidRDefault="00950355" w:rsidP="00950355">
      <w:pPr>
        <w:spacing w:after="0"/>
        <w:rPr>
          <w:rFonts w:ascii="Times New Roman" w:hAnsi="Times New Roman" w:cs="Times New Roman"/>
        </w:rPr>
      </w:pPr>
      <w:r w:rsidRPr="0085673E">
        <w:rPr>
          <w:rFonts w:ascii="Times New Roman" w:hAnsi="Times New Roman" w:cs="Times New Roman"/>
        </w:rPr>
        <w:t>Πολιτική παράταξη που εμφανίζεται στην Εθνοσυνέλευση του 1862-1864 και στη συγκρότηση της οποίας συμμετείχε ενεργά ο λαός. Είχαν ως ηγέτη… μικροκαλλιεργητές» (σελ. 77)</w:t>
      </w:r>
      <w:r w:rsidR="004C2EBF">
        <w:rPr>
          <w:rFonts w:ascii="Times New Roman" w:hAnsi="Times New Roman" w:cs="Times New Roman"/>
        </w:rPr>
        <w:t>.</w:t>
      </w:r>
    </w:p>
    <w:p w14:paraId="0918C73D" w14:textId="77777777" w:rsidR="00950355" w:rsidRPr="0085673E" w:rsidRDefault="00950355" w:rsidP="00950355">
      <w:pPr>
        <w:spacing w:after="0"/>
        <w:rPr>
          <w:rFonts w:ascii="Times New Roman" w:hAnsi="Times New Roman" w:cs="Times New Roman"/>
        </w:rPr>
      </w:pPr>
    </w:p>
    <w:p w14:paraId="16A018C0" w14:textId="77777777" w:rsidR="00950355" w:rsidRPr="0085673E" w:rsidRDefault="00950355" w:rsidP="00950355">
      <w:pPr>
        <w:spacing w:after="0"/>
        <w:rPr>
          <w:rFonts w:ascii="Times New Roman" w:hAnsi="Times New Roman" w:cs="Times New Roman"/>
          <w:b/>
          <w:bCs/>
          <w:sz w:val="24"/>
          <w:szCs w:val="24"/>
        </w:rPr>
      </w:pPr>
      <w:r w:rsidRPr="0085673E">
        <w:rPr>
          <w:rFonts w:ascii="Times New Roman" w:hAnsi="Times New Roman" w:cs="Times New Roman"/>
          <w:b/>
          <w:bCs/>
          <w:sz w:val="24"/>
          <w:szCs w:val="24"/>
        </w:rPr>
        <w:t xml:space="preserve">Σώμα </w:t>
      </w:r>
      <w:proofErr w:type="spellStart"/>
      <w:r w:rsidRPr="0085673E">
        <w:rPr>
          <w:rFonts w:ascii="Times New Roman" w:hAnsi="Times New Roman" w:cs="Times New Roman"/>
          <w:b/>
          <w:bCs/>
          <w:sz w:val="24"/>
          <w:szCs w:val="24"/>
        </w:rPr>
        <w:t>Πραιτωριανών</w:t>
      </w:r>
      <w:proofErr w:type="spellEnd"/>
    </w:p>
    <w:p w14:paraId="16E229F6" w14:textId="77777777" w:rsidR="00950355" w:rsidRDefault="00950355" w:rsidP="00950355">
      <w:pPr>
        <w:spacing w:after="0"/>
        <w:jc w:val="both"/>
        <w:rPr>
          <w:rFonts w:ascii="Times New Roman" w:hAnsi="Times New Roman" w:cs="Times New Roman"/>
        </w:rPr>
      </w:pPr>
      <w:r w:rsidRPr="0085673E">
        <w:rPr>
          <w:rFonts w:ascii="Times New Roman" w:hAnsi="Times New Roman" w:cs="Times New Roman"/>
        </w:rPr>
        <w:t xml:space="preserve">Επίλεκτο σώμα του ρωμαϊκού στρατού… Διαλύθηκαν από τον Μ. Κωνσταντίνο. Ο ηγέτης της παράταξης των πεδινών, Δ. Βούλγαρης, υπονομεύοντας τους κοινοβουλευτικούς θεσμούς επιχείρησε με παρεμβάσεις στον στρατό τη δημιουργία σώματος </w:t>
      </w:r>
      <w:proofErr w:type="spellStart"/>
      <w:r w:rsidRPr="0085673E">
        <w:rPr>
          <w:rFonts w:ascii="Times New Roman" w:hAnsi="Times New Roman" w:cs="Times New Roman"/>
        </w:rPr>
        <w:t>Πραιτωριανών</w:t>
      </w:r>
      <w:proofErr w:type="spellEnd"/>
      <w:r w:rsidRPr="0085673E">
        <w:rPr>
          <w:rFonts w:ascii="Times New Roman" w:hAnsi="Times New Roman" w:cs="Times New Roman"/>
        </w:rPr>
        <w:t xml:space="preserve"> για να εξασφαλίσει την παραμονή του στην εξουσία (σελ. 272, 77).</w:t>
      </w:r>
    </w:p>
    <w:p w14:paraId="7D707C49" w14:textId="77777777" w:rsidR="00950355" w:rsidRPr="0085673E" w:rsidRDefault="00950355" w:rsidP="00950355">
      <w:pPr>
        <w:spacing w:after="0"/>
        <w:jc w:val="both"/>
        <w:rPr>
          <w:rFonts w:ascii="Times New Roman" w:hAnsi="Times New Roman" w:cs="Times New Roman"/>
        </w:rPr>
      </w:pPr>
    </w:p>
    <w:p w14:paraId="5F5CE604" w14:textId="77777777" w:rsidR="00950355" w:rsidRPr="0085673E" w:rsidRDefault="00950355" w:rsidP="00950355">
      <w:pPr>
        <w:spacing w:after="0"/>
        <w:rPr>
          <w:rFonts w:ascii="Times New Roman" w:hAnsi="Times New Roman" w:cs="Times New Roman"/>
        </w:rPr>
      </w:pPr>
      <w:r w:rsidRPr="0085673E">
        <w:rPr>
          <w:rFonts w:ascii="Times New Roman" w:hAnsi="Times New Roman" w:cs="Times New Roman"/>
          <w:b/>
          <w:bCs/>
          <w:sz w:val="24"/>
          <w:szCs w:val="24"/>
        </w:rPr>
        <w:t>Σφαιρίδιο</w:t>
      </w:r>
    </w:p>
    <w:p w14:paraId="09F11E11" w14:textId="77777777" w:rsidR="00950355" w:rsidRDefault="00950355" w:rsidP="00950355">
      <w:pPr>
        <w:spacing w:after="0"/>
        <w:jc w:val="both"/>
        <w:rPr>
          <w:rFonts w:ascii="Times New Roman" w:hAnsi="Times New Roman" w:cs="Times New Roman"/>
        </w:rPr>
      </w:pPr>
      <w:r w:rsidRPr="0085673E">
        <w:rPr>
          <w:rFonts w:ascii="Times New Roman" w:hAnsi="Times New Roman" w:cs="Times New Roman"/>
        </w:rPr>
        <w:t xml:space="preserve">Μικρή σφαίρα από μολύβι … ψηφοφορίας. Στην Εθνοσυνέλευση του 1862-1864 κατοχυρώθηκε, μεταξύ άλλων, η άμεση, </w:t>
      </w:r>
      <w:r>
        <w:rPr>
          <w:rFonts w:ascii="Times New Roman" w:hAnsi="Times New Roman" w:cs="Times New Roman"/>
        </w:rPr>
        <w:t>μυστική και καθολική (</w:t>
      </w:r>
      <w:r w:rsidRPr="0085673E">
        <w:rPr>
          <w:rFonts w:ascii="Times New Roman" w:hAnsi="Times New Roman" w:cs="Times New Roman"/>
        </w:rPr>
        <w:t>για τον ανδρικό πληθυσμό</w:t>
      </w:r>
      <w:r>
        <w:rPr>
          <w:rFonts w:ascii="Times New Roman" w:hAnsi="Times New Roman" w:cs="Times New Roman"/>
        </w:rPr>
        <w:t>) ψήφος</w:t>
      </w:r>
      <w:r w:rsidRPr="0085673E">
        <w:rPr>
          <w:rFonts w:ascii="Times New Roman" w:hAnsi="Times New Roman" w:cs="Times New Roman"/>
        </w:rPr>
        <w:t xml:space="preserve"> με σφαιρίδια (σελ. 272, 78). </w:t>
      </w:r>
    </w:p>
    <w:p w14:paraId="021B3A43" w14:textId="77777777" w:rsidR="00950355" w:rsidRPr="0085673E" w:rsidRDefault="00950355" w:rsidP="00950355">
      <w:pPr>
        <w:spacing w:after="0"/>
        <w:jc w:val="both"/>
        <w:rPr>
          <w:rFonts w:ascii="Times New Roman" w:hAnsi="Times New Roman" w:cs="Times New Roman"/>
        </w:rPr>
      </w:pPr>
    </w:p>
    <w:p w14:paraId="6996C5C6" w14:textId="77777777" w:rsidR="00950355" w:rsidRPr="0085673E" w:rsidRDefault="00950355" w:rsidP="00950355">
      <w:pPr>
        <w:spacing w:after="0"/>
        <w:rPr>
          <w:rFonts w:ascii="Times New Roman" w:hAnsi="Times New Roman" w:cs="Times New Roman"/>
        </w:rPr>
      </w:pPr>
      <w:r w:rsidRPr="0085673E">
        <w:rPr>
          <w:rFonts w:ascii="Times New Roman" w:hAnsi="Times New Roman" w:cs="Times New Roman"/>
          <w:b/>
          <w:bCs/>
          <w:sz w:val="24"/>
          <w:szCs w:val="24"/>
        </w:rPr>
        <w:t>Ορεινοί</w:t>
      </w:r>
    </w:p>
    <w:p w14:paraId="582E27EE" w14:textId="77777777" w:rsidR="00950355" w:rsidRDefault="00950355" w:rsidP="00950355">
      <w:pPr>
        <w:spacing w:after="0"/>
        <w:rPr>
          <w:rFonts w:ascii="Times New Roman" w:hAnsi="Times New Roman" w:cs="Times New Roman"/>
        </w:rPr>
      </w:pPr>
      <w:r w:rsidRPr="0085673E">
        <w:rPr>
          <w:rFonts w:ascii="Times New Roman" w:hAnsi="Times New Roman" w:cs="Times New Roman"/>
        </w:rPr>
        <w:t>Πολιτική παράταξη που εμφανίζεται στην Εθνοσυνέλευση του 1862-1864 και στη συγκρότηση της οποίας συμμετείχε ενεργά ο λαός. Απαρτίστηκαν από διάφορες ομάδες … πλοιοκτητών (σελ. 77).</w:t>
      </w:r>
    </w:p>
    <w:p w14:paraId="7DBEAE9F" w14:textId="77777777" w:rsidR="00950355" w:rsidRPr="0085673E" w:rsidRDefault="00950355" w:rsidP="00950355">
      <w:pPr>
        <w:spacing w:after="0"/>
        <w:rPr>
          <w:rFonts w:ascii="Times New Roman" w:hAnsi="Times New Roman" w:cs="Times New Roman"/>
        </w:rPr>
      </w:pPr>
    </w:p>
    <w:p w14:paraId="173E0FD0" w14:textId="77777777" w:rsidR="00950355" w:rsidRPr="0085673E" w:rsidRDefault="00950355" w:rsidP="00950355">
      <w:pPr>
        <w:spacing w:after="0"/>
        <w:rPr>
          <w:rFonts w:ascii="Times New Roman" w:hAnsi="Times New Roman" w:cs="Times New Roman"/>
          <w:b/>
          <w:bCs/>
          <w:sz w:val="24"/>
          <w:szCs w:val="24"/>
        </w:rPr>
      </w:pPr>
      <w:proofErr w:type="spellStart"/>
      <w:r w:rsidRPr="0085673E">
        <w:rPr>
          <w:rFonts w:ascii="Times New Roman" w:hAnsi="Times New Roman" w:cs="Times New Roman"/>
          <w:b/>
          <w:bCs/>
          <w:sz w:val="24"/>
          <w:szCs w:val="24"/>
        </w:rPr>
        <w:t>Εθνικόν</w:t>
      </w:r>
      <w:proofErr w:type="spellEnd"/>
      <w:r w:rsidRPr="0085673E">
        <w:rPr>
          <w:rFonts w:ascii="Times New Roman" w:hAnsi="Times New Roman" w:cs="Times New Roman"/>
          <w:b/>
          <w:bCs/>
          <w:sz w:val="24"/>
          <w:szCs w:val="24"/>
        </w:rPr>
        <w:t xml:space="preserve"> </w:t>
      </w:r>
      <w:proofErr w:type="spellStart"/>
      <w:r w:rsidRPr="0085673E">
        <w:rPr>
          <w:rFonts w:ascii="Times New Roman" w:hAnsi="Times New Roman" w:cs="Times New Roman"/>
          <w:b/>
          <w:bCs/>
          <w:sz w:val="24"/>
          <w:szCs w:val="24"/>
        </w:rPr>
        <w:t>Κομιτάτον</w:t>
      </w:r>
      <w:proofErr w:type="spellEnd"/>
    </w:p>
    <w:p w14:paraId="42F15064" w14:textId="77777777" w:rsidR="00950355" w:rsidRDefault="00950355" w:rsidP="00950355">
      <w:pPr>
        <w:spacing w:after="0"/>
        <w:jc w:val="both"/>
        <w:rPr>
          <w:rFonts w:ascii="Times New Roman" w:hAnsi="Times New Roman" w:cs="Times New Roman"/>
        </w:rPr>
      </w:pPr>
      <w:r w:rsidRPr="0085673E">
        <w:rPr>
          <w:rFonts w:ascii="Times New Roman" w:hAnsi="Times New Roman" w:cs="Times New Roman"/>
        </w:rPr>
        <w:t xml:space="preserve">Πολιτικός σχηματισμός της Εθνοσυνέλευσης του 1862-1864 με μικρότερη απήχηση. Το </w:t>
      </w:r>
      <w:proofErr w:type="spellStart"/>
      <w:r w:rsidRPr="0085673E">
        <w:rPr>
          <w:rFonts w:ascii="Times New Roman" w:hAnsi="Times New Roman" w:cs="Times New Roman"/>
        </w:rPr>
        <w:t>Εθνικόν</w:t>
      </w:r>
      <w:proofErr w:type="spellEnd"/>
      <w:r w:rsidRPr="0085673E">
        <w:rPr>
          <w:rFonts w:ascii="Times New Roman" w:hAnsi="Times New Roman" w:cs="Times New Roman"/>
        </w:rPr>
        <w:t xml:space="preserve"> </w:t>
      </w:r>
      <w:proofErr w:type="spellStart"/>
      <w:r w:rsidRPr="0085673E">
        <w:rPr>
          <w:rFonts w:ascii="Times New Roman" w:hAnsi="Times New Roman" w:cs="Times New Roman"/>
        </w:rPr>
        <w:t>Κομιτάτον</w:t>
      </w:r>
      <w:proofErr w:type="spellEnd"/>
      <w:r w:rsidRPr="0085673E">
        <w:rPr>
          <w:rFonts w:ascii="Times New Roman" w:hAnsi="Times New Roman" w:cs="Times New Roman"/>
        </w:rPr>
        <w:t>… Οθωμανική αυτοκρατορία (σελ. 77).</w:t>
      </w:r>
    </w:p>
    <w:p w14:paraId="3EA5DE26" w14:textId="77777777" w:rsidR="00950355" w:rsidRPr="0085673E" w:rsidRDefault="00950355" w:rsidP="00950355">
      <w:pPr>
        <w:spacing w:after="0"/>
        <w:jc w:val="both"/>
        <w:rPr>
          <w:rFonts w:ascii="Times New Roman" w:hAnsi="Times New Roman" w:cs="Times New Roman"/>
        </w:rPr>
      </w:pPr>
    </w:p>
    <w:p w14:paraId="7C483F21" w14:textId="77777777" w:rsidR="00950355" w:rsidRPr="0085673E" w:rsidRDefault="00950355" w:rsidP="00950355">
      <w:pPr>
        <w:spacing w:after="0"/>
        <w:rPr>
          <w:rFonts w:ascii="Times New Roman" w:hAnsi="Times New Roman" w:cs="Times New Roman"/>
        </w:rPr>
      </w:pPr>
      <w:r w:rsidRPr="0085673E">
        <w:rPr>
          <w:rFonts w:ascii="Times New Roman" w:hAnsi="Times New Roman" w:cs="Times New Roman"/>
          <w:b/>
          <w:bCs/>
          <w:sz w:val="24"/>
          <w:szCs w:val="24"/>
        </w:rPr>
        <w:t>Εκλεκτικοί</w:t>
      </w:r>
    </w:p>
    <w:p w14:paraId="7AAAC155" w14:textId="77777777" w:rsidR="00950355" w:rsidRDefault="00950355" w:rsidP="00950355">
      <w:pPr>
        <w:spacing w:after="0"/>
        <w:jc w:val="both"/>
        <w:rPr>
          <w:rFonts w:ascii="Times New Roman" w:hAnsi="Times New Roman" w:cs="Times New Roman"/>
        </w:rPr>
      </w:pPr>
      <w:r w:rsidRPr="0085673E">
        <w:rPr>
          <w:rFonts w:ascii="Times New Roman" w:hAnsi="Times New Roman" w:cs="Times New Roman"/>
        </w:rPr>
        <w:t>Πολιτικός σχηματισμός της Εθνοσυνέλευσης του 1862-1864 με μικρότερη απήχηση. Ήταν μια ετερόκλητη παράταξη… σταθερές κυβερνήσεις (σελ. 77)</w:t>
      </w:r>
      <w:r w:rsidR="004C2EBF">
        <w:rPr>
          <w:rFonts w:ascii="Times New Roman" w:hAnsi="Times New Roman" w:cs="Times New Roman"/>
        </w:rPr>
        <w:t>.</w:t>
      </w:r>
    </w:p>
    <w:p w14:paraId="03C7CCE6" w14:textId="77777777" w:rsidR="00950355" w:rsidRPr="0085673E" w:rsidRDefault="00950355" w:rsidP="00950355">
      <w:pPr>
        <w:spacing w:after="0"/>
        <w:jc w:val="both"/>
        <w:rPr>
          <w:rFonts w:ascii="Times New Roman" w:hAnsi="Times New Roman" w:cs="Times New Roman"/>
        </w:rPr>
      </w:pPr>
    </w:p>
    <w:p w14:paraId="230C4024" w14:textId="77777777" w:rsidR="00950355" w:rsidRPr="0085673E" w:rsidRDefault="00950355" w:rsidP="00950355">
      <w:pPr>
        <w:spacing w:after="0"/>
        <w:rPr>
          <w:rFonts w:ascii="Times New Roman" w:hAnsi="Times New Roman" w:cs="Times New Roman"/>
          <w:b/>
          <w:bCs/>
          <w:sz w:val="24"/>
          <w:szCs w:val="24"/>
        </w:rPr>
      </w:pPr>
      <w:r w:rsidRPr="0085673E">
        <w:rPr>
          <w:rFonts w:ascii="Times New Roman" w:hAnsi="Times New Roman" w:cs="Times New Roman"/>
          <w:b/>
          <w:bCs/>
          <w:sz w:val="24"/>
          <w:szCs w:val="24"/>
        </w:rPr>
        <w:t>Αρχή της δεδηλωμένης (1875)</w:t>
      </w:r>
    </w:p>
    <w:p w14:paraId="28055B7A" w14:textId="77777777" w:rsidR="00950355" w:rsidRDefault="00950355" w:rsidP="00950355">
      <w:pPr>
        <w:spacing w:after="0"/>
        <w:jc w:val="both"/>
        <w:rPr>
          <w:rFonts w:ascii="Times New Roman" w:hAnsi="Times New Roman" w:cs="Times New Roman"/>
        </w:rPr>
      </w:pPr>
      <w:r w:rsidRPr="0085673E">
        <w:rPr>
          <w:rFonts w:ascii="Times New Roman" w:hAnsi="Times New Roman" w:cs="Times New Roman"/>
        </w:rPr>
        <w:t>Η ιδέα ανήκε στον νέο τότε πολιτικό Χαρίλαο Τρικούπη… μεταβολή του πολιτικού τοπίου (σελ. 79)</w:t>
      </w:r>
      <w:r w:rsidR="004C2EBF">
        <w:rPr>
          <w:rFonts w:ascii="Times New Roman" w:hAnsi="Times New Roman" w:cs="Times New Roman"/>
        </w:rPr>
        <w:t>.</w:t>
      </w:r>
    </w:p>
    <w:p w14:paraId="70932C36" w14:textId="77777777" w:rsidR="00950355" w:rsidRPr="0085673E" w:rsidRDefault="00950355" w:rsidP="00950355">
      <w:pPr>
        <w:spacing w:after="0"/>
        <w:jc w:val="both"/>
        <w:rPr>
          <w:rFonts w:ascii="Times New Roman" w:hAnsi="Times New Roman" w:cs="Times New Roman"/>
        </w:rPr>
      </w:pPr>
    </w:p>
    <w:p w14:paraId="59140C1A" w14:textId="77777777" w:rsidR="00950355" w:rsidRPr="0085673E" w:rsidRDefault="00950355" w:rsidP="00950355">
      <w:pPr>
        <w:spacing w:after="0"/>
        <w:rPr>
          <w:rFonts w:ascii="Times New Roman" w:hAnsi="Times New Roman" w:cs="Times New Roman"/>
        </w:rPr>
      </w:pPr>
      <w:r w:rsidRPr="0085673E">
        <w:rPr>
          <w:rFonts w:ascii="Times New Roman" w:hAnsi="Times New Roman" w:cs="Times New Roman"/>
          <w:b/>
          <w:bCs/>
          <w:sz w:val="24"/>
          <w:szCs w:val="24"/>
        </w:rPr>
        <w:t>Δικομματισμός</w:t>
      </w:r>
    </w:p>
    <w:p w14:paraId="71211E47" w14:textId="77777777" w:rsidR="00950355" w:rsidRDefault="00950355" w:rsidP="00950355">
      <w:pPr>
        <w:spacing w:after="0"/>
        <w:jc w:val="both"/>
        <w:rPr>
          <w:rFonts w:ascii="Times New Roman" w:hAnsi="Times New Roman" w:cs="Times New Roman"/>
        </w:rPr>
      </w:pPr>
      <w:r w:rsidRPr="0085673E">
        <w:rPr>
          <w:rFonts w:ascii="Times New Roman" w:hAnsi="Times New Roman" w:cs="Times New Roman"/>
        </w:rPr>
        <w:t xml:space="preserve">Πολιτική πραγματικότητα, η οποία επικράτησε στην Ελλάδα μετά την καθιέρωση της αρχής της δεδηλωμένης (1875) από τον Χαρίλαο Τρικούπη. Πρόκειται για την κυριαρχία στον κοινοβουλευτικό βίο δύο μεγάλων κομμάτων εξουσίας. Στις εκλογές του 1875 … θεμελιώθηκαν (σελ. 80). </w:t>
      </w:r>
    </w:p>
    <w:p w14:paraId="1E938C05" w14:textId="77777777" w:rsidR="00950355" w:rsidRPr="0085673E" w:rsidRDefault="00950355" w:rsidP="00950355">
      <w:pPr>
        <w:spacing w:after="0"/>
        <w:jc w:val="both"/>
        <w:rPr>
          <w:rFonts w:ascii="Times New Roman" w:hAnsi="Times New Roman" w:cs="Times New Roman"/>
        </w:rPr>
      </w:pPr>
    </w:p>
    <w:p w14:paraId="1D6F69F8" w14:textId="77777777" w:rsidR="00950355" w:rsidRPr="0085673E" w:rsidRDefault="00950355" w:rsidP="00950355">
      <w:pPr>
        <w:spacing w:after="0"/>
        <w:rPr>
          <w:rFonts w:ascii="Times New Roman" w:hAnsi="Times New Roman" w:cs="Times New Roman"/>
          <w:b/>
          <w:bCs/>
          <w:sz w:val="24"/>
          <w:szCs w:val="24"/>
        </w:rPr>
      </w:pPr>
      <w:r w:rsidRPr="0085673E">
        <w:rPr>
          <w:rFonts w:ascii="Times New Roman" w:hAnsi="Times New Roman" w:cs="Times New Roman"/>
          <w:b/>
          <w:bCs/>
          <w:sz w:val="24"/>
          <w:szCs w:val="24"/>
        </w:rPr>
        <w:t>Κράτος Δικαίου</w:t>
      </w:r>
    </w:p>
    <w:p w14:paraId="564113E0" w14:textId="77777777" w:rsidR="00950355" w:rsidRDefault="00950355" w:rsidP="00950355">
      <w:pPr>
        <w:spacing w:after="0"/>
        <w:jc w:val="both"/>
        <w:rPr>
          <w:rFonts w:ascii="Times New Roman" w:hAnsi="Times New Roman" w:cs="Times New Roman"/>
        </w:rPr>
      </w:pPr>
      <w:r w:rsidRPr="0085673E">
        <w:rPr>
          <w:rFonts w:ascii="Times New Roman" w:hAnsi="Times New Roman" w:cs="Times New Roman"/>
        </w:rPr>
        <w:t xml:space="preserve">Κράτος Δικαίου είναι ένα κράτος…έχει θεσπίσει. Η συγκρότηση του Κράτους Δικαίου αποτελεί έναν από τους βασικούς άξονες του εκσυγχρονιστικού προγράμματος του Τρικούπη, το οποίο παρουσιάστηκε ήδη από το 1875 (σελ. 80). </w:t>
      </w:r>
    </w:p>
    <w:p w14:paraId="19A46ED7" w14:textId="77777777" w:rsidR="00950355" w:rsidRPr="0085673E" w:rsidRDefault="00950355" w:rsidP="00950355">
      <w:pPr>
        <w:spacing w:after="0"/>
        <w:rPr>
          <w:rFonts w:ascii="Times New Roman" w:hAnsi="Times New Roman" w:cs="Times New Roman"/>
        </w:rPr>
      </w:pPr>
    </w:p>
    <w:p w14:paraId="543CE840" w14:textId="77777777" w:rsidR="00950355" w:rsidRPr="0085673E" w:rsidRDefault="00950355" w:rsidP="00950355">
      <w:pPr>
        <w:spacing w:after="0"/>
        <w:rPr>
          <w:rFonts w:ascii="Times New Roman" w:hAnsi="Times New Roman" w:cs="Times New Roman"/>
          <w:b/>
          <w:bCs/>
          <w:sz w:val="24"/>
          <w:szCs w:val="24"/>
        </w:rPr>
      </w:pPr>
      <w:r w:rsidRPr="0085673E">
        <w:rPr>
          <w:rFonts w:ascii="Times New Roman" w:hAnsi="Times New Roman" w:cs="Times New Roman"/>
          <w:b/>
          <w:bCs/>
          <w:sz w:val="24"/>
          <w:szCs w:val="24"/>
        </w:rPr>
        <w:t>Ταξικά κόμματα</w:t>
      </w:r>
    </w:p>
    <w:p w14:paraId="3FA6B74B" w14:textId="77777777" w:rsidR="00950355" w:rsidRDefault="00950355" w:rsidP="00950355">
      <w:pPr>
        <w:spacing w:after="0"/>
        <w:rPr>
          <w:rFonts w:ascii="Times New Roman" w:hAnsi="Times New Roman" w:cs="Times New Roman"/>
        </w:rPr>
      </w:pPr>
      <w:r w:rsidRPr="0085673E">
        <w:rPr>
          <w:rFonts w:ascii="Times New Roman" w:hAnsi="Times New Roman" w:cs="Times New Roman"/>
        </w:rPr>
        <w:t>Πρόκειται για τα κόμματα που εκπροσωπούν κατά κύριο λόγο ή αποκλειστικά τα συμφέροντα μιας κοινωνικής τάξης. Αντίθετα με άλλες χώρες της Ευρώπης … μέρος του ενεργού πληθυσμού (σελ. 84, 272)</w:t>
      </w:r>
      <w:r>
        <w:rPr>
          <w:rFonts w:ascii="Times New Roman" w:hAnsi="Times New Roman" w:cs="Times New Roman"/>
        </w:rPr>
        <w:t>.</w:t>
      </w:r>
    </w:p>
    <w:p w14:paraId="79D27C21" w14:textId="77777777" w:rsidR="00950355" w:rsidRPr="0085673E" w:rsidRDefault="00950355" w:rsidP="00950355">
      <w:pPr>
        <w:spacing w:after="0"/>
        <w:jc w:val="both"/>
        <w:rPr>
          <w:rFonts w:ascii="Times New Roman" w:hAnsi="Times New Roman" w:cs="Times New Roman"/>
        </w:rPr>
      </w:pPr>
    </w:p>
    <w:p w14:paraId="1AF0ED8F" w14:textId="77777777" w:rsidR="004C2EBF" w:rsidRPr="0085673E" w:rsidRDefault="004C2EBF" w:rsidP="004C2EBF">
      <w:pPr>
        <w:spacing w:after="0"/>
        <w:rPr>
          <w:rFonts w:ascii="Times New Roman" w:hAnsi="Times New Roman" w:cs="Times New Roman"/>
        </w:rPr>
      </w:pPr>
      <w:r w:rsidRPr="0085673E">
        <w:rPr>
          <w:rFonts w:ascii="Times New Roman" w:hAnsi="Times New Roman" w:cs="Times New Roman"/>
          <w:b/>
          <w:bCs/>
          <w:sz w:val="24"/>
          <w:szCs w:val="24"/>
        </w:rPr>
        <w:t>Πτώχευση του 1893</w:t>
      </w:r>
      <w:r w:rsidRPr="0085673E">
        <w:rPr>
          <w:rFonts w:ascii="Times New Roman" w:hAnsi="Times New Roman" w:cs="Times New Roman"/>
        </w:rPr>
        <w:t xml:space="preserve"> (βλ. και </w:t>
      </w:r>
      <w:r>
        <w:rPr>
          <w:rFonts w:ascii="Times New Roman" w:hAnsi="Times New Roman" w:cs="Times New Roman"/>
        </w:rPr>
        <w:t>στο Αγροτικό, σελ. 37</w:t>
      </w:r>
      <w:r w:rsidRPr="0085673E">
        <w:rPr>
          <w:rFonts w:ascii="Times New Roman" w:hAnsi="Times New Roman" w:cs="Times New Roman"/>
        </w:rPr>
        <w:t>)</w:t>
      </w:r>
    </w:p>
    <w:p w14:paraId="27D64C42" w14:textId="77777777" w:rsidR="004C2EBF" w:rsidRDefault="004C2EBF" w:rsidP="004C2EBF">
      <w:pPr>
        <w:spacing w:after="0"/>
        <w:jc w:val="both"/>
        <w:rPr>
          <w:rFonts w:ascii="Times New Roman" w:hAnsi="Times New Roman" w:cs="Times New Roman"/>
        </w:rPr>
      </w:pPr>
      <w:r w:rsidRPr="0085673E">
        <w:rPr>
          <w:rFonts w:ascii="Times New Roman" w:hAnsi="Times New Roman" w:cs="Times New Roman"/>
        </w:rPr>
        <w:t xml:space="preserve">Κατά το έτος 1893 … πολιτικό κόστος. Συνδέεται άμεσα με την εκσυγχρονιστική πολιτική του Χ. Τρικούπη, η οποία είχε ως αποτέλεσμα τη φορολογική επιβάρυνση και εξάντληση των πολιτών και την υπερβολική επιβάρυνση του προϋπολογισμού, παράγοντες που οδήγησαν στην επιβολή της πτώχευσης το 1893 (σελ.37, 84). </w:t>
      </w:r>
    </w:p>
    <w:p w14:paraId="63385A7D" w14:textId="77777777" w:rsidR="004C2EBF" w:rsidRPr="0085673E" w:rsidRDefault="004C2EBF" w:rsidP="004C2EBF">
      <w:pPr>
        <w:spacing w:after="0"/>
        <w:jc w:val="both"/>
        <w:rPr>
          <w:rFonts w:ascii="Times New Roman" w:hAnsi="Times New Roman" w:cs="Times New Roman"/>
        </w:rPr>
      </w:pPr>
    </w:p>
    <w:p w14:paraId="03F45770" w14:textId="77777777" w:rsidR="00364DFE" w:rsidRPr="0085673E" w:rsidRDefault="00364DFE" w:rsidP="00364DFE">
      <w:pPr>
        <w:spacing w:after="0"/>
        <w:rPr>
          <w:rFonts w:ascii="Times New Roman" w:hAnsi="Times New Roman" w:cs="Times New Roman"/>
          <w:b/>
          <w:bCs/>
          <w:sz w:val="24"/>
          <w:szCs w:val="24"/>
        </w:rPr>
      </w:pPr>
      <w:r w:rsidRPr="0085673E">
        <w:rPr>
          <w:rFonts w:ascii="Times New Roman" w:hAnsi="Times New Roman" w:cs="Times New Roman"/>
          <w:b/>
          <w:bCs/>
          <w:sz w:val="24"/>
          <w:szCs w:val="24"/>
        </w:rPr>
        <w:t>Κοινοβουλευτική ομάδα Ιαπώνων</w:t>
      </w:r>
    </w:p>
    <w:p w14:paraId="4FCB17FD" w14:textId="77777777" w:rsidR="00364DFE" w:rsidRDefault="00364DFE" w:rsidP="00364DFE">
      <w:pPr>
        <w:spacing w:after="0"/>
        <w:jc w:val="both"/>
        <w:rPr>
          <w:rFonts w:ascii="Times New Roman" w:hAnsi="Times New Roman" w:cs="Times New Roman"/>
        </w:rPr>
      </w:pPr>
      <w:r w:rsidRPr="0085673E">
        <w:rPr>
          <w:rFonts w:ascii="Times New Roman" w:hAnsi="Times New Roman" w:cs="Times New Roman"/>
        </w:rPr>
        <w:t xml:space="preserve">Το μοναδικό νέο στοιχείο ως το 1909 … διαλύθηκε το 1908 (σελ. 86). </w:t>
      </w:r>
    </w:p>
    <w:p w14:paraId="3D641682" w14:textId="77777777" w:rsidR="00364DFE" w:rsidRPr="0085673E" w:rsidRDefault="00364DFE" w:rsidP="00364DFE">
      <w:pPr>
        <w:spacing w:after="0"/>
        <w:jc w:val="both"/>
        <w:rPr>
          <w:rFonts w:ascii="Times New Roman" w:hAnsi="Times New Roman" w:cs="Times New Roman"/>
        </w:rPr>
      </w:pPr>
    </w:p>
    <w:p w14:paraId="43C04BA6" w14:textId="77777777" w:rsidR="00364DFE" w:rsidRPr="0085673E" w:rsidRDefault="00364DFE" w:rsidP="00364DFE">
      <w:pPr>
        <w:spacing w:after="0"/>
        <w:rPr>
          <w:rFonts w:ascii="Times New Roman" w:hAnsi="Times New Roman" w:cs="Times New Roman"/>
          <w:b/>
          <w:bCs/>
          <w:sz w:val="24"/>
          <w:szCs w:val="24"/>
        </w:rPr>
      </w:pPr>
      <w:r w:rsidRPr="0085673E">
        <w:rPr>
          <w:rFonts w:ascii="Times New Roman" w:hAnsi="Times New Roman" w:cs="Times New Roman"/>
          <w:b/>
          <w:bCs/>
          <w:sz w:val="24"/>
          <w:szCs w:val="24"/>
        </w:rPr>
        <w:t>Στρατιωτικός Σύνδεσμος</w:t>
      </w:r>
    </w:p>
    <w:p w14:paraId="4322F1A7" w14:textId="77777777" w:rsidR="00364DFE" w:rsidRDefault="00364DFE" w:rsidP="00364DFE">
      <w:pPr>
        <w:spacing w:after="0"/>
        <w:jc w:val="both"/>
        <w:rPr>
          <w:rFonts w:ascii="Times New Roman" w:hAnsi="Times New Roman" w:cs="Times New Roman"/>
        </w:rPr>
      </w:pPr>
      <w:r w:rsidRPr="0085673E">
        <w:rPr>
          <w:rFonts w:ascii="Times New Roman" w:hAnsi="Times New Roman" w:cs="Times New Roman"/>
        </w:rPr>
        <w:t>Μυστική ένωση στρατιωτικών που οργάνωσε το κίνημα στο Γουδί στις 15 Αυγούστου του 1909 με αιτήματα που αφορούσαν μεταρρυθμίσεις στον στρατό, τη διοίκηση, τη δικαιοσύνη, την εκπαίδευση και τη δημοσιονομική πολιτική. Ο Στρατιωτικός Σύνδεσμος δεν εγκαθίδρυσε δικτατορία, αλλά προώθησε τα αιτήματά του μέσω της Βουλής. Υπό την πίεση του Στρατιωτικού Συνδέσμου η Βουλή ψήφισε, χωρίς ιδιαίτερη προετοιμασία και συζήτηση, μεγάλο αριθμό νόμων, που επέφεραν ριζικές αλλαγές. Τον Φεβρουάριο του 1910 η Βουλή αποφάσισε την αναθεώρηση ορισμένων άρθρων του Συντάγματος. Έτσι προκηρύχθηκαν εκλογές, από τις οποίες προήλθε αναθεωρητική Βουλή. Στις 15 Μαρτίου 1910 ο Στρατιωτικός Σύνδεσμος διαλύθηκε έχοντας επιτύχει τις επιδιώξεις του (σελ. 86-88).</w:t>
      </w:r>
    </w:p>
    <w:p w14:paraId="2E9D5F0C" w14:textId="77777777" w:rsidR="00364DFE" w:rsidRDefault="00364DFE" w:rsidP="00364DFE">
      <w:pPr>
        <w:spacing w:after="0"/>
        <w:jc w:val="both"/>
        <w:rPr>
          <w:rFonts w:ascii="Times New Roman" w:hAnsi="Times New Roman" w:cs="Times New Roman"/>
        </w:rPr>
      </w:pPr>
    </w:p>
    <w:p w14:paraId="66541EDB" w14:textId="77777777" w:rsidR="00950355" w:rsidRPr="0085673E" w:rsidRDefault="00950355" w:rsidP="00950355">
      <w:pPr>
        <w:spacing w:after="0"/>
        <w:rPr>
          <w:rFonts w:ascii="Times New Roman" w:hAnsi="Times New Roman" w:cs="Times New Roman"/>
          <w:b/>
          <w:bCs/>
          <w:sz w:val="24"/>
          <w:szCs w:val="24"/>
        </w:rPr>
      </w:pPr>
      <w:r w:rsidRPr="0085673E">
        <w:rPr>
          <w:rFonts w:ascii="Times New Roman" w:hAnsi="Times New Roman" w:cs="Times New Roman"/>
          <w:b/>
          <w:bCs/>
          <w:sz w:val="24"/>
          <w:szCs w:val="24"/>
        </w:rPr>
        <w:t>Κίνημα στο Γουδί (1909)</w:t>
      </w:r>
    </w:p>
    <w:p w14:paraId="4430AD0C" w14:textId="77777777" w:rsidR="00950355" w:rsidRDefault="00950355" w:rsidP="00950355">
      <w:pPr>
        <w:spacing w:after="0"/>
        <w:jc w:val="both"/>
        <w:rPr>
          <w:rFonts w:ascii="Times New Roman" w:hAnsi="Times New Roman" w:cs="Times New Roman"/>
        </w:rPr>
      </w:pPr>
      <w:r w:rsidRPr="0085673E">
        <w:rPr>
          <w:rFonts w:ascii="Times New Roman" w:hAnsi="Times New Roman" w:cs="Times New Roman"/>
        </w:rPr>
        <w:t>Το 1909 συντελείται μια τομή… διαλύθηκε έχοντας επιτ</w:t>
      </w:r>
      <w:r w:rsidR="00364DFE">
        <w:rPr>
          <w:rFonts w:ascii="Times New Roman" w:hAnsi="Times New Roman" w:cs="Times New Roman"/>
        </w:rPr>
        <w:t>ύχει τις επιδιώξεις του (σελ. 86</w:t>
      </w:r>
      <w:r w:rsidRPr="0085673E">
        <w:rPr>
          <w:rFonts w:ascii="Times New Roman" w:hAnsi="Times New Roman" w:cs="Times New Roman"/>
        </w:rPr>
        <w:t xml:space="preserve">-88). </w:t>
      </w:r>
    </w:p>
    <w:p w14:paraId="1A6B7802" w14:textId="77777777" w:rsidR="00950355" w:rsidRPr="0085673E" w:rsidRDefault="00950355" w:rsidP="00950355">
      <w:pPr>
        <w:spacing w:after="0"/>
        <w:jc w:val="both"/>
        <w:rPr>
          <w:rFonts w:ascii="Times New Roman" w:hAnsi="Times New Roman" w:cs="Times New Roman"/>
        </w:rPr>
      </w:pPr>
    </w:p>
    <w:p w14:paraId="27E7A59E" w14:textId="77777777" w:rsidR="00364DFE" w:rsidRPr="0085673E" w:rsidRDefault="00364DFE" w:rsidP="00364DFE">
      <w:pPr>
        <w:spacing w:after="0"/>
        <w:rPr>
          <w:rFonts w:ascii="Times New Roman" w:hAnsi="Times New Roman" w:cs="Times New Roman"/>
        </w:rPr>
      </w:pPr>
      <w:r w:rsidRPr="0085673E">
        <w:rPr>
          <w:rFonts w:ascii="Times New Roman" w:hAnsi="Times New Roman" w:cs="Times New Roman"/>
          <w:b/>
          <w:bCs/>
          <w:sz w:val="24"/>
          <w:szCs w:val="24"/>
        </w:rPr>
        <w:t>Ανόρθωση</w:t>
      </w:r>
    </w:p>
    <w:p w14:paraId="7CC95D69" w14:textId="77777777" w:rsidR="00364DFE" w:rsidRDefault="00364DFE" w:rsidP="00364DFE">
      <w:pPr>
        <w:spacing w:after="0"/>
        <w:jc w:val="both"/>
        <w:rPr>
          <w:rFonts w:ascii="Times New Roman" w:hAnsi="Times New Roman" w:cs="Times New Roman"/>
        </w:rPr>
      </w:pPr>
      <w:r w:rsidRPr="0085673E">
        <w:rPr>
          <w:rFonts w:ascii="Times New Roman" w:hAnsi="Times New Roman" w:cs="Times New Roman"/>
        </w:rPr>
        <w:t>Γενικό σύνθημα των ανεξάρτητων πολιτικών που συμμετείχαν στις εκλογές της 8</w:t>
      </w:r>
      <w:r w:rsidRPr="0085673E">
        <w:rPr>
          <w:rFonts w:ascii="Times New Roman" w:hAnsi="Times New Roman" w:cs="Times New Roman"/>
          <w:vertAlign w:val="superscript"/>
        </w:rPr>
        <w:t>ης</w:t>
      </w:r>
      <w:r w:rsidRPr="0085673E">
        <w:rPr>
          <w:rFonts w:ascii="Times New Roman" w:hAnsi="Times New Roman" w:cs="Times New Roman"/>
        </w:rPr>
        <w:t xml:space="preserve"> Αυγούστου του 1910. Με την «ανόρθωση», ανάλογα με την περιοχή … ακτήμονες (σελ. 89).</w:t>
      </w:r>
    </w:p>
    <w:p w14:paraId="54117C21" w14:textId="77777777" w:rsidR="00364DFE" w:rsidRPr="0085673E" w:rsidRDefault="00364DFE" w:rsidP="00364DFE">
      <w:pPr>
        <w:spacing w:after="0"/>
        <w:jc w:val="both"/>
        <w:rPr>
          <w:rFonts w:ascii="Times New Roman" w:hAnsi="Times New Roman" w:cs="Times New Roman"/>
        </w:rPr>
      </w:pPr>
    </w:p>
    <w:p w14:paraId="3DD3E8E9" w14:textId="77777777" w:rsidR="00364DFE" w:rsidRPr="0085673E" w:rsidRDefault="00364DFE" w:rsidP="00364DFE">
      <w:pPr>
        <w:spacing w:after="0"/>
        <w:rPr>
          <w:rFonts w:ascii="Times New Roman" w:hAnsi="Times New Roman" w:cs="Times New Roman"/>
          <w:b/>
          <w:bCs/>
          <w:sz w:val="24"/>
          <w:szCs w:val="24"/>
        </w:rPr>
      </w:pPr>
      <w:proofErr w:type="spellStart"/>
      <w:r w:rsidRPr="0085673E">
        <w:rPr>
          <w:rFonts w:ascii="Times New Roman" w:hAnsi="Times New Roman" w:cs="Times New Roman"/>
          <w:b/>
          <w:bCs/>
          <w:sz w:val="24"/>
          <w:szCs w:val="24"/>
        </w:rPr>
        <w:t>Ραλλικό</w:t>
      </w:r>
      <w:proofErr w:type="spellEnd"/>
      <w:r w:rsidRPr="0085673E">
        <w:rPr>
          <w:rFonts w:ascii="Times New Roman" w:hAnsi="Times New Roman" w:cs="Times New Roman"/>
          <w:b/>
          <w:bCs/>
          <w:sz w:val="24"/>
          <w:szCs w:val="24"/>
        </w:rPr>
        <w:t xml:space="preserve"> Κόμμα</w:t>
      </w:r>
    </w:p>
    <w:p w14:paraId="059B1434" w14:textId="77777777" w:rsidR="00364DFE" w:rsidRDefault="00364DFE" w:rsidP="00364DFE">
      <w:pPr>
        <w:spacing w:after="0"/>
        <w:jc w:val="both"/>
        <w:rPr>
          <w:rFonts w:ascii="Times New Roman" w:hAnsi="Times New Roman" w:cs="Times New Roman"/>
        </w:rPr>
      </w:pPr>
      <w:r w:rsidRPr="0085673E">
        <w:rPr>
          <w:rFonts w:ascii="Times New Roman" w:hAnsi="Times New Roman" w:cs="Times New Roman"/>
        </w:rPr>
        <w:t>Το κόμμα</w:t>
      </w:r>
      <w:r w:rsidR="006F4537">
        <w:rPr>
          <w:rFonts w:ascii="Times New Roman" w:hAnsi="Times New Roman" w:cs="Times New Roman"/>
        </w:rPr>
        <w:t xml:space="preserve"> του Δημητρίου</w:t>
      </w:r>
      <w:r>
        <w:rPr>
          <w:rFonts w:ascii="Times New Roman" w:hAnsi="Times New Roman" w:cs="Times New Roman"/>
        </w:rPr>
        <w:t xml:space="preserve"> Ράλλη</w:t>
      </w:r>
      <w:r w:rsidRPr="0085673E">
        <w:rPr>
          <w:rFonts w:ascii="Times New Roman" w:hAnsi="Times New Roman" w:cs="Times New Roman"/>
        </w:rPr>
        <w:t xml:space="preserve">, ένα από τα αδιάλλακτα </w:t>
      </w:r>
      <w:proofErr w:type="spellStart"/>
      <w:r w:rsidRPr="0085673E">
        <w:rPr>
          <w:rFonts w:ascii="Times New Roman" w:hAnsi="Times New Roman" w:cs="Times New Roman"/>
        </w:rPr>
        <w:t>αντιβενιζελικά</w:t>
      </w:r>
      <w:proofErr w:type="spellEnd"/>
      <w:r w:rsidRPr="0085673E">
        <w:rPr>
          <w:rFonts w:ascii="Times New Roman" w:hAnsi="Times New Roman" w:cs="Times New Roman"/>
        </w:rPr>
        <w:t xml:space="preserve"> κόμματα, ήταν αντίθετο</w:t>
      </w:r>
      <w:r w:rsidR="006F4537">
        <w:rPr>
          <w:rFonts w:ascii="Times New Roman" w:hAnsi="Times New Roman" w:cs="Times New Roman"/>
        </w:rPr>
        <w:t xml:space="preserve">  προς τον εκσυγχρονισμό </w:t>
      </w:r>
      <w:r w:rsidRPr="0085673E">
        <w:rPr>
          <w:rFonts w:ascii="Times New Roman" w:hAnsi="Times New Roman" w:cs="Times New Roman"/>
        </w:rPr>
        <w:t>… πρόγραμμα για την οικονομική ανάπτυξη (σελ. 92)</w:t>
      </w:r>
      <w:r w:rsidR="004C2EBF">
        <w:rPr>
          <w:rFonts w:ascii="Times New Roman" w:hAnsi="Times New Roman" w:cs="Times New Roman"/>
        </w:rPr>
        <w:t>.</w:t>
      </w:r>
    </w:p>
    <w:p w14:paraId="2962D566" w14:textId="77777777" w:rsidR="00364DFE" w:rsidRPr="0085673E" w:rsidRDefault="00364DFE" w:rsidP="00364DFE">
      <w:pPr>
        <w:spacing w:after="0"/>
        <w:jc w:val="both"/>
        <w:rPr>
          <w:rFonts w:ascii="Times New Roman" w:hAnsi="Times New Roman" w:cs="Times New Roman"/>
        </w:rPr>
      </w:pPr>
    </w:p>
    <w:p w14:paraId="4FA180F9" w14:textId="77777777" w:rsidR="00364DFE" w:rsidRPr="0085673E" w:rsidRDefault="00364DFE" w:rsidP="00364DFE">
      <w:pPr>
        <w:spacing w:after="0"/>
        <w:rPr>
          <w:rFonts w:ascii="Times New Roman" w:hAnsi="Times New Roman" w:cs="Times New Roman"/>
          <w:b/>
          <w:bCs/>
          <w:sz w:val="24"/>
          <w:szCs w:val="24"/>
        </w:rPr>
      </w:pPr>
      <w:r w:rsidRPr="0085673E">
        <w:rPr>
          <w:rFonts w:ascii="Times New Roman" w:hAnsi="Times New Roman" w:cs="Times New Roman"/>
          <w:b/>
          <w:bCs/>
          <w:sz w:val="24"/>
          <w:szCs w:val="24"/>
        </w:rPr>
        <w:t>Εθνικό Κόμμα</w:t>
      </w:r>
    </w:p>
    <w:p w14:paraId="01DD9EE9" w14:textId="77777777" w:rsidR="00364DFE" w:rsidRPr="0085673E" w:rsidRDefault="00364DFE" w:rsidP="00364DFE">
      <w:pPr>
        <w:spacing w:after="0"/>
        <w:jc w:val="both"/>
        <w:rPr>
          <w:rFonts w:ascii="Times New Roman" w:hAnsi="Times New Roman" w:cs="Times New Roman"/>
        </w:rPr>
      </w:pPr>
      <w:r w:rsidRPr="0085673E">
        <w:rPr>
          <w:rFonts w:ascii="Times New Roman" w:hAnsi="Times New Roman" w:cs="Times New Roman"/>
        </w:rPr>
        <w:t xml:space="preserve">Το κόμμα του Κυριακούλη Μαυρομιχάλη, ένα από τα αδιάλλακτα </w:t>
      </w:r>
      <w:proofErr w:type="spellStart"/>
      <w:r w:rsidRPr="0085673E">
        <w:rPr>
          <w:rFonts w:ascii="Times New Roman" w:hAnsi="Times New Roman" w:cs="Times New Roman"/>
        </w:rPr>
        <w:t>αντιβενιζελικά</w:t>
      </w:r>
      <w:proofErr w:type="spellEnd"/>
      <w:r w:rsidRPr="0085673E">
        <w:rPr>
          <w:rFonts w:ascii="Times New Roman" w:hAnsi="Times New Roman" w:cs="Times New Roman"/>
        </w:rPr>
        <w:t xml:space="preserve"> κόμματα, δεν διέφερε</w:t>
      </w:r>
      <w:r w:rsidR="006F4537">
        <w:rPr>
          <w:rFonts w:ascii="Times New Roman" w:hAnsi="Times New Roman" w:cs="Times New Roman"/>
        </w:rPr>
        <w:t xml:space="preserve"> από το </w:t>
      </w:r>
      <w:proofErr w:type="spellStart"/>
      <w:r w:rsidR="006F4537">
        <w:rPr>
          <w:rFonts w:ascii="Times New Roman" w:hAnsi="Times New Roman" w:cs="Times New Roman"/>
        </w:rPr>
        <w:t>ραλλικό</w:t>
      </w:r>
      <w:proofErr w:type="spellEnd"/>
      <w:r w:rsidRPr="0085673E">
        <w:rPr>
          <w:rFonts w:ascii="Times New Roman" w:hAnsi="Times New Roman" w:cs="Times New Roman"/>
        </w:rPr>
        <w:t xml:space="preserve"> … υλοποιήσουν οι </w:t>
      </w:r>
      <w:proofErr w:type="spellStart"/>
      <w:r w:rsidRPr="0085673E">
        <w:rPr>
          <w:rFonts w:ascii="Times New Roman" w:hAnsi="Times New Roman" w:cs="Times New Roman"/>
        </w:rPr>
        <w:t>βενιζελικοί</w:t>
      </w:r>
      <w:proofErr w:type="spellEnd"/>
      <w:r w:rsidRPr="0085673E">
        <w:rPr>
          <w:rFonts w:ascii="Times New Roman" w:hAnsi="Times New Roman" w:cs="Times New Roman"/>
        </w:rPr>
        <w:t xml:space="preserve"> (σελ. 92)</w:t>
      </w:r>
      <w:r w:rsidR="004C2EBF">
        <w:rPr>
          <w:rFonts w:ascii="Times New Roman" w:hAnsi="Times New Roman" w:cs="Times New Roman"/>
        </w:rPr>
        <w:t>.</w:t>
      </w:r>
    </w:p>
    <w:p w14:paraId="2E260AF1" w14:textId="77777777" w:rsidR="004C2EBF" w:rsidRDefault="004C2EBF" w:rsidP="00364DFE">
      <w:pPr>
        <w:spacing w:after="0"/>
        <w:rPr>
          <w:rFonts w:ascii="Times New Roman" w:hAnsi="Times New Roman" w:cs="Times New Roman"/>
          <w:b/>
          <w:bCs/>
          <w:sz w:val="24"/>
          <w:szCs w:val="24"/>
        </w:rPr>
      </w:pPr>
    </w:p>
    <w:p w14:paraId="047E7F2C" w14:textId="77777777" w:rsidR="004C2EBF" w:rsidRDefault="004C2EBF" w:rsidP="00364DFE">
      <w:pPr>
        <w:spacing w:after="0"/>
        <w:rPr>
          <w:rFonts w:ascii="Times New Roman" w:hAnsi="Times New Roman" w:cs="Times New Roman"/>
          <w:b/>
          <w:bCs/>
          <w:sz w:val="24"/>
          <w:szCs w:val="24"/>
        </w:rPr>
      </w:pPr>
    </w:p>
    <w:p w14:paraId="03E16745" w14:textId="77777777" w:rsidR="004C2EBF" w:rsidRDefault="004C2EBF" w:rsidP="00364DFE">
      <w:pPr>
        <w:spacing w:after="0"/>
        <w:rPr>
          <w:rFonts w:ascii="Times New Roman" w:hAnsi="Times New Roman" w:cs="Times New Roman"/>
          <w:b/>
          <w:bCs/>
          <w:sz w:val="24"/>
          <w:szCs w:val="24"/>
        </w:rPr>
      </w:pPr>
    </w:p>
    <w:p w14:paraId="794382F3" w14:textId="77777777" w:rsidR="004C2EBF" w:rsidRDefault="004C2EBF" w:rsidP="00364DFE">
      <w:pPr>
        <w:spacing w:after="0"/>
        <w:rPr>
          <w:rFonts w:ascii="Times New Roman" w:hAnsi="Times New Roman" w:cs="Times New Roman"/>
          <w:b/>
          <w:bCs/>
          <w:sz w:val="24"/>
          <w:szCs w:val="24"/>
        </w:rPr>
      </w:pPr>
    </w:p>
    <w:p w14:paraId="2E03B005" w14:textId="77777777" w:rsidR="00364DFE" w:rsidRPr="0085673E" w:rsidRDefault="00364DFE" w:rsidP="00364DFE">
      <w:pPr>
        <w:spacing w:after="0"/>
        <w:rPr>
          <w:rFonts w:ascii="Times New Roman" w:hAnsi="Times New Roman" w:cs="Times New Roman"/>
          <w:b/>
          <w:bCs/>
          <w:sz w:val="24"/>
          <w:szCs w:val="24"/>
        </w:rPr>
      </w:pPr>
      <w:r w:rsidRPr="0085673E">
        <w:rPr>
          <w:rFonts w:ascii="Times New Roman" w:hAnsi="Times New Roman" w:cs="Times New Roman"/>
          <w:b/>
          <w:bCs/>
          <w:sz w:val="24"/>
          <w:szCs w:val="24"/>
        </w:rPr>
        <w:lastRenderedPageBreak/>
        <w:t>Κόμμα του Γ. Θεοτόκη</w:t>
      </w:r>
    </w:p>
    <w:p w14:paraId="5E848083" w14:textId="77777777" w:rsidR="00364DFE" w:rsidRDefault="00364DFE" w:rsidP="00364DFE">
      <w:pPr>
        <w:spacing w:after="0"/>
        <w:jc w:val="both"/>
        <w:rPr>
          <w:rFonts w:ascii="Times New Roman" w:hAnsi="Times New Roman" w:cs="Times New Roman"/>
        </w:rPr>
      </w:pPr>
      <w:r w:rsidRPr="0085673E">
        <w:rPr>
          <w:rFonts w:ascii="Times New Roman" w:hAnsi="Times New Roman" w:cs="Times New Roman"/>
        </w:rPr>
        <w:t xml:space="preserve">Το κόμμα του Γ. Θεοτόκη ήταν πιο μετριοπαθές από το </w:t>
      </w:r>
      <w:proofErr w:type="spellStart"/>
      <w:r w:rsidRPr="0085673E">
        <w:rPr>
          <w:rFonts w:ascii="Times New Roman" w:hAnsi="Times New Roman" w:cs="Times New Roman"/>
        </w:rPr>
        <w:t>ραλλικό</w:t>
      </w:r>
      <w:proofErr w:type="spellEnd"/>
      <w:r w:rsidRPr="0085673E">
        <w:rPr>
          <w:rFonts w:ascii="Times New Roman" w:hAnsi="Times New Roman" w:cs="Times New Roman"/>
        </w:rPr>
        <w:t xml:space="preserve"> και το Εθνικό Κόμμα και ζητούσε … πυρήνα των </w:t>
      </w:r>
      <w:proofErr w:type="spellStart"/>
      <w:r w:rsidRPr="0085673E">
        <w:rPr>
          <w:rFonts w:ascii="Times New Roman" w:hAnsi="Times New Roman" w:cs="Times New Roman"/>
        </w:rPr>
        <w:t>Αντιβενιζελικών</w:t>
      </w:r>
      <w:proofErr w:type="spellEnd"/>
      <w:r w:rsidRPr="0085673E">
        <w:rPr>
          <w:rFonts w:ascii="Times New Roman" w:hAnsi="Times New Roman" w:cs="Times New Roman"/>
        </w:rPr>
        <w:t xml:space="preserve"> (σελ. 92-93). Ως ηγέτης, πάντως, του </w:t>
      </w:r>
      <w:proofErr w:type="spellStart"/>
      <w:r w:rsidRPr="0085673E">
        <w:rPr>
          <w:rFonts w:ascii="Times New Roman" w:hAnsi="Times New Roman" w:cs="Times New Roman"/>
        </w:rPr>
        <w:t>τρικουπικού</w:t>
      </w:r>
      <w:proofErr w:type="spellEnd"/>
      <w:r w:rsidRPr="0085673E">
        <w:rPr>
          <w:rFonts w:ascii="Times New Roman" w:hAnsi="Times New Roman" w:cs="Times New Roman"/>
        </w:rPr>
        <w:t xml:space="preserve"> κόμματος, μέχρι το 1909, ο Θεοτόκης προέβη σε μεταρρυθμίσεις διοικητικού χαρακτήρα (π.χ. αποκέντρωση) (σελ. 85). </w:t>
      </w:r>
    </w:p>
    <w:p w14:paraId="1C43137C" w14:textId="77777777" w:rsidR="00364DFE" w:rsidRPr="0085673E" w:rsidRDefault="00364DFE" w:rsidP="00364DFE">
      <w:pPr>
        <w:spacing w:after="0"/>
        <w:jc w:val="both"/>
        <w:rPr>
          <w:rFonts w:ascii="Times New Roman" w:hAnsi="Times New Roman" w:cs="Times New Roman"/>
        </w:rPr>
      </w:pPr>
    </w:p>
    <w:p w14:paraId="544F331E" w14:textId="77777777" w:rsidR="006F4537" w:rsidRPr="0085673E" w:rsidRDefault="006F4537" w:rsidP="006F4537">
      <w:pPr>
        <w:spacing w:after="0"/>
        <w:rPr>
          <w:rFonts w:ascii="Times New Roman" w:hAnsi="Times New Roman" w:cs="Times New Roman"/>
          <w:b/>
          <w:bCs/>
          <w:sz w:val="24"/>
          <w:szCs w:val="24"/>
        </w:rPr>
      </w:pPr>
      <w:r w:rsidRPr="0085673E">
        <w:rPr>
          <w:rFonts w:ascii="Times New Roman" w:hAnsi="Times New Roman" w:cs="Times New Roman"/>
          <w:b/>
          <w:bCs/>
          <w:sz w:val="24"/>
          <w:szCs w:val="24"/>
        </w:rPr>
        <w:t>Κοινωνιολογική Εταιρεία</w:t>
      </w:r>
    </w:p>
    <w:p w14:paraId="7D68F324" w14:textId="77777777" w:rsidR="006F4537" w:rsidRDefault="006F4537" w:rsidP="006F4537">
      <w:pPr>
        <w:spacing w:after="0"/>
        <w:jc w:val="both"/>
        <w:rPr>
          <w:rFonts w:ascii="Times New Roman" w:hAnsi="Times New Roman" w:cs="Times New Roman"/>
        </w:rPr>
      </w:pPr>
      <w:r w:rsidRPr="0085673E">
        <w:rPr>
          <w:rFonts w:ascii="Times New Roman" w:hAnsi="Times New Roman" w:cs="Times New Roman"/>
        </w:rPr>
        <w:t>Ομάδα με σοσιαλιστικές ιδέες, η οποία εμφανίστηκε για πρώτη φορά στις εκλογές της 8</w:t>
      </w:r>
      <w:r w:rsidRPr="0085673E">
        <w:rPr>
          <w:rFonts w:ascii="Times New Roman" w:hAnsi="Times New Roman" w:cs="Times New Roman"/>
          <w:vertAlign w:val="superscript"/>
        </w:rPr>
        <w:t>ης</w:t>
      </w:r>
      <w:r w:rsidRPr="0085673E">
        <w:rPr>
          <w:rFonts w:ascii="Times New Roman" w:hAnsi="Times New Roman" w:cs="Times New Roman"/>
        </w:rPr>
        <w:t xml:space="preserve"> Αυγούστου 1910 ως η σοβαρότερη από άλλες αριστερές ομάδες. Ξεκίνησε από μερικούς διανοούμενους … συνταγματική μεταβολή (σελ. </w:t>
      </w:r>
      <w:r>
        <w:rPr>
          <w:rFonts w:ascii="Times New Roman" w:hAnsi="Times New Roman" w:cs="Times New Roman"/>
        </w:rPr>
        <w:t xml:space="preserve">89, </w:t>
      </w:r>
      <w:r w:rsidRPr="0085673E">
        <w:rPr>
          <w:rFonts w:ascii="Times New Roman" w:hAnsi="Times New Roman" w:cs="Times New Roman"/>
        </w:rPr>
        <w:t xml:space="preserve">93). </w:t>
      </w:r>
    </w:p>
    <w:p w14:paraId="3E44A5D6" w14:textId="77777777" w:rsidR="006F4537" w:rsidRDefault="006F4537" w:rsidP="006F4537">
      <w:pPr>
        <w:spacing w:after="0"/>
        <w:jc w:val="both"/>
        <w:rPr>
          <w:rFonts w:ascii="Times New Roman" w:hAnsi="Times New Roman" w:cs="Times New Roman"/>
        </w:rPr>
      </w:pPr>
    </w:p>
    <w:p w14:paraId="6A9AE306" w14:textId="77777777" w:rsidR="006F4537" w:rsidRPr="0085673E" w:rsidRDefault="006F4537" w:rsidP="006F4537">
      <w:pPr>
        <w:spacing w:after="0"/>
        <w:rPr>
          <w:rFonts w:ascii="Times New Roman" w:hAnsi="Times New Roman" w:cs="Times New Roman"/>
          <w:b/>
          <w:bCs/>
          <w:sz w:val="24"/>
          <w:szCs w:val="24"/>
        </w:rPr>
      </w:pPr>
      <w:r w:rsidRPr="0085673E">
        <w:rPr>
          <w:rFonts w:ascii="Times New Roman" w:hAnsi="Times New Roman" w:cs="Times New Roman"/>
          <w:b/>
          <w:bCs/>
          <w:sz w:val="24"/>
          <w:szCs w:val="24"/>
        </w:rPr>
        <w:t>Λαϊκό Κόμμα</w:t>
      </w:r>
    </w:p>
    <w:p w14:paraId="530446AE" w14:textId="77777777" w:rsidR="006F4537" w:rsidRDefault="006F4537" w:rsidP="006F4537">
      <w:pPr>
        <w:spacing w:after="0"/>
        <w:jc w:val="both"/>
        <w:rPr>
          <w:rFonts w:ascii="Times New Roman" w:hAnsi="Times New Roman" w:cs="Times New Roman"/>
        </w:rPr>
      </w:pPr>
      <w:r w:rsidRPr="0085673E">
        <w:rPr>
          <w:rFonts w:ascii="Times New Roman" w:hAnsi="Times New Roman" w:cs="Times New Roman"/>
        </w:rPr>
        <w:t xml:space="preserve">Στα μέσα του 1910 οι Κοινωνιολόγοι, οι οποίοι είχαν θέσει ως προϋποθέσεις για την επιτυχία των στόχων τους την οργάνωση των εργατών σε επαγγελματικές ενώσεις ίδρυσαν το Λαϊκό Κόμμα με αρχηγό… κριτική υποστήριξη στους Φιλελευθέρους (σελ. 93). </w:t>
      </w:r>
    </w:p>
    <w:p w14:paraId="66185175" w14:textId="77777777" w:rsidR="006F4537" w:rsidRDefault="006F4537" w:rsidP="006F4537">
      <w:pPr>
        <w:spacing w:after="0"/>
        <w:jc w:val="both"/>
        <w:rPr>
          <w:rFonts w:ascii="Times New Roman" w:hAnsi="Times New Roman" w:cs="Times New Roman"/>
        </w:rPr>
      </w:pPr>
    </w:p>
    <w:p w14:paraId="4DF9E3F3" w14:textId="77777777" w:rsidR="006F4537" w:rsidRPr="0085673E" w:rsidRDefault="006F4537" w:rsidP="006F4537">
      <w:pPr>
        <w:spacing w:after="0"/>
        <w:rPr>
          <w:rFonts w:ascii="Times New Roman" w:hAnsi="Times New Roman" w:cs="Times New Roman"/>
          <w:b/>
          <w:bCs/>
          <w:sz w:val="24"/>
          <w:szCs w:val="24"/>
        </w:rPr>
      </w:pPr>
      <w:r w:rsidRPr="0085673E">
        <w:rPr>
          <w:rFonts w:ascii="Times New Roman" w:hAnsi="Times New Roman" w:cs="Times New Roman"/>
          <w:b/>
          <w:bCs/>
          <w:sz w:val="24"/>
          <w:szCs w:val="24"/>
        </w:rPr>
        <w:t>Εθνικός διχασμός</w:t>
      </w:r>
    </w:p>
    <w:p w14:paraId="06AAB114" w14:textId="77777777" w:rsidR="006F4537" w:rsidRDefault="006F4537" w:rsidP="006F4537">
      <w:pPr>
        <w:spacing w:after="0"/>
        <w:jc w:val="both"/>
        <w:rPr>
          <w:rFonts w:ascii="Times New Roman" w:hAnsi="Times New Roman" w:cs="Times New Roman"/>
        </w:rPr>
      </w:pPr>
      <w:r w:rsidRPr="0085673E">
        <w:rPr>
          <w:rFonts w:ascii="Times New Roman" w:hAnsi="Times New Roman" w:cs="Times New Roman"/>
        </w:rPr>
        <w:t xml:space="preserve">Η διαμάχη μεταξύ Βενιζέλου και βασιλιά Κωνσταντίνου ως προς τη σκοπιμότητα ή μη της συμμετοχής της Ελλάδας στον Α΄ Παγκόσμιο Πόλεμο (1914-1918). Ο Βενιζέλος επιθυμούσε τη συμμετοχή της Ελλάδας στο πλευρό της </w:t>
      </w:r>
      <w:proofErr w:type="spellStart"/>
      <w:r w:rsidRPr="0085673E">
        <w:rPr>
          <w:rFonts w:ascii="Times New Roman" w:hAnsi="Times New Roman" w:cs="Times New Roman"/>
        </w:rPr>
        <w:t>Αντάντ</w:t>
      </w:r>
      <w:proofErr w:type="spellEnd"/>
      <w:r w:rsidRPr="0085673E">
        <w:rPr>
          <w:rFonts w:ascii="Times New Roman" w:hAnsi="Times New Roman" w:cs="Times New Roman"/>
        </w:rPr>
        <w:t xml:space="preserve">, ενώ ο βασιλιάς Κωνσταντίνος ήταν υπέρ της ουδετερότητας. Η σύγκρουση οξύνθηκε τη διετία 1915-1917 λαμβάνοντας διαστάσεις εμφυλίου πολέμου (σελ. 94). </w:t>
      </w:r>
    </w:p>
    <w:p w14:paraId="5D5810E6" w14:textId="77777777" w:rsidR="006F4537" w:rsidRDefault="006F4537" w:rsidP="006F4537">
      <w:pPr>
        <w:spacing w:after="0"/>
        <w:jc w:val="both"/>
        <w:rPr>
          <w:rFonts w:ascii="Times New Roman" w:hAnsi="Times New Roman" w:cs="Times New Roman"/>
        </w:rPr>
      </w:pPr>
    </w:p>
    <w:p w14:paraId="168D3015" w14:textId="77777777" w:rsidR="006F4537" w:rsidRPr="0085673E" w:rsidRDefault="006F4537" w:rsidP="006F4537">
      <w:pPr>
        <w:spacing w:after="0"/>
        <w:rPr>
          <w:rFonts w:ascii="Times New Roman" w:hAnsi="Times New Roman" w:cs="Times New Roman"/>
          <w:b/>
          <w:bCs/>
          <w:sz w:val="24"/>
          <w:szCs w:val="24"/>
        </w:rPr>
      </w:pPr>
      <w:r w:rsidRPr="0085673E">
        <w:rPr>
          <w:rFonts w:ascii="Times New Roman" w:hAnsi="Times New Roman" w:cs="Times New Roman"/>
          <w:b/>
          <w:bCs/>
          <w:sz w:val="24"/>
          <w:szCs w:val="24"/>
        </w:rPr>
        <w:t xml:space="preserve">Συνθήκη </w:t>
      </w:r>
      <w:proofErr w:type="spellStart"/>
      <w:r w:rsidRPr="0085673E">
        <w:rPr>
          <w:rFonts w:ascii="Times New Roman" w:hAnsi="Times New Roman" w:cs="Times New Roman"/>
          <w:b/>
          <w:bCs/>
          <w:sz w:val="24"/>
          <w:szCs w:val="24"/>
        </w:rPr>
        <w:t>Σεβρών</w:t>
      </w:r>
      <w:proofErr w:type="spellEnd"/>
    </w:p>
    <w:p w14:paraId="417A5804" w14:textId="77777777" w:rsidR="006F4537" w:rsidRDefault="006F4537" w:rsidP="006F4537">
      <w:pPr>
        <w:spacing w:after="0"/>
        <w:jc w:val="both"/>
        <w:rPr>
          <w:rFonts w:ascii="Times New Roman" w:hAnsi="Times New Roman" w:cs="Times New Roman"/>
        </w:rPr>
      </w:pPr>
      <w:r w:rsidRPr="0085673E">
        <w:rPr>
          <w:rFonts w:ascii="Times New Roman" w:hAnsi="Times New Roman" w:cs="Times New Roman"/>
        </w:rPr>
        <w:t xml:space="preserve">Τον Ιούλιο του 1920 (28 Ιουλίου/10 Αυγούστου 1920) υπογράφτηκε η Συνθήκη των </w:t>
      </w:r>
      <w:proofErr w:type="spellStart"/>
      <w:r w:rsidRPr="0085673E">
        <w:rPr>
          <w:rFonts w:ascii="Times New Roman" w:hAnsi="Times New Roman" w:cs="Times New Roman"/>
        </w:rPr>
        <w:t>Σεβρών</w:t>
      </w:r>
      <w:proofErr w:type="spellEnd"/>
      <w:r w:rsidRPr="0085673E">
        <w:rPr>
          <w:rFonts w:ascii="Times New Roman" w:hAnsi="Times New Roman" w:cs="Times New Roman"/>
        </w:rPr>
        <w:t xml:space="preserve">, που μεταξύ άλλων, όριζε ότι η περιοχή της Σμύρνης θα βρίσκονταν υπό ελληνική διοίκηση και κατοχή για πέντε χρόνια. Ύστερα από την περίοδο αυτή οι κάτοικοι με δημοψήφισμα θα μπορούσαν να αποφασίσουν την προσάρτηση της περιοχής στην Ελλάδα (σελ. 144). Η συνθήκη των </w:t>
      </w:r>
      <w:proofErr w:type="spellStart"/>
      <w:r w:rsidRPr="0085673E">
        <w:rPr>
          <w:rFonts w:ascii="Times New Roman" w:hAnsi="Times New Roman" w:cs="Times New Roman"/>
        </w:rPr>
        <w:t>Σεβρών</w:t>
      </w:r>
      <w:proofErr w:type="spellEnd"/>
      <w:r w:rsidRPr="0085673E">
        <w:rPr>
          <w:rFonts w:ascii="Times New Roman" w:hAnsi="Times New Roman" w:cs="Times New Roman"/>
        </w:rPr>
        <w:t xml:space="preserve"> … γίνεται απτή πραγματικότητα (σελ. 96). </w:t>
      </w:r>
    </w:p>
    <w:p w14:paraId="0D8F68BF" w14:textId="77777777" w:rsidR="006F4537" w:rsidRPr="0085673E" w:rsidRDefault="006F4537" w:rsidP="006F4537">
      <w:pPr>
        <w:spacing w:after="0"/>
        <w:jc w:val="both"/>
        <w:rPr>
          <w:rFonts w:ascii="Times New Roman" w:hAnsi="Times New Roman" w:cs="Times New Roman"/>
        </w:rPr>
      </w:pPr>
    </w:p>
    <w:p w14:paraId="51B23250" w14:textId="77777777" w:rsidR="006F4537" w:rsidRPr="0085673E" w:rsidRDefault="006F4537" w:rsidP="006F4537">
      <w:pPr>
        <w:spacing w:after="0"/>
        <w:rPr>
          <w:rFonts w:ascii="Times New Roman" w:hAnsi="Times New Roman" w:cs="Times New Roman"/>
          <w:b/>
          <w:bCs/>
          <w:sz w:val="24"/>
          <w:szCs w:val="24"/>
        </w:rPr>
      </w:pPr>
      <w:r w:rsidRPr="0085673E">
        <w:rPr>
          <w:rFonts w:ascii="Times New Roman" w:hAnsi="Times New Roman" w:cs="Times New Roman"/>
          <w:b/>
          <w:bCs/>
          <w:sz w:val="24"/>
          <w:szCs w:val="24"/>
        </w:rPr>
        <w:t xml:space="preserve">Σ.Ε.Κ.Ε. </w:t>
      </w:r>
    </w:p>
    <w:p w14:paraId="3C41197B" w14:textId="77777777" w:rsidR="006F4537" w:rsidRPr="0085673E" w:rsidRDefault="006F4537" w:rsidP="006F4537">
      <w:pPr>
        <w:spacing w:after="0"/>
        <w:rPr>
          <w:rFonts w:ascii="Times New Roman" w:hAnsi="Times New Roman" w:cs="Times New Roman"/>
        </w:rPr>
      </w:pPr>
      <w:r w:rsidRPr="0085673E">
        <w:rPr>
          <w:rFonts w:ascii="Times New Roman" w:hAnsi="Times New Roman" w:cs="Times New Roman"/>
        </w:rPr>
        <w:t>[οι υψηλοί δείκτες ανεργίας … φτωχοί φτωχότεροι] Το 1918 ιδρύθηκε … Κομμουνιστικό Κόμμα Ελλάδας (Κ.Κ.Ε.) (σελ. 97-98).</w:t>
      </w:r>
    </w:p>
    <w:p w14:paraId="287B452C" w14:textId="77777777" w:rsidR="006F4537" w:rsidRPr="0085673E" w:rsidRDefault="006F4537" w:rsidP="006F4537">
      <w:pPr>
        <w:spacing w:after="0"/>
        <w:rPr>
          <w:rFonts w:ascii="Times New Roman" w:hAnsi="Times New Roman" w:cs="Times New Roman"/>
        </w:rPr>
      </w:pPr>
    </w:p>
    <w:p w14:paraId="1C197963" w14:textId="77777777" w:rsidR="00856199" w:rsidRPr="0085673E" w:rsidRDefault="00856199" w:rsidP="008653FC">
      <w:pPr>
        <w:spacing w:after="0"/>
        <w:rPr>
          <w:rFonts w:ascii="Times New Roman" w:hAnsi="Times New Roman" w:cs="Times New Roman"/>
          <w:b/>
          <w:bCs/>
          <w:sz w:val="24"/>
          <w:szCs w:val="24"/>
        </w:rPr>
      </w:pPr>
      <w:r w:rsidRPr="0085673E">
        <w:rPr>
          <w:rFonts w:ascii="Times New Roman" w:hAnsi="Times New Roman" w:cs="Times New Roman"/>
          <w:b/>
          <w:bCs/>
          <w:sz w:val="24"/>
          <w:szCs w:val="24"/>
        </w:rPr>
        <w:t xml:space="preserve">Δίκη των </w:t>
      </w:r>
      <w:proofErr w:type="spellStart"/>
      <w:r w:rsidRPr="0085673E">
        <w:rPr>
          <w:rFonts w:ascii="Times New Roman" w:hAnsi="Times New Roman" w:cs="Times New Roman"/>
          <w:b/>
          <w:bCs/>
          <w:sz w:val="24"/>
          <w:szCs w:val="24"/>
        </w:rPr>
        <w:t>Έξ</w:t>
      </w:r>
      <w:proofErr w:type="spellEnd"/>
    </w:p>
    <w:p w14:paraId="18527A9F" w14:textId="77777777" w:rsidR="00856199" w:rsidRDefault="00856199" w:rsidP="008653FC">
      <w:pPr>
        <w:spacing w:after="0"/>
        <w:jc w:val="both"/>
        <w:rPr>
          <w:rFonts w:ascii="Times New Roman" w:hAnsi="Times New Roman" w:cs="Times New Roman"/>
        </w:rPr>
      </w:pPr>
      <w:r w:rsidRPr="0085673E">
        <w:rPr>
          <w:rFonts w:ascii="Times New Roman" w:hAnsi="Times New Roman" w:cs="Times New Roman"/>
        </w:rPr>
        <w:t xml:space="preserve">Αμέσως μετά την ήττα στη μικρασιατική εκστρατεία… θα είχε αποτέλεσμα (σελ. 101-102). </w:t>
      </w:r>
    </w:p>
    <w:p w14:paraId="2F36ED52" w14:textId="77777777" w:rsidR="00BD44FC" w:rsidRPr="0085673E" w:rsidRDefault="00BD44FC" w:rsidP="008653FC">
      <w:pPr>
        <w:spacing w:after="0"/>
        <w:jc w:val="both"/>
        <w:rPr>
          <w:rFonts w:ascii="Times New Roman" w:hAnsi="Times New Roman" w:cs="Times New Roman"/>
        </w:rPr>
      </w:pPr>
    </w:p>
    <w:p w14:paraId="693B282C" w14:textId="77777777" w:rsidR="00856199" w:rsidRPr="0085673E" w:rsidRDefault="00856199" w:rsidP="008653FC">
      <w:pPr>
        <w:spacing w:after="0"/>
        <w:rPr>
          <w:rFonts w:ascii="Times New Roman" w:hAnsi="Times New Roman" w:cs="Times New Roman"/>
          <w:b/>
          <w:bCs/>
          <w:sz w:val="24"/>
          <w:szCs w:val="24"/>
        </w:rPr>
      </w:pPr>
      <w:r w:rsidRPr="0085673E">
        <w:rPr>
          <w:rFonts w:ascii="Times New Roman" w:hAnsi="Times New Roman" w:cs="Times New Roman"/>
          <w:b/>
          <w:bCs/>
          <w:sz w:val="24"/>
          <w:szCs w:val="24"/>
        </w:rPr>
        <w:t>Ομάδες αξιωματικών</w:t>
      </w:r>
    </w:p>
    <w:p w14:paraId="1D810178" w14:textId="77777777" w:rsidR="00856199" w:rsidRDefault="00856199" w:rsidP="008653FC">
      <w:pPr>
        <w:spacing w:after="0"/>
        <w:jc w:val="both"/>
        <w:rPr>
          <w:rFonts w:ascii="Times New Roman" w:hAnsi="Times New Roman" w:cs="Times New Roman"/>
        </w:rPr>
      </w:pPr>
      <w:r w:rsidRPr="0085673E">
        <w:rPr>
          <w:rFonts w:ascii="Times New Roman" w:hAnsi="Times New Roman" w:cs="Times New Roman"/>
        </w:rPr>
        <w:t xml:space="preserve">Η επιθυμία για επαγγελματική εξασφάλιση … τα δικά τους βραχυπρόθεσμα σχέδια (σελ. 102-103). </w:t>
      </w:r>
    </w:p>
    <w:p w14:paraId="79221821" w14:textId="77777777" w:rsidR="00BD44FC" w:rsidRPr="0085673E" w:rsidRDefault="00BD44FC" w:rsidP="008653FC">
      <w:pPr>
        <w:spacing w:after="0"/>
        <w:jc w:val="both"/>
        <w:rPr>
          <w:rFonts w:ascii="Times New Roman" w:hAnsi="Times New Roman" w:cs="Times New Roman"/>
        </w:rPr>
      </w:pPr>
    </w:p>
    <w:p w14:paraId="2C04AB64" w14:textId="77777777" w:rsidR="00856199" w:rsidRPr="0085673E" w:rsidRDefault="00856199" w:rsidP="008653FC">
      <w:pPr>
        <w:spacing w:after="0"/>
        <w:rPr>
          <w:rFonts w:ascii="Times New Roman" w:hAnsi="Times New Roman" w:cs="Times New Roman"/>
          <w:b/>
          <w:bCs/>
          <w:sz w:val="24"/>
          <w:szCs w:val="24"/>
        </w:rPr>
      </w:pPr>
      <w:r w:rsidRPr="0085673E">
        <w:rPr>
          <w:rFonts w:ascii="Times New Roman" w:hAnsi="Times New Roman" w:cs="Times New Roman"/>
          <w:b/>
          <w:bCs/>
          <w:sz w:val="24"/>
          <w:szCs w:val="24"/>
        </w:rPr>
        <w:t>Σύνταγμα 1927</w:t>
      </w:r>
    </w:p>
    <w:p w14:paraId="4A2FE97A" w14:textId="77777777" w:rsidR="00856199" w:rsidRDefault="00856199" w:rsidP="008653FC">
      <w:pPr>
        <w:spacing w:after="0"/>
        <w:jc w:val="both"/>
        <w:rPr>
          <w:rFonts w:ascii="Times New Roman" w:hAnsi="Times New Roman" w:cs="Times New Roman"/>
        </w:rPr>
      </w:pPr>
      <w:r w:rsidRPr="0085673E">
        <w:rPr>
          <w:rFonts w:ascii="Times New Roman" w:hAnsi="Times New Roman" w:cs="Times New Roman"/>
        </w:rPr>
        <w:t xml:space="preserve">Σημαντική πολιτική τομή… δεύτερο νομοθετικό σώμα (σελ. 105). </w:t>
      </w:r>
    </w:p>
    <w:p w14:paraId="2B1CD878" w14:textId="77777777" w:rsidR="00BD44FC" w:rsidRPr="0085673E" w:rsidRDefault="00BD44FC" w:rsidP="008653FC">
      <w:pPr>
        <w:spacing w:after="0"/>
        <w:jc w:val="both"/>
        <w:rPr>
          <w:rFonts w:ascii="Times New Roman" w:hAnsi="Times New Roman" w:cs="Times New Roman"/>
        </w:rPr>
      </w:pPr>
    </w:p>
    <w:p w14:paraId="0CA943B2" w14:textId="77777777" w:rsidR="00856199" w:rsidRPr="0085673E" w:rsidRDefault="00856199" w:rsidP="008653FC">
      <w:pPr>
        <w:spacing w:after="0"/>
        <w:rPr>
          <w:rFonts w:ascii="Times New Roman" w:hAnsi="Times New Roman" w:cs="Times New Roman"/>
          <w:b/>
          <w:bCs/>
          <w:sz w:val="24"/>
          <w:szCs w:val="24"/>
        </w:rPr>
      </w:pPr>
      <w:r w:rsidRPr="0085673E">
        <w:rPr>
          <w:rFonts w:ascii="Times New Roman" w:hAnsi="Times New Roman" w:cs="Times New Roman"/>
          <w:b/>
          <w:bCs/>
          <w:sz w:val="24"/>
          <w:szCs w:val="24"/>
        </w:rPr>
        <w:t>Παλινόρθωση της Μοναρχίας</w:t>
      </w:r>
      <w:r w:rsidR="006377D0" w:rsidRPr="0085673E">
        <w:rPr>
          <w:rFonts w:ascii="Times New Roman" w:hAnsi="Times New Roman" w:cs="Times New Roman"/>
          <w:b/>
          <w:bCs/>
          <w:sz w:val="24"/>
          <w:szCs w:val="24"/>
        </w:rPr>
        <w:t xml:space="preserve"> (1935)</w:t>
      </w:r>
    </w:p>
    <w:p w14:paraId="5496BDCF" w14:textId="77777777" w:rsidR="006377D0" w:rsidRDefault="006377D0" w:rsidP="008653FC">
      <w:pPr>
        <w:spacing w:after="0"/>
        <w:jc w:val="both"/>
        <w:rPr>
          <w:rFonts w:ascii="Times New Roman" w:hAnsi="Times New Roman" w:cs="Times New Roman"/>
        </w:rPr>
      </w:pPr>
      <w:r w:rsidRPr="0085673E">
        <w:rPr>
          <w:rFonts w:ascii="Times New Roman" w:hAnsi="Times New Roman" w:cs="Times New Roman"/>
        </w:rPr>
        <w:t>Αφορά το πολιτικό γεγονός του τέλους της αβασίλευτης δημοκρατίας που προέκυψε ως αποτέλεσμα μιας σειράς πολιτικών γεγονότων, η αφετηρία των οποίων εντοπίζεται στον Μάρτιο του 1935, όταν ο Βενιζέλος προχώρησε σε αποτυχημένο στρατιωτικό κίνημ</w:t>
      </w:r>
      <w:r w:rsidR="00895168" w:rsidRPr="0085673E">
        <w:rPr>
          <w:rFonts w:ascii="Times New Roman" w:hAnsi="Times New Roman" w:cs="Times New Roman"/>
        </w:rPr>
        <w:t xml:space="preserve">α … νοθείας και τρομοκρατίας (σελ. 108). </w:t>
      </w:r>
    </w:p>
    <w:p w14:paraId="35FC863E" w14:textId="77777777" w:rsidR="00BD44FC" w:rsidRPr="0085673E" w:rsidRDefault="00BD44FC" w:rsidP="008653FC">
      <w:pPr>
        <w:spacing w:after="0"/>
        <w:jc w:val="both"/>
        <w:rPr>
          <w:rFonts w:ascii="Times New Roman" w:hAnsi="Times New Roman" w:cs="Times New Roman"/>
        </w:rPr>
      </w:pPr>
    </w:p>
    <w:p w14:paraId="33B6BC69" w14:textId="77777777" w:rsidR="00856199" w:rsidRPr="0085673E" w:rsidRDefault="00856199" w:rsidP="008653FC">
      <w:pPr>
        <w:spacing w:after="0"/>
        <w:rPr>
          <w:rFonts w:ascii="Times New Roman" w:hAnsi="Times New Roman" w:cs="Times New Roman"/>
          <w:b/>
          <w:bCs/>
          <w:sz w:val="24"/>
          <w:szCs w:val="24"/>
        </w:rPr>
      </w:pPr>
      <w:r w:rsidRPr="0085673E">
        <w:rPr>
          <w:rFonts w:ascii="Times New Roman" w:hAnsi="Times New Roman" w:cs="Times New Roman"/>
          <w:b/>
          <w:bCs/>
          <w:sz w:val="24"/>
          <w:szCs w:val="24"/>
        </w:rPr>
        <w:t xml:space="preserve">Δημοψήφισμα της 3ης </w:t>
      </w:r>
      <w:r w:rsidR="006377D0" w:rsidRPr="0085673E">
        <w:rPr>
          <w:rFonts w:ascii="Times New Roman" w:hAnsi="Times New Roman" w:cs="Times New Roman"/>
          <w:b/>
          <w:bCs/>
          <w:sz w:val="24"/>
          <w:szCs w:val="24"/>
        </w:rPr>
        <w:t>Νοεμβρίου</w:t>
      </w:r>
      <w:r w:rsidRPr="0085673E">
        <w:rPr>
          <w:rFonts w:ascii="Times New Roman" w:hAnsi="Times New Roman" w:cs="Times New Roman"/>
          <w:b/>
          <w:bCs/>
          <w:sz w:val="24"/>
          <w:szCs w:val="24"/>
        </w:rPr>
        <w:t xml:space="preserve"> 1935</w:t>
      </w:r>
    </w:p>
    <w:p w14:paraId="0466D15A" w14:textId="77777777" w:rsidR="006377D0" w:rsidRDefault="006377D0" w:rsidP="008653FC">
      <w:pPr>
        <w:spacing w:after="0"/>
        <w:jc w:val="both"/>
        <w:rPr>
          <w:rFonts w:ascii="Times New Roman" w:hAnsi="Times New Roman" w:cs="Times New Roman"/>
        </w:rPr>
      </w:pPr>
      <w:r w:rsidRPr="0085673E">
        <w:rPr>
          <w:rFonts w:ascii="Times New Roman" w:hAnsi="Times New Roman" w:cs="Times New Roman"/>
        </w:rPr>
        <w:t xml:space="preserve">Ακολούθησε το στρατιωτικό κίνημα </w:t>
      </w:r>
      <w:r w:rsidR="006F4537">
        <w:rPr>
          <w:rFonts w:ascii="Times New Roman" w:hAnsi="Times New Roman" w:cs="Times New Roman"/>
        </w:rPr>
        <w:t xml:space="preserve">του Κονδύλη (10 Οκτωβρίου 1935),  με στόχο την παλινόρθωση της βασιλείας </w:t>
      </w:r>
      <w:r w:rsidRPr="0085673E">
        <w:rPr>
          <w:rFonts w:ascii="Times New Roman" w:hAnsi="Times New Roman" w:cs="Times New Roman"/>
        </w:rPr>
        <w:t>και έδωσε τέλος</w:t>
      </w:r>
      <w:r w:rsidR="006F4537">
        <w:rPr>
          <w:rFonts w:ascii="Times New Roman" w:hAnsi="Times New Roman" w:cs="Times New Roman"/>
        </w:rPr>
        <w:t xml:space="preserve"> στην αβασίλευτη δημοκρατία </w:t>
      </w:r>
      <w:r w:rsidRPr="0085673E">
        <w:rPr>
          <w:rFonts w:ascii="Times New Roman" w:hAnsi="Times New Roman" w:cs="Times New Roman"/>
        </w:rPr>
        <w:t xml:space="preserve">… αποσύρθηκε από την εξουσία (σελ. 108). </w:t>
      </w:r>
    </w:p>
    <w:p w14:paraId="777A2EED" w14:textId="77777777" w:rsidR="00BD44FC" w:rsidRPr="0085673E" w:rsidRDefault="00BD44FC" w:rsidP="008653FC">
      <w:pPr>
        <w:spacing w:after="0"/>
        <w:jc w:val="both"/>
        <w:rPr>
          <w:rFonts w:ascii="Times New Roman" w:hAnsi="Times New Roman" w:cs="Times New Roman"/>
        </w:rPr>
      </w:pPr>
    </w:p>
    <w:p w14:paraId="25673402" w14:textId="77777777" w:rsidR="00856199" w:rsidRPr="0085673E" w:rsidRDefault="00856199" w:rsidP="008653FC">
      <w:pPr>
        <w:spacing w:after="0"/>
        <w:rPr>
          <w:rFonts w:ascii="Times New Roman" w:hAnsi="Times New Roman" w:cs="Times New Roman"/>
          <w:b/>
          <w:bCs/>
          <w:sz w:val="24"/>
          <w:szCs w:val="24"/>
        </w:rPr>
      </w:pPr>
      <w:r w:rsidRPr="0085673E">
        <w:rPr>
          <w:rFonts w:ascii="Times New Roman" w:hAnsi="Times New Roman" w:cs="Times New Roman"/>
          <w:b/>
          <w:bCs/>
          <w:sz w:val="24"/>
          <w:szCs w:val="24"/>
        </w:rPr>
        <w:t xml:space="preserve">Δικτατορία </w:t>
      </w:r>
      <w:r w:rsidR="006377D0" w:rsidRPr="0085673E">
        <w:rPr>
          <w:rFonts w:ascii="Times New Roman" w:hAnsi="Times New Roman" w:cs="Times New Roman"/>
          <w:b/>
          <w:bCs/>
          <w:sz w:val="24"/>
          <w:szCs w:val="24"/>
        </w:rPr>
        <w:t xml:space="preserve">Ι. </w:t>
      </w:r>
      <w:r w:rsidRPr="0085673E">
        <w:rPr>
          <w:rFonts w:ascii="Times New Roman" w:hAnsi="Times New Roman" w:cs="Times New Roman"/>
          <w:b/>
          <w:bCs/>
          <w:sz w:val="24"/>
          <w:szCs w:val="24"/>
        </w:rPr>
        <w:t>Μεταξά</w:t>
      </w:r>
      <w:r w:rsidR="006377D0" w:rsidRPr="0085673E">
        <w:rPr>
          <w:rFonts w:ascii="Times New Roman" w:hAnsi="Times New Roman" w:cs="Times New Roman"/>
          <w:b/>
          <w:bCs/>
          <w:sz w:val="24"/>
          <w:szCs w:val="24"/>
        </w:rPr>
        <w:t xml:space="preserve"> – Καθεστώς 4ης Αυγούστου 1936</w:t>
      </w:r>
    </w:p>
    <w:p w14:paraId="0342F896" w14:textId="77777777" w:rsidR="006377D0" w:rsidRDefault="006377D0" w:rsidP="008653FC">
      <w:pPr>
        <w:spacing w:after="0"/>
        <w:jc w:val="both"/>
        <w:rPr>
          <w:rFonts w:ascii="Times New Roman" w:hAnsi="Times New Roman" w:cs="Times New Roman"/>
        </w:rPr>
      </w:pPr>
      <w:r w:rsidRPr="0085673E">
        <w:rPr>
          <w:rFonts w:ascii="Times New Roman" w:hAnsi="Times New Roman" w:cs="Times New Roman"/>
        </w:rPr>
        <w:t>Στις 27 Απριλίου 1936, επειδή τα μεγάλα κόμματα… ολόκληρη εποχή της πολιτικής ιστορίας της Ελλάδας (σελ. 109-110)</w:t>
      </w:r>
      <w:r w:rsidR="006F4537">
        <w:rPr>
          <w:rFonts w:ascii="Times New Roman" w:hAnsi="Times New Roman" w:cs="Times New Roman"/>
        </w:rPr>
        <w:t>.</w:t>
      </w:r>
    </w:p>
    <w:p w14:paraId="3B474D63" w14:textId="77777777" w:rsidR="008653FC" w:rsidRDefault="008653FC" w:rsidP="008653FC">
      <w:pPr>
        <w:spacing w:after="0"/>
        <w:rPr>
          <w:rFonts w:ascii="Times New Roman" w:hAnsi="Times New Roman" w:cs="Times New Roman"/>
        </w:rPr>
      </w:pPr>
    </w:p>
    <w:sectPr w:rsidR="008653FC" w:rsidSect="0085673E">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D1E74" w14:textId="77777777" w:rsidR="00F73B8D" w:rsidRDefault="00F73B8D" w:rsidP="004C2EBF">
      <w:pPr>
        <w:spacing w:after="0" w:line="240" w:lineRule="auto"/>
      </w:pPr>
      <w:r>
        <w:separator/>
      </w:r>
    </w:p>
  </w:endnote>
  <w:endnote w:type="continuationSeparator" w:id="0">
    <w:p w14:paraId="6E19A0BB" w14:textId="77777777" w:rsidR="00F73B8D" w:rsidRDefault="00F73B8D" w:rsidP="004C2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8541452"/>
      <w:docPartObj>
        <w:docPartGallery w:val="Page Numbers (Bottom of Page)"/>
        <w:docPartUnique/>
      </w:docPartObj>
    </w:sdtPr>
    <w:sdtEndPr/>
    <w:sdtContent>
      <w:p w14:paraId="06EB313B" w14:textId="77777777" w:rsidR="004C2EBF" w:rsidRDefault="004C2EBF">
        <w:pPr>
          <w:pStyle w:val="a4"/>
          <w:jc w:val="center"/>
        </w:pPr>
        <w:r>
          <w:t>[</w:t>
        </w:r>
        <w:r>
          <w:fldChar w:fldCharType="begin"/>
        </w:r>
        <w:r>
          <w:instrText>PAGE   \* MERGEFORMAT</w:instrText>
        </w:r>
        <w:r>
          <w:fldChar w:fldCharType="separate"/>
        </w:r>
        <w:r>
          <w:rPr>
            <w:noProof/>
          </w:rPr>
          <w:t>4</w:t>
        </w:r>
        <w:r>
          <w:fldChar w:fldCharType="end"/>
        </w:r>
        <w:r>
          <w:t>]</w:t>
        </w:r>
      </w:p>
    </w:sdtContent>
  </w:sdt>
  <w:p w14:paraId="07CC651A" w14:textId="77777777" w:rsidR="004C2EBF" w:rsidRDefault="004C2EB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794C2" w14:textId="77777777" w:rsidR="00F73B8D" w:rsidRDefault="00F73B8D" w:rsidP="004C2EBF">
      <w:pPr>
        <w:spacing w:after="0" w:line="240" w:lineRule="auto"/>
      </w:pPr>
      <w:r>
        <w:separator/>
      </w:r>
    </w:p>
  </w:footnote>
  <w:footnote w:type="continuationSeparator" w:id="0">
    <w:p w14:paraId="610DDDCC" w14:textId="77777777" w:rsidR="00F73B8D" w:rsidRDefault="00F73B8D" w:rsidP="004C2E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77"/>
    <w:rsid w:val="000024B9"/>
    <w:rsid w:val="00056586"/>
    <w:rsid w:val="000C366F"/>
    <w:rsid w:val="00110DE2"/>
    <w:rsid w:val="001245E9"/>
    <w:rsid w:val="00135E39"/>
    <w:rsid w:val="001A1974"/>
    <w:rsid w:val="00255176"/>
    <w:rsid w:val="00274089"/>
    <w:rsid w:val="002C5D10"/>
    <w:rsid w:val="002E4EA8"/>
    <w:rsid w:val="002F2376"/>
    <w:rsid w:val="00323433"/>
    <w:rsid w:val="00327011"/>
    <w:rsid w:val="00364DFE"/>
    <w:rsid w:val="003B3B54"/>
    <w:rsid w:val="00402022"/>
    <w:rsid w:val="00473743"/>
    <w:rsid w:val="004C2EBF"/>
    <w:rsid w:val="0050774F"/>
    <w:rsid w:val="005125B4"/>
    <w:rsid w:val="005F4006"/>
    <w:rsid w:val="006377D0"/>
    <w:rsid w:val="006F4537"/>
    <w:rsid w:val="007221C6"/>
    <w:rsid w:val="00782B14"/>
    <w:rsid w:val="007B1A58"/>
    <w:rsid w:val="00856199"/>
    <w:rsid w:val="0085673E"/>
    <w:rsid w:val="008653FC"/>
    <w:rsid w:val="00870036"/>
    <w:rsid w:val="00875764"/>
    <w:rsid w:val="00895168"/>
    <w:rsid w:val="008D77F3"/>
    <w:rsid w:val="00902974"/>
    <w:rsid w:val="00950355"/>
    <w:rsid w:val="009B491B"/>
    <w:rsid w:val="00AA50DC"/>
    <w:rsid w:val="00AA7194"/>
    <w:rsid w:val="00BD3B66"/>
    <w:rsid w:val="00BD44FC"/>
    <w:rsid w:val="00C11216"/>
    <w:rsid w:val="00D64A61"/>
    <w:rsid w:val="00D67DD1"/>
    <w:rsid w:val="00DF0EF3"/>
    <w:rsid w:val="00E47477"/>
    <w:rsid w:val="00E722CE"/>
    <w:rsid w:val="00EF6977"/>
    <w:rsid w:val="00F73B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AE3DE"/>
  <w15:chartTrackingRefBased/>
  <w15:docId w15:val="{77D10393-B2C2-44ED-86A9-F27AD71A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A7194"/>
    <w:pPr>
      <w:keepNext/>
      <w:keepLines/>
      <w:spacing w:before="240" w:after="0"/>
      <w:jc w:val="both"/>
      <w:outlineLvl w:val="0"/>
    </w:pPr>
    <w:rPr>
      <w:rFonts w:ascii="Times New Roman" w:eastAsiaTheme="majorEastAsia" w:hAnsi="Times New Roman" w:cstheme="majorBidi"/>
      <w:b/>
      <w:sz w:val="32"/>
      <w:szCs w:val="32"/>
      <w:lang w:eastAsia="el-GR"/>
    </w:rPr>
  </w:style>
  <w:style w:type="paragraph" w:styleId="2">
    <w:name w:val="heading 2"/>
    <w:basedOn w:val="a"/>
    <w:next w:val="a"/>
    <w:link w:val="2Char"/>
    <w:uiPriority w:val="9"/>
    <w:unhideWhenUsed/>
    <w:qFormat/>
    <w:rsid w:val="00AA7194"/>
    <w:pPr>
      <w:keepNext/>
      <w:keepLines/>
      <w:spacing w:before="40" w:after="0"/>
      <w:jc w:val="both"/>
      <w:outlineLvl w:val="1"/>
    </w:pPr>
    <w:rPr>
      <w:rFonts w:ascii="Times New Roman" w:eastAsiaTheme="majorEastAsia" w:hAnsi="Times New Roman" w:cstheme="majorBidi"/>
      <w:b/>
      <w:sz w:val="28"/>
      <w:szCs w:val="26"/>
    </w:rPr>
  </w:style>
  <w:style w:type="paragraph" w:styleId="3">
    <w:name w:val="heading 3"/>
    <w:basedOn w:val="a"/>
    <w:next w:val="a"/>
    <w:link w:val="3Char"/>
    <w:uiPriority w:val="9"/>
    <w:unhideWhenUsed/>
    <w:qFormat/>
    <w:rsid w:val="00AA7194"/>
    <w:pPr>
      <w:keepNext/>
      <w:keepLines/>
      <w:spacing w:before="40" w:after="0"/>
      <w:jc w:val="both"/>
      <w:outlineLvl w:val="2"/>
    </w:pPr>
    <w:rPr>
      <w:rFonts w:ascii="Times New Roman" w:eastAsiaTheme="majorEastAsia" w:hAnsi="Times New Roman" w:cstheme="majorBidi"/>
      <w:b/>
      <w:sz w:val="24"/>
      <w:szCs w:val="24"/>
    </w:rPr>
  </w:style>
  <w:style w:type="paragraph" w:styleId="4">
    <w:name w:val="heading 4"/>
    <w:basedOn w:val="a"/>
    <w:next w:val="a"/>
    <w:link w:val="4Char"/>
    <w:uiPriority w:val="9"/>
    <w:unhideWhenUsed/>
    <w:qFormat/>
    <w:rsid w:val="00AA7194"/>
    <w:pPr>
      <w:keepNext/>
      <w:keepLines/>
      <w:spacing w:before="40" w:after="0"/>
      <w:jc w:val="both"/>
      <w:outlineLvl w:val="3"/>
    </w:pPr>
    <w:rPr>
      <w:rFonts w:ascii="Times New Roman" w:eastAsiaTheme="majorEastAsia" w:hAnsi="Times New Roman" w:cstheme="majorBidi"/>
      <w:b/>
      <w:i/>
      <w:iCs/>
      <w:sz w:val="24"/>
    </w:rPr>
  </w:style>
  <w:style w:type="paragraph" w:styleId="5">
    <w:name w:val="heading 5"/>
    <w:basedOn w:val="a"/>
    <w:next w:val="a"/>
    <w:link w:val="5Char"/>
    <w:uiPriority w:val="9"/>
    <w:unhideWhenUsed/>
    <w:qFormat/>
    <w:rsid w:val="00AA7194"/>
    <w:pPr>
      <w:keepNext/>
      <w:keepLines/>
      <w:spacing w:before="40" w:after="0"/>
      <w:outlineLvl w:val="4"/>
    </w:pPr>
    <w:rPr>
      <w:rFonts w:ascii="Times New Roman" w:eastAsiaTheme="majorEastAsia" w:hAnsi="Times New Roman" w:cstheme="majorBidi"/>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A7194"/>
    <w:rPr>
      <w:rFonts w:ascii="Times New Roman" w:eastAsiaTheme="majorEastAsia" w:hAnsi="Times New Roman" w:cstheme="majorBidi"/>
      <w:b/>
      <w:sz w:val="32"/>
      <w:szCs w:val="32"/>
      <w:lang w:eastAsia="el-GR"/>
    </w:rPr>
  </w:style>
  <w:style w:type="character" w:customStyle="1" w:styleId="2Char">
    <w:name w:val="Επικεφαλίδα 2 Char"/>
    <w:basedOn w:val="a0"/>
    <w:link w:val="2"/>
    <w:uiPriority w:val="9"/>
    <w:rsid w:val="00AA7194"/>
    <w:rPr>
      <w:rFonts w:ascii="Times New Roman" w:eastAsiaTheme="majorEastAsia" w:hAnsi="Times New Roman" w:cstheme="majorBidi"/>
      <w:b/>
      <w:sz w:val="28"/>
      <w:szCs w:val="26"/>
    </w:rPr>
  </w:style>
  <w:style w:type="character" w:customStyle="1" w:styleId="3Char">
    <w:name w:val="Επικεφαλίδα 3 Char"/>
    <w:basedOn w:val="a0"/>
    <w:link w:val="3"/>
    <w:uiPriority w:val="9"/>
    <w:rsid w:val="00AA7194"/>
    <w:rPr>
      <w:rFonts w:ascii="Times New Roman" w:eastAsiaTheme="majorEastAsia" w:hAnsi="Times New Roman" w:cstheme="majorBidi"/>
      <w:b/>
      <w:sz w:val="24"/>
      <w:szCs w:val="24"/>
    </w:rPr>
  </w:style>
  <w:style w:type="character" w:customStyle="1" w:styleId="4Char">
    <w:name w:val="Επικεφαλίδα 4 Char"/>
    <w:basedOn w:val="a0"/>
    <w:link w:val="4"/>
    <w:uiPriority w:val="9"/>
    <w:rsid w:val="00AA7194"/>
    <w:rPr>
      <w:rFonts w:ascii="Times New Roman" w:eastAsiaTheme="majorEastAsia" w:hAnsi="Times New Roman" w:cstheme="majorBidi"/>
      <w:b/>
      <w:i/>
      <w:iCs/>
      <w:sz w:val="24"/>
    </w:rPr>
  </w:style>
  <w:style w:type="character" w:customStyle="1" w:styleId="5Char">
    <w:name w:val="Επικεφαλίδα 5 Char"/>
    <w:basedOn w:val="a0"/>
    <w:link w:val="5"/>
    <w:uiPriority w:val="9"/>
    <w:rsid w:val="00AA7194"/>
    <w:rPr>
      <w:rFonts w:ascii="Times New Roman" w:eastAsiaTheme="majorEastAsia" w:hAnsi="Times New Roman" w:cstheme="majorBidi"/>
      <w:b/>
      <w:i/>
    </w:rPr>
  </w:style>
  <w:style w:type="paragraph" w:styleId="a3">
    <w:name w:val="header"/>
    <w:basedOn w:val="a"/>
    <w:link w:val="Char"/>
    <w:uiPriority w:val="99"/>
    <w:unhideWhenUsed/>
    <w:rsid w:val="004C2EBF"/>
    <w:pPr>
      <w:tabs>
        <w:tab w:val="center" w:pos="4153"/>
        <w:tab w:val="right" w:pos="8306"/>
      </w:tabs>
      <w:spacing w:after="0" w:line="240" w:lineRule="auto"/>
    </w:pPr>
  </w:style>
  <w:style w:type="character" w:customStyle="1" w:styleId="Char">
    <w:name w:val="Κεφαλίδα Char"/>
    <w:basedOn w:val="a0"/>
    <w:link w:val="a3"/>
    <w:uiPriority w:val="99"/>
    <w:rsid w:val="004C2EBF"/>
  </w:style>
  <w:style w:type="paragraph" w:styleId="a4">
    <w:name w:val="footer"/>
    <w:basedOn w:val="a"/>
    <w:link w:val="Char0"/>
    <w:uiPriority w:val="99"/>
    <w:unhideWhenUsed/>
    <w:rsid w:val="004C2EBF"/>
    <w:pPr>
      <w:tabs>
        <w:tab w:val="center" w:pos="4153"/>
        <w:tab w:val="right" w:pos="8306"/>
      </w:tabs>
      <w:spacing w:after="0" w:line="240" w:lineRule="auto"/>
    </w:pPr>
  </w:style>
  <w:style w:type="character" w:customStyle="1" w:styleId="Char0">
    <w:name w:val="Υποσέλιδο Char"/>
    <w:basedOn w:val="a0"/>
    <w:link w:val="a4"/>
    <w:uiPriority w:val="99"/>
    <w:rsid w:val="004C2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1864</Words>
  <Characters>10068</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Στάθης Λεουτσάκος</dc:creator>
  <cp:keywords/>
  <dc:description/>
  <cp:lastModifiedBy>ΦΩΤΕΙΝΗ ΣΑΦΛΑΓΙΟΥΡΑ</cp:lastModifiedBy>
  <cp:revision>2</cp:revision>
  <dcterms:created xsi:type="dcterms:W3CDTF">2020-04-21T17:45:00Z</dcterms:created>
  <dcterms:modified xsi:type="dcterms:W3CDTF">2020-04-21T17:45:00Z</dcterms:modified>
</cp:coreProperties>
</file>