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EF" w:rsidRPr="004600EF" w:rsidRDefault="004600EF" w:rsidP="004600EF">
      <w:pPr>
        <w:spacing w:before="100" w:beforeAutospacing="1" w:after="100" w:afterAutospacing="1" w:line="240" w:lineRule="auto"/>
        <w:outlineLvl w:val="1"/>
        <w:rPr>
          <w:rFonts w:eastAsia="Times New Roman" w:cstheme="minorHAnsi"/>
          <w:b/>
          <w:bCs/>
          <w:sz w:val="36"/>
          <w:szCs w:val="36"/>
          <w:lang w:eastAsia="el-GR"/>
        </w:rPr>
      </w:pPr>
      <w:r w:rsidRPr="004600EF">
        <w:rPr>
          <w:rFonts w:eastAsia="Times New Roman" w:cstheme="minorHAnsi"/>
          <w:b/>
          <w:bCs/>
          <w:sz w:val="36"/>
          <w:szCs w:val="36"/>
          <w:lang w:eastAsia="el-GR"/>
        </w:rPr>
        <w:t>Διευρύνεται το «ψηφιακό χάσμα» ανάμεσα στην Ελλάδα και την Ε.Ε.</w:t>
      </w:r>
    </w:p>
    <w:p w:rsidR="004600EF" w:rsidRPr="004600EF" w:rsidRDefault="004600EF" w:rsidP="006E0CAE">
      <w:pPr>
        <w:pStyle w:val="a3"/>
        <w:ind w:firstLine="510"/>
        <w:jc w:val="both"/>
        <w:rPr>
          <w:lang w:eastAsia="el-GR"/>
        </w:rPr>
      </w:pPr>
      <w:r w:rsidRPr="004600EF">
        <w:rPr>
          <w:lang w:eastAsia="el-GR"/>
        </w:rPr>
        <w:t>Στη συζήτηση για το πρόγραμμα του νέου Λυκείου ξεσπάθωσαν υπέρμαχοι και πολέμιοι του μαθήματος των θρ</w:t>
      </w:r>
      <w:r w:rsidRPr="004600EF">
        <w:rPr>
          <w:lang w:eastAsia="el-GR"/>
        </w:rPr>
        <w:t>η</w:t>
      </w:r>
      <w:r w:rsidRPr="004600EF">
        <w:rPr>
          <w:lang w:eastAsia="el-GR"/>
        </w:rPr>
        <w:t xml:space="preserve">σκευτικών, καλύπτοντας άλλες αδυναμίες του εκπαιδευτικού μας συστήματος, όπως είναι για παράδειγμα η χρήση της πληροφορικής και των νέων τεχνολογιών, η υποβάθμιση των οποίων αποτελεί σημάδι οπισθοδρόμησης. </w:t>
      </w:r>
      <w:proofErr w:type="spellStart"/>
      <w:r w:rsidRPr="004600EF">
        <w:rPr>
          <w:lang w:eastAsia="el-GR"/>
        </w:rPr>
        <w:t>To</w:t>
      </w:r>
      <w:proofErr w:type="spellEnd"/>
      <w:r w:rsidRPr="004600EF">
        <w:rPr>
          <w:lang w:eastAsia="el-GR"/>
        </w:rPr>
        <w:t xml:space="preserve"> στερεότυπο θέλει τις νεότερες γενιές να είναι εξοικειωμένες με τις νέες τεχνολογίες, περισσότερο από τους μ</w:t>
      </w:r>
      <w:r w:rsidRPr="004600EF">
        <w:rPr>
          <w:lang w:eastAsia="el-GR"/>
        </w:rPr>
        <w:t>ε</w:t>
      </w:r>
      <w:r w:rsidRPr="004600EF">
        <w:rPr>
          <w:lang w:eastAsia="el-GR"/>
        </w:rPr>
        <w:t>γαλύτερους. «Παίζουν τους υπολογιστές στα δάκτυλα» περηφανεύονται οι -συνήθως όχι και τόσο εξοικειωμένοι- γ</w:t>
      </w:r>
      <w:r w:rsidRPr="004600EF">
        <w:rPr>
          <w:lang w:eastAsia="el-GR"/>
        </w:rPr>
        <w:t>ο</w:t>
      </w:r>
      <w:r w:rsidRPr="004600EF">
        <w:rPr>
          <w:lang w:eastAsia="el-GR"/>
        </w:rPr>
        <w:t>νείς.</w:t>
      </w:r>
    </w:p>
    <w:p w:rsidR="004600EF" w:rsidRPr="004600EF" w:rsidRDefault="004600EF" w:rsidP="006E0CAE">
      <w:pPr>
        <w:pStyle w:val="a3"/>
        <w:ind w:firstLine="510"/>
        <w:jc w:val="both"/>
        <w:rPr>
          <w:lang w:eastAsia="el-GR"/>
        </w:rPr>
      </w:pPr>
      <w:r w:rsidRPr="004600EF">
        <w:rPr>
          <w:lang w:eastAsia="el-GR"/>
        </w:rPr>
        <w:t>Η αισιοδοξία αυτή όμως έχει περιορισμένη βάση, αφού μια σειρά από ποσοτικά και ποιοτικά στοιχεία δε</w:t>
      </w:r>
      <w:r w:rsidRPr="004600EF">
        <w:rPr>
          <w:lang w:eastAsia="el-GR"/>
        </w:rPr>
        <w:t>ί</w:t>
      </w:r>
      <w:r w:rsidRPr="004600EF">
        <w:rPr>
          <w:lang w:eastAsia="el-GR"/>
        </w:rPr>
        <w:t>χνουν ότι το «ψηφιακό χάσμα» διευρύνεται. Ως «ψηφιακό χάσμα» ορίζεται η απόσταση που χωρίζει τις κοινωνικές ομάδες που έχουν πρόσβαση στις νέες τεχνολογίες από εκείνες που δεν έχουν και τους τεχνολογικά καταρτισμ</w:t>
      </w:r>
      <w:r w:rsidRPr="004600EF">
        <w:rPr>
          <w:lang w:eastAsia="el-GR"/>
        </w:rPr>
        <w:t>έ</w:t>
      </w:r>
      <w:r w:rsidRPr="004600EF">
        <w:rPr>
          <w:lang w:eastAsia="el-GR"/>
        </w:rPr>
        <w:t xml:space="preserve">νους από τους ψηφιακά αναλφάβητους. Σύμφωνα με τα στοιχεία του ψηφιακού θεματολογίου της Ε.Ε., το οποίο αντλεί στοιχεία από τη </w:t>
      </w:r>
      <w:proofErr w:type="spellStart"/>
      <w:r w:rsidRPr="004600EF">
        <w:rPr>
          <w:lang w:eastAsia="el-GR"/>
        </w:rPr>
        <w:t>Eurostat</w:t>
      </w:r>
      <w:proofErr w:type="spellEnd"/>
      <w:r w:rsidRPr="004600EF">
        <w:rPr>
          <w:lang w:eastAsia="el-GR"/>
        </w:rPr>
        <w:t>, η Ελλάδα υπολείπεται σταθερά από τον μέσο όρο στην Ευρώπη, τόσο σε ό,τι αφ</w:t>
      </w:r>
      <w:r w:rsidRPr="004600EF">
        <w:rPr>
          <w:lang w:eastAsia="el-GR"/>
        </w:rPr>
        <w:t>ο</w:t>
      </w:r>
      <w:r w:rsidRPr="004600EF">
        <w:rPr>
          <w:lang w:eastAsia="el-GR"/>
        </w:rPr>
        <w:t>ρά τη διεί</w:t>
      </w:r>
      <w:r w:rsidRPr="004600EF">
        <w:rPr>
          <w:lang w:eastAsia="el-GR"/>
        </w:rPr>
        <w:t>σ</w:t>
      </w:r>
      <w:r w:rsidRPr="004600EF">
        <w:rPr>
          <w:lang w:eastAsia="el-GR"/>
        </w:rPr>
        <w:t>δυση των νέων τεχνολογιών και του Διαδικτύου σε νοικοκυριά και επιχειρήσεις, όσο και στο κομμάτι της ανάπτυξης ψηφιακών δεξιοτήτων.</w:t>
      </w:r>
    </w:p>
    <w:p w:rsidR="004600EF" w:rsidRPr="004600EF" w:rsidRDefault="002E5E1C" w:rsidP="006E0CAE">
      <w:pPr>
        <w:pStyle w:val="a3"/>
        <w:ind w:firstLine="510"/>
        <w:jc w:val="both"/>
        <w:rPr>
          <w:lang w:eastAsia="el-GR"/>
        </w:rPr>
      </w:pPr>
      <w:r w:rsidRPr="004600EF">
        <w:rPr>
          <w:lang w:eastAsia="el-GR"/>
        </w:rPr>
        <w:t>Έτσι</w:t>
      </w:r>
      <w:r w:rsidR="004600EF" w:rsidRPr="004600EF">
        <w:rPr>
          <w:lang w:eastAsia="el-GR"/>
        </w:rPr>
        <w:t xml:space="preserve">, ενώ ο μέσος όρος των πολιτών της Ευρώπης των «27» χρησιμοποιεί τακτικά το Διαδίκτυο σε ποσοστό 70%, στην Ελλάδα περιορίζεται στο 50%. Οι </w:t>
      </w:r>
      <w:r w:rsidRPr="004600EF">
        <w:rPr>
          <w:lang w:eastAsia="el-GR"/>
        </w:rPr>
        <w:t>Έλληνες</w:t>
      </w:r>
      <w:r w:rsidR="004600EF" w:rsidRPr="004600EF">
        <w:rPr>
          <w:lang w:eastAsia="el-GR"/>
        </w:rPr>
        <w:t xml:space="preserve"> που θεωρείται ότι διαθέτουν ικανοποιητικές δεξιότητες, οι </w:t>
      </w:r>
      <w:r w:rsidR="004600EF" w:rsidRPr="004600EF">
        <w:rPr>
          <w:lang w:eastAsia="el-GR"/>
        </w:rPr>
        <w:t>ο</w:t>
      </w:r>
      <w:r w:rsidR="004600EF" w:rsidRPr="004600EF">
        <w:rPr>
          <w:lang w:eastAsia="el-GR"/>
        </w:rPr>
        <w:t xml:space="preserve">ποίες δεν περιορίζονται στην κατανάλωση περιεχομένου </w:t>
      </w:r>
      <w:proofErr w:type="spellStart"/>
      <w:r w:rsidR="004600EF" w:rsidRPr="004600EF">
        <w:rPr>
          <w:lang w:eastAsia="el-GR"/>
        </w:rPr>
        <w:t>online</w:t>
      </w:r>
      <w:proofErr w:type="spellEnd"/>
      <w:r w:rsidR="004600EF" w:rsidRPr="004600EF">
        <w:rPr>
          <w:lang w:eastAsia="el-GR"/>
        </w:rPr>
        <w:t>, υπολογίζονταν στο 22% των πολιτών κατά το 2011, έν</w:t>
      </w:r>
      <w:r w:rsidR="004600EF" w:rsidRPr="004600EF">
        <w:rPr>
          <w:lang w:eastAsia="el-GR"/>
        </w:rPr>
        <w:t>α</w:t>
      </w:r>
      <w:r w:rsidR="004600EF" w:rsidRPr="004600EF">
        <w:rPr>
          <w:lang w:eastAsia="el-GR"/>
        </w:rPr>
        <w:t>ντι 40% στον μέσο όρο της Ε.Ε, σύμφωνα με σχετική έρευνα του Παρατηρητηρίου για την ψηφιακή Ελλάδα. Οι «δεξιότητες» είναι ένας ποιοτικός δείκτης, ο οποίος μετράει την ανάπτυξη του ηλεκτρονικού εμπορίου της ηλ</w:t>
      </w:r>
      <w:r w:rsidR="004600EF" w:rsidRPr="004600EF">
        <w:rPr>
          <w:lang w:eastAsia="el-GR"/>
        </w:rPr>
        <w:t>ε</w:t>
      </w:r>
      <w:r w:rsidR="004600EF" w:rsidRPr="004600EF">
        <w:rPr>
          <w:lang w:eastAsia="el-GR"/>
        </w:rPr>
        <w:t>κτρονικής διακυβέρνησης και της χρήσης των νέων τεχνολογιών στην εκπαίδευση. Χαρακτηριστικό ακόμα του χ</w:t>
      </w:r>
      <w:r w:rsidR="004600EF" w:rsidRPr="004600EF">
        <w:rPr>
          <w:lang w:eastAsia="el-GR"/>
        </w:rPr>
        <w:t>ά</w:t>
      </w:r>
      <w:r w:rsidR="004600EF" w:rsidRPr="004600EF">
        <w:rPr>
          <w:lang w:eastAsia="el-GR"/>
        </w:rPr>
        <w:t>σματος που χωρίζει την Ελλάδα από την Ε.Ε., είναι πως το 42% των Ελλήνων το 2012 δεν είχε χρησιμοποιήσει ποτέ το Δι</w:t>
      </w:r>
      <w:r w:rsidR="004600EF" w:rsidRPr="004600EF">
        <w:rPr>
          <w:lang w:eastAsia="el-GR"/>
        </w:rPr>
        <w:t>α</w:t>
      </w:r>
      <w:r w:rsidR="004600EF" w:rsidRPr="004600EF">
        <w:rPr>
          <w:lang w:eastAsia="el-GR"/>
        </w:rPr>
        <w:t>δίκτυο, έναντι του 22%, μόλις, των υπολοίπων Ευρωπαίων.</w:t>
      </w:r>
    </w:p>
    <w:p w:rsidR="004600EF" w:rsidRPr="004600EF" w:rsidRDefault="004600EF" w:rsidP="006E0CAE">
      <w:pPr>
        <w:pStyle w:val="a3"/>
        <w:ind w:firstLine="510"/>
        <w:jc w:val="both"/>
        <w:rPr>
          <w:lang w:eastAsia="el-GR"/>
        </w:rPr>
      </w:pPr>
      <w:r w:rsidRPr="004600EF">
        <w:rPr>
          <w:lang w:eastAsia="el-GR"/>
        </w:rPr>
        <w:t>Η ανησυχία ότι μπορεί να οπισθοδρομεί η χώρα περαιτέρω στη χρήση των νέων τεχνολογιών ήρθε στην επ</w:t>
      </w:r>
      <w:r w:rsidRPr="004600EF">
        <w:rPr>
          <w:lang w:eastAsia="el-GR"/>
        </w:rPr>
        <w:t>ι</w:t>
      </w:r>
      <w:r w:rsidRPr="004600EF">
        <w:rPr>
          <w:lang w:eastAsia="el-GR"/>
        </w:rPr>
        <w:t>φάνεια με την απόπειρα αλλαγής του προγράμματος του Λυκείου και την κατάργηση της πληροφορικής από τις τελευταίες τάξεις. «Σε αυτές, τα παιδιά κάνουν έξι ώρες την εβδομάδα χημεία και δίνουν εξετάσεις στο τέλος της χρονιάς. Πρόκειται για μια σπουδαία επιστήμη, αλλά σε πόσες σχολές χρειάζεται πραγματικά και σε πόσες η πλ</w:t>
      </w:r>
      <w:r w:rsidRPr="004600EF">
        <w:rPr>
          <w:lang w:eastAsia="el-GR"/>
        </w:rPr>
        <w:t>η</w:t>
      </w:r>
      <w:r w:rsidRPr="004600EF">
        <w:rPr>
          <w:lang w:eastAsia="el-GR"/>
        </w:rPr>
        <w:t xml:space="preserve">ροφορική» αναρωτιέται ο Νίκος </w:t>
      </w:r>
      <w:proofErr w:type="spellStart"/>
      <w:r w:rsidRPr="004600EF">
        <w:rPr>
          <w:lang w:eastAsia="el-GR"/>
        </w:rPr>
        <w:t>Κατσάλης</w:t>
      </w:r>
      <w:proofErr w:type="spellEnd"/>
      <w:r w:rsidRPr="004600EF">
        <w:rPr>
          <w:lang w:eastAsia="el-GR"/>
        </w:rPr>
        <w:t xml:space="preserve">, πρόεδρος της </w:t>
      </w:r>
      <w:r w:rsidR="002E5E1C" w:rsidRPr="004600EF">
        <w:rPr>
          <w:lang w:eastAsia="el-GR"/>
        </w:rPr>
        <w:t>Ένωσης</w:t>
      </w:r>
      <w:r w:rsidRPr="004600EF">
        <w:rPr>
          <w:lang w:eastAsia="el-GR"/>
        </w:rPr>
        <w:t xml:space="preserve"> Ελλήνων Πληροφορικών. «Δεν υπάρχει επιστήμη πλέον στην οποία να μη διδάσκονται υπολογιστές οι φοιτητές. Κι όμως εδώ τους καταργούμε» συνεχίζει ο ίδιος.</w:t>
      </w:r>
    </w:p>
    <w:p w:rsidR="004600EF" w:rsidRPr="004600EF" w:rsidRDefault="004600EF" w:rsidP="006E0CAE">
      <w:pPr>
        <w:pStyle w:val="a3"/>
        <w:ind w:firstLine="510"/>
        <w:jc w:val="both"/>
        <w:rPr>
          <w:lang w:eastAsia="el-GR"/>
        </w:rPr>
      </w:pPr>
      <w:r w:rsidRPr="004600EF">
        <w:rPr>
          <w:lang w:eastAsia="el-GR"/>
        </w:rPr>
        <w:t>Το παράπονο δεν είναι αδικαιολόγητο. Ακόμα και πριν από την αλλαγή του προγράμματος του Λυκείου, το ψηφι</w:t>
      </w:r>
      <w:r w:rsidRPr="004600EF">
        <w:rPr>
          <w:lang w:eastAsia="el-GR"/>
        </w:rPr>
        <w:t>α</w:t>
      </w:r>
      <w:r w:rsidRPr="004600EF">
        <w:rPr>
          <w:lang w:eastAsia="el-GR"/>
        </w:rPr>
        <w:t>κό θεματολόγιο κατέγραφε σαφή υποχώρηση της χρήσης υπολογιστών από καθηγητές και μαθητές εντός και εκτός της σχολικής αίθουσας, στην Ελλάδα. Σύμφωνα με σχετική διευρωπαϊκή έρευνα, το 2006 ένα ποσοστό 20% καθηγ</w:t>
      </w:r>
      <w:r w:rsidRPr="004600EF">
        <w:rPr>
          <w:lang w:eastAsia="el-GR"/>
        </w:rPr>
        <w:t>η</w:t>
      </w:r>
      <w:r w:rsidRPr="004600EF">
        <w:rPr>
          <w:lang w:eastAsia="el-GR"/>
        </w:rPr>
        <w:t>τών και μαθητών της Β΄ Λυκείου, χρησιμοποιούσαν υπολογιστές για την προετοιμασία ή τη διεξαγωγή του μαθήματος έναντι λίγο πάνω του 6%, το 2012! «Ακόμα και αυτό το μάθημα της πληροφορικής που γίνεται στο σχ</w:t>
      </w:r>
      <w:r w:rsidRPr="004600EF">
        <w:rPr>
          <w:lang w:eastAsia="el-GR"/>
        </w:rPr>
        <w:t>ο</w:t>
      </w:r>
      <w:r w:rsidRPr="004600EF">
        <w:rPr>
          <w:lang w:eastAsia="el-GR"/>
        </w:rPr>
        <w:t xml:space="preserve">λείο είναι αποστεωμένο, </w:t>
      </w:r>
      <w:proofErr w:type="spellStart"/>
      <w:r w:rsidRPr="004600EF">
        <w:rPr>
          <w:lang w:eastAsia="el-GR"/>
        </w:rPr>
        <w:t>εξεταστικοκεντρικό</w:t>
      </w:r>
      <w:proofErr w:type="spellEnd"/>
      <w:r w:rsidRPr="004600EF">
        <w:rPr>
          <w:lang w:eastAsia="el-GR"/>
        </w:rPr>
        <w:t xml:space="preserve"> και μακριά από τη </w:t>
      </w:r>
      <w:proofErr w:type="spellStart"/>
      <w:r w:rsidRPr="004600EF">
        <w:rPr>
          <w:lang w:eastAsia="el-GR"/>
        </w:rPr>
        <w:t>διαθεματικότητα</w:t>
      </w:r>
      <w:proofErr w:type="spellEnd"/>
      <w:r w:rsidRPr="004600EF">
        <w:rPr>
          <w:lang w:eastAsia="el-GR"/>
        </w:rPr>
        <w:t xml:space="preserve"> και την αλληλεπίδραση που είναι βασικές αρχές της πληροφορικής» λέει ο Νίκος Ρούσσος, μηχανικός λογισμικού, πρώην πρόεδρος της </w:t>
      </w:r>
      <w:r w:rsidR="00333C69" w:rsidRPr="004600EF">
        <w:rPr>
          <w:lang w:eastAsia="el-GR"/>
        </w:rPr>
        <w:t>Ένωσης</w:t>
      </w:r>
      <w:r w:rsidRPr="004600EF">
        <w:rPr>
          <w:lang w:eastAsia="el-GR"/>
        </w:rPr>
        <w:t xml:space="preserve"> Ελλ</w:t>
      </w:r>
      <w:r w:rsidRPr="004600EF">
        <w:rPr>
          <w:lang w:eastAsia="el-GR"/>
        </w:rPr>
        <w:t>ή</w:t>
      </w:r>
      <w:r w:rsidRPr="004600EF">
        <w:rPr>
          <w:lang w:eastAsia="el-GR"/>
        </w:rPr>
        <w:t>νων Χρ</w:t>
      </w:r>
      <w:r w:rsidRPr="004600EF">
        <w:rPr>
          <w:lang w:eastAsia="el-GR"/>
        </w:rPr>
        <w:t>η</w:t>
      </w:r>
      <w:r w:rsidRPr="004600EF">
        <w:rPr>
          <w:lang w:eastAsia="el-GR"/>
        </w:rPr>
        <w:t xml:space="preserve">στών </w:t>
      </w:r>
      <w:proofErr w:type="spellStart"/>
      <w:r w:rsidRPr="004600EF">
        <w:rPr>
          <w:lang w:eastAsia="el-GR"/>
        </w:rPr>
        <w:t>Λίνουξ</w:t>
      </w:r>
      <w:proofErr w:type="spellEnd"/>
      <w:r w:rsidRPr="004600EF">
        <w:rPr>
          <w:lang w:eastAsia="el-GR"/>
        </w:rPr>
        <w:t xml:space="preserve"> και μέλος της ομάδας </w:t>
      </w:r>
      <w:proofErr w:type="spellStart"/>
      <w:r w:rsidRPr="004600EF">
        <w:rPr>
          <w:lang w:eastAsia="el-GR"/>
        </w:rPr>
        <w:t>Hackerspace</w:t>
      </w:r>
      <w:proofErr w:type="spellEnd"/>
      <w:r w:rsidRPr="004600EF">
        <w:rPr>
          <w:lang w:eastAsia="el-GR"/>
        </w:rPr>
        <w:t>, η οποία είναι αφοσιωμένη στην προώθηση του ανοικτού λογισμικού και τη διεύρυνση των γνώσεων όλων γύρω από τους υπολογιστές και το Διαδίκτυο. «Με τα χρόνια επ</w:t>
      </w:r>
      <w:r w:rsidRPr="004600EF">
        <w:rPr>
          <w:lang w:eastAsia="el-GR"/>
        </w:rPr>
        <w:t>ι</w:t>
      </w:r>
      <w:r w:rsidRPr="004600EF">
        <w:rPr>
          <w:lang w:eastAsia="el-GR"/>
        </w:rPr>
        <w:t>κρατούν συσκευές και εφαρμογές που ευνοούν την κατανάλωση (</w:t>
      </w:r>
      <w:proofErr w:type="spellStart"/>
      <w:r w:rsidRPr="004600EF">
        <w:rPr>
          <w:lang w:eastAsia="el-GR"/>
        </w:rPr>
        <w:t>tablets</w:t>
      </w:r>
      <w:proofErr w:type="spellEnd"/>
      <w:r w:rsidRPr="004600EF">
        <w:rPr>
          <w:lang w:eastAsia="el-GR"/>
        </w:rPr>
        <w:t>, κινητά) έναντι της δημιουργικότητας. Π</w:t>
      </w:r>
      <w:r w:rsidRPr="004600EF">
        <w:rPr>
          <w:lang w:eastAsia="el-GR"/>
        </w:rPr>
        <w:t>ο</w:t>
      </w:r>
      <w:r w:rsidRPr="004600EF">
        <w:rPr>
          <w:lang w:eastAsia="el-GR"/>
        </w:rPr>
        <w:t>λύ σημαντικό ρόλο παίζει η μη υιοθέτηση του ανοικτού λογισμικού από τη διοίκηση. Το να χρησιμοποιείς πρ</w:t>
      </w:r>
      <w:r w:rsidRPr="004600EF">
        <w:rPr>
          <w:lang w:eastAsia="el-GR"/>
        </w:rPr>
        <w:t>ο</w:t>
      </w:r>
      <w:r w:rsidRPr="004600EF">
        <w:rPr>
          <w:lang w:eastAsia="el-GR"/>
        </w:rPr>
        <w:t>γράμματα κλειστού λογισμικού στις κρατικές υπηρεσίες και στα σχολεία προωθεί τη χρήση προϊόντων εταιρειών αντί της ε</w:t>
      </w:r>
      <w:r w:rsidRPr="004600EF">
        <w:rPr>
          <w:lang w:eastAsia="el-GR"/>
        </w:rPr>
        <w:t>μ</w:t>
      </w:r>
      <w:r w:rsidRPr="004600EF">
        <w:rPr>
          <w:lang w:eastAsia="el-GR"/>
        </w:rPr>
        <w:t>βάθυνσης της γνώσης» καταλήγει.</w:t>
      </w:r>
    </w:p>
    <w:p w:rsidR="00333C69" w:rsidRPr="004600EF" w:rsidRDefault="00333C69" w:rsidP="00333C69">
      <w:pPr>
        <w:spacing w:after="0" w:line="240" w:lineRule="auto"/>
        <w:jc w:val="right"/>
        <w:rPr>
          <w:rFonts w:eastAsia="Times New Roman" w:cstheme="minorHAnsi"/>
          <w:sz w:val="24"/>
          <w:szCs w:val="24"/>
          <w:lang w:eastAsia="el-GR"/>
        </w:rPr>
      </w:pPr>
      <w:r w:rsidRPr="00333C69">
        <w:rPr>
          <w:rFonts w:eastAsia="Times New Roman" w:cstheme="minorHAnsi"/>
          <w:sz w:val="24"/>
          <w:szCs w:val="24"/>
          <w:lang w:eastAsia="el-GR"/>
        </w:rPr>
        <w:t>Ματθαίο</w:t>
      </w:r>
      <w:r w:rsidR="002E5E1C">
        <w:rPr>
          <w:rFonts w:eastAsia="Times New Roman" w:cstheme="minorHAnsi"/>
          <w:sz w:val="24"/>
          <w:szCs w:val="24"/>
          <w:lang w:eastAsia="el-GR"/>
        </w:rPr>
        <w:t>ς</w:t>
      </w:r>
      <w:r w:rsidRPr="00333C69">
        <w:rPr>
          <w:rFonts w:eastAsia="Times New Roman" w:cstheme="minorHAnsi"/>
          <w:sz w:val="24"/>
          <w:szCs w:val="24"/>
          <w:lang w:eastAsia="el-GR"/>
        </w:rPr>
        <w:t xml:space="preserve"> </w:t>
      </w:r>
      <w:proofErr w:type="spellStart"/>
      <w:r w:rsidRPr="00333C69">
        <w:rPr>
          <w:rFonts w:eastAsia="Times New Roman" w:cstheme="minorHAnsi"/>
          <w:sz w:val="24"/>
          <w:szCs w:val="24"/>
          <w:lang w:eastAsia="el-GR"/>
        </w:rPr>
        <w:t>Τσιμιτάκη</w:t>
      </w:r>
      <w:r w:rsidR="002E5E1C">
        <w:rPr>
          <w:rFonts w:eastAsia="Times New Roman" w:cstheme="minorHAnsi"/>
          <w:sz w:val="24"/>
          <w:szCs w:val="24"/>
          <w:lang w:eastAsia="el-GR"/>
        </w:rPr>
        <w:t>ς</w:t>
      </w:r>
      <w:proofErr w:type="spellEnd"/>
      <w:r w:rsidR="002E5E1C">
        <w:rPr>
          <w:rFonts w:eastAsia="Times New Roman" w:cstheme="minorHAnsi"/>
          <w:sz w:val="24"/>
          <w:szCs w:val="24"/>
          <w:lang w:eastAsia="el-GR"/>
        </w:rPr>
        <w:t xml:space="preserve"> (από τον ημερήσιο Τύπο)</w:t>
      </w:r>
      <w:r w:rsidRPr="004600EF">
        <w:rPr>
          <w:rFonts w:eastAsia="Times New Roman" w:cstheme="minorHAnsi"/>
          <w:sz w:val="24"/>
          <w:szCs w:val="24"/>
          <w:lang w:eastAsia="el-GR"/>
        </w:rPr>
        <w:t xml:space="preserve"> </w:t>
      </w:r>
    </w:p>
    <w:p w:rsidR="003415C8" w:rsidRDefault="003415C8" w:rsidP="001730C9">
      <w:pPr>
        <w:pStyle w:val="a3"/>
        <w:jc w:val="both"/>
      </w:pPr>
    </w:p>
    <w:p w:rsidR="001730C9" w:rsidRDefault="001730C9" w:rsidP="001730C9">
      <w:pPr>
        <w:pStyle w:val="a3"/>
        <w:jc w:val="both"/>
      </w:pPr>
      <w:r>
        <w:t>Το κείμενο αυτό είναι άρθρο. Ποια χαρακτηριστικά του νομίζετε ότι αποδεικνύουν το είδος του;</w:t>
      </w:r>
    </w:p>
    <w:p w:rsidR="001730C9" w:rsidRDefault="009D3A7B" w:rsidP="001730C9">
      <w:pPr>
        <w:pStyle w:val="a3"/>
        <w:jc w:val="both"/>
      </w:pPr>
      <w:r>
        <w:t xml:space="preserve">Ποιος είναι ο σκοπός του κειμένου και σε ποιους απευθύνεται; </w:t>
      </w:r>
    </w:p>
    <w:p w:rsidR="009D3A7B" w:rsidRDefault="009D3A7B" w:rsidP="001730C9">
      <w:pPr>
        <w:pStyle w:val="a3"/>
        <w:jc w:val="both"/>
      </w:pPr>
      <w:r>
        <w:t>Νομίζετε ότι οι εκφραστικοί τρόποι και τα μέσα που έχει χρησιμοποιήσει ο συντάκτης του υπηρετούν αποτελεσμ</w:t>
      </w:r>
      <w:r>
        <w:t>α</w:t>
      </w:r>
      <w:r>
        <w:t>τικά το σκοπό του;</w:t>
      </w:r>
    </w:p>
    <w:sectPr w:rsidR="009D3A7B" w:rsidSect="006E0C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autoHyphenation/>
  <w:hyphenationZone w:val="357"/>
  <w:drawingGridHorizontalSpacing w:val="110"/>
  <w:displayHorizontalDrawingGridEvery w:val="2"/>
  <w:characterSpacingControl w:val="doNotCompress"/>
  <w:compat/>
  <w:rsids>
    <w:rsidRoot w:val="004600EF"/>
    <w:rsid w:val="001730C9"/>
    <w:rsid w:val="001731B9"/>
    <w:rsid w:val="001E022C"/>
    <w:rsid w:val="002D39C5"/>
    <w:rsid w:val="002E5E1C"/>
    <w:rsid w:val="00333C69"/>
    <w:rsid w:val="003415C8"/>
    <w:rsid w:val="004600EF"/>
    <w:rsid w:val="0056312F"/>
    <w:rsid w:val="00675E3E"/>
    <w:rsid w:val="006E0CAE"/>
    <w:rsid w:val="006F5260"/>
    <w:rsid w:val="009D3A7B"/>
    <w:rsid w:val="00A13C39"/>
    <w:rsid w:val="00AE7509"/>
    <w:rsid w:val="00AF594C"/>
    <w:rsid w:val="00C34100"/>
    <w:rsid w:val="00CE10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5C8"/>
  </w:style>
  <w:style w:type="paragraph" w:styleId="2">
    <w:name w:val="heading 2"/>
    <w:basedOn w:val="a"/>
    <w:link w:val="2Char"/>
    <w:uiPriority w:val="9"/>
    <w:qFormat/>
    <w:rsid w:val="004600E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600EF"/>
    <w:rPr>
      <w:rFonts w:ascii="Times New Roman" w:eastAsia="Times New Roman" w:hAnsi="Times New Roman" w:cs="Times New Roman"/>
      <w:b/>
      <w:bCs/>
      <w:sz w:val="36"/>
      <w:szCs w:val="36"/>
      <w:lang w:eastAsia="el-GR"/>
    </w:rPr>
  </w:style>
  <w:style w:type="character" w:customStyle="1" w:styleId="item-source">
    <w:name w:val="item-source"/>
    <w:basedOn w:val="a0"/>
    <w:rsid w:val="004600EF"/>
  </w:style>
  <w:style w:type="paragraph" w:styleId="Web">
    <w:name w:val="Normal (Web)"/>
    <w:basedOn w:val="a"/>
    <w:uiPriority w:val="99"/>
    <w:semiHidden/>
    <w:unhideWhenUsed/>
    <w:rsid w:val="004600E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dition">
    <w:name w:val="edition"/>
    <w:basedOn w:val="a0"/>
    <w:rsid w:val="004600EF"/>
  </w:style>
  <w:style w:type="paragraph" w:styleId="a3">
    <w:name w:val="No Spacing"/>
    <w:uiPriority w:val="1"/>
    <w:qFormat/>
    <w:rsid w:val="006E0CAE"/>
    <w:pPr>
      <w:spacing w:after="0" w:line="240" w:lineRule="auto"/>
    </w:pPr>
  </w:style>
</w:styles>
</file>

<file path=word/webSettings.xml><?xml version="1.0" encoding="utf-8"?>
<w:webSettings xmlns:r="http://schemas.openxmlformats.org/officeDocument/2006/relationships" xmlns:w="http://schemas.openxmlformats.org/wordprocessingml/2006/main">
  <w:divs>
    <w:div w:id="413548584">
      <w:bodyDiv w:val="1"/>
      <w:marLeft w:val="0"/>
      <w:marRight w:val="0"/>
      <w:marTop w:val="0"/>
      <w:marBottom w:val="0"/>
      <w:divBdr>
        <w:top w:val="none" w:sz="0" w:space="0" w:color="auto"/>
        <w:left w:val="none" w:sz="0" w:space="0" w:color="auto"/>
        <w:bottom w:val="none" w:sz="0" w:space="0" w:color="auto"/>
        <w:right w:val="none" w:sz="0" w:space="0" w:color="auto"/>
      </w:divBdr>
      <w:divsChild>
        <w:div w:id="755319520">
          <w:marLeft w:val="0"/>
          <w:marRight w:val="0"/>
          <w:marTop w:val="0"/>
          <w:marBottom w:val="0"/>
          <w:divBdr>
            <w:top w:val="none" w:sz="0" w:space="0" w:color="auto"/>
            <w:left w:val="none" w:sz="0" w:space="0" w:color="auto"/>
            <w:bottom w:val="none" w:sz="0" w:space="0" w:color="auto"/>
            <w:right w:val="none" w:sz="0" w:space="0" w:color="auto"/>
          </w:divBdr>
          <w:divsChild>
            <w:div w:id="180630606">
              <w:marLeft w:val="0"/>
              <w:marRight w:val="0"/>
              <w:marTop w:val="0"/>
              <w:marBottom w:val="0"/>
              <w:divBdr>
                <w:top w:val="none" w:sz="0" w:space="0" w:color="auto"/>
                <w:left w:val="none" w:sz="0" w:space="0" w:color="auto"/>
                <w:bottom w:val="none" w:sz="0" w:space="0" w:color="auto"/>
                <w:right w:val="none" w:sz="0" w:space="0" w:color="auto"/>
              </w:divBdr>
              <w:divsChild>
                <w:div w:id="5170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677</Words>
  <Characters>3661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MOYO</dc:creator>
  <cp:lastModifiedBy>MOYO</cp:lastModifiedBy>
  <cp:revision>1</cp:revision>
  <dcterms:created xsi:type="dcterms:W3CDTF">2018-02-04T23:00:00Z</dcterms:created>
  <dcterms:modified xsi:type="dcterms:W3CDTF">2018-02-05T01:14:00Z</dcterms:modified>
</cp:coreProperties>
</file>