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490D" w14:textId="77777777" w:rsidR="00F96448" w:rsidRDefault="0016653F" w:rsidP="00F96448">
      <w:pPr>
        <w:spacing w:before="120" w:line="360" w:lineRule="auto"/>
        <w:jc w:val="center"/>
        <w:rPr>
          <w:rFonts w:ascii="Arial" w:hAnsi="Arial" w:cs="Arial"/>
          <w:b/>
          <w:bCs/>
          <w:sz w:val="28"/>
          <w:szCs w:val="28"/>
        </w:rPr>
      </w:pPr>
      <w:r w:rsidRPr="00F96448">
        <w:rPr>
          <w:rFonts w:ascii="Arial" w:hAnsi="Arial" w:cs="Arial"/>
          <w:b/>
          <w:bCs/>
          <w:sz w:val="28"/>
          <w:szCs w:val="28"/>
        </w:rPr>
        <w:t>7.1 Ενεργός πολίτης – Πολιτική Επιστήμη –</w:t>
      </w:r>
    </w:p>
    <w:p w14:paraId="345D85C0" w14:textId="5C77DAC9" w:rsidR="004C2FCC" w:rsidRPr="00F96448" w:rsidRDefault="0016653F" w:rsidP="00F96448">
      <w:pPr>
        <w:spacing w:before="120" w:line="360" w:lineRule="auto"/>
        <w:jc w:val="center"/>
        <w:rPr>
          <w:rFonts w:ascii="Arial" w:hAnsi="Arial" w:cs="Arial"/>
          <w:b/>
          <w:bCs/>
          <w:sz w:val="28"/>
          <w:szCs w:val="28"/>
        </w:rPr>
      </w:pPr>
      <w:r w:rsidRPr="00F96448">
        <w:rPr>
          <w:rFonts w:ascii="Arial" w:hAnsi="Arial" w:cs="Arial"/>
          <w:b/>
          <w:bCs/>
          <w:sz w:val="28"/>
          <w:szCs w:val="28"/>
        </w:rPr>
        <w:t xml:space="preserve"> Συνταγματικό Δίκαιο</w:t>
      </w:r>
    </w:p>
    <w:p w14:paraId="17E7C761" w14:textId="31D8876A" w:rsidR="0016653F" w:rsidRPr="00F96448" w:rsidRDefault="0016653F" w:rsidP="00F96448">
      <w:pPr>
        <w:spacing w:before="120" w:line="360" w:lineRule="auto"/>
        <w:jc w:val="both"/>
        <w:rPr>
          <w:rFonts w:ascii="Arial" w:hAnsi="Arial" w:cs="Arial"/>
          <w:sz w:val="24"/>
          <w:szCs w:val="24"/>
        </w:rPr>
      </w:pPr>
    </w:p>
    <w:p w14:paraId="5ACFC9AB" w14:textId="45C87055" w:rsidR="0016653F" w:rsidRPr="00F96448" w:rsidRDefault="0016653F" w:rsidP="00F96448">
      <w:pPr>
        <w:pStyle w:val="a3"/>
        <w:numPr>
          <w:ilvl w:val="0"/>
          <w:numId w:val="1"/>
        </w:numPr>
        <w:spacing w:before="120" w:line="360" w:lineRule="auto"/>
        <w:ind w:left="567" w:firstLine="0"/>
        <w:jc w:val="both"/>
        <w:rPr>
          <w:rFonts w:ascii="Arial" w:hAnsi="Arial" w:cs="Arial"/>
          <w:sz w:val="24"/>
          <w:szCs w:val="24"/>
        </w:rPr>
      </w:pPr>
      <w:r w:rsidRPr="00F96448">
        <w:rPr>
          <w:rFonts w:ascii="Arial" w:hAnsi="Arial" w:cs="Arial"/>
          <w:sz w:val="24"/>
          <w:szCs w:val="24"/>
        </w:rPr>
        <w:t>Πολίτης, αξίωμα με απεριόριστη διάρκεια.</w:t>
      </w:r>
    </w:p>
    <w:p w14:paraId="358A3E1A" w14:textId="1B455823" w:rsidR="0016653F" w:rsidRPr="00F96448" w:rsidRDefault="0016653F" w:rsidP="00F96448">
      <w:pPr>
        <w:pStyle w:val="a3"/>
        <w:numPr>
          <w:ilvl w:val="0"/>
          <w:numId w:val="1"/>
        </w:numPr>
        <w:spacing w:before="120" w:line="360" w:lineRule="auto"/>
        <w:ind w:left="567" w:firstLine="0"/>
        <w:jc w:val="both"/>
        <w:rPr>
          <w:rFonts w:ascii="Arial" w:hAnsi="Arial" w:cs="Arial"/>
          <w:sz w:val="24"/>
          <w:szCs w:val="24"/>
        </w:rPr>
      </w:pPr>
      <w:r w:rsidRPr="00F96448">
        <w:rPr>
          <w:rFonts w:ascii="Arial" w:hAnsi="Arial" w:cs="Arial"/>
          <w:sz w:val="24"/>
          <w:szCs w:val="24"/>
        </w:rPr>
        <w:t>Σκέπτεται σαν να εκπροσωπεί τους πάντες σαν να επρόκειτο να κυβερνήσει.</w:t>
      </w:r>
    </w:p>
    <w:p w14:paraId="4E52E5C5" w14:textId="6DE30298" w:rsidR="0016653F" w:rsidRPr="00F96448" w:rsidRDefault="0016653F" w:rsidP="00F96448">
      <w:pPr>
        <w:pStyle w:val="a3"/>
        <w:numPr>
          <w:ilvl w:val="0"/>
          <w:numId w:val="1"/>
        </w:numPr>
        <w:spacing w:before="120" w:line="360" w:lineRule="auto"/>
        <w:ind w:left="567" w:firstLine="0"/>
        <w:jc w:val="both"/>
        <w:rPr>
          <w:rFonts w:ascii="Arial" w:hAnsi="Arial" w:cs="Arial"/>
          <w:sz w:val="24"/>
          <w:szCs w:val="24"/>
        </w:rPr>
      </w:pPr>
      <w:r w:rsidRPr="00F96448">
        <w:rPr>
          <w:rFonts w:ascii="Arial" w:hAnsi="Arial" w:cs="Arial"/>
          <w:sz w:val="24"/>
          <w:szCs w:val="24"/>
        </w:rPr>
        <w:t>Συμμετέχει ενεργά στις δημόσιες υποθέσεις στο κοινωνικό και πολιτικό γίγνεσθαι σε τοπικό, εθνικό – ευρωπαϊκό παγκόσμιο πλαίσιο.</w:t>
      </w:r>
    </w:p>
    <w:p w14:paraId="38E76DAE" w14:textId="05897A01" w:rsidR="0016653F" w:rsidRPr="00F96448" w:rsidRDefault="0016653F" w:rsidP="00F96448">
      <w:pPr>
        <w:pStyle w:val="a3"/>
        <w:numPr>
          <w:ilvl w:val="0"/>
          <w:numId w:val="1"/>
        </w:numPr>
        <w:spacing w:before="120" w:line="360" w:lineRule="auto"/>
        <w:ind w:left="567" w:firstLine="0"/>
        <w:jc w:val="both"/>
        <w:rPr>
          <w:rFonts w:ascii="Arial" w:hAnsi="Arial" w:cs="Arial"/>
          <w:sz w:val="24"/>
          <w:szCs w:val="24"/>
        </w:rPr>
      </w:pPr>
      <w:r w:rsidRPr="00F96448">
        <w:rPr>
          <w:rFonts w:ascii="Arial" w:hAnsi="Arial" w:cs="Arial"/>
          <w:sz w:val="24"/>
          <w:szCs w:val="24"/>
        </w:rPr>
        <w:t>Δεν πρέπει να είναι ούτε υπήκοος ούτε ιδιώτης ο πολίτης.</w:t>
      </w:r>
    </w:p>
    <w:p w14:paraId="061A3A61" w14:textId="77AC2AC0" w:rsidR="0016653F" w:rsidRPr="00F96448" w:rsidRDefault="0016653F" w:rsidP="00F96448">
      <w:pPr>
        <w:spacing w:before="120" w:line="360" w:lineRule="auto"/>
        <w:ind w:left="360"/>
        <w:jc w:val="both"/>
        <w:rPr>
          <w:rFonts w:ascii="Arial" w:hAnsi="Arial" w:cs="Arial"/>
          <w:sz w:val="24"/>
          <w:szCs w:val="24"/>
        </w:rPr>
      </w:pPr>
      <w:r w:rsidRPr="00F96448">
        <w:rPr>
          <w:rFonts w:ascii="Arial" w:hAnsi="Arial" w:cs="Arial"/>
          <w:sz w:val="24"/>
          <w:szCs w:val="24"/>
        </w:rPr>
        <w:t>Η συμμετοχή του πολίτη προϋποθέτει ότι θα ασκήσει ένα σημαντικό ρόλο στις πολιτικές αποφάσεις (συμβουλευτικό – καθοριστικό ρόλο).</w:t>
      </w:r>
    </w:p>
    <w:p w14:paraId="22F10781" w14:textId="043DD4AF" w:rsidR="0016653F" w:rsidRPr="00F96448" w:rsidRDefault="0016653F" w:rsidP="00F96448">
      <w:pPr>
        <w:spacing w:before="120" w:line="360" w:lineRule="auto"/>
        <w:ind w:left="360"/>
        <w:jc w:val="both"/>
        <w:rPr>
          <w:rFonts w:ascii="Arial" w:hAnsi="Arial" w:cs="Arial"/>
          <w:sz w:val="24"/>
          <w:szCs w:val="24"/>
        </w:rPr>
      </w:pPr>
      <w:r w:rsidRPr="00F96448">
        <w:rPr>
          <w:rFonts w:ascii="Arial" w:hAnsi="Arial" w:cs="Arial"/>
          <w:b/>
          <w:bCs/>
          <w:sz w:val="24"/>
          <w:szCs w:val="24"/>
        </w:rPr>
        <w:t>Πολίτης</w:t>
      </w:r>
      <w:r w:rsidRPr="00F96448">
        <w:rPr>
          <w:rFonts w:ascii="Arial" w:hAnsi="Arial" w:cs="Arial"/>
          <w:sz w:val="24"/>
          <w:szCs w:val="24"/>
        </w:rPr>
        <w:t xml:space="preserve"> είναι εκείνος που έχει το δικαίωμα και την υποχρέωση συμμετοχής στα κοινά όπου μετέχει στην εξουσία και στην απονομή της δικαιοσύνης.</w:t>
      </w:r>
    </w:p>
    <w:p w14:paraId="5314E67C" w14:textId="152FCD6C" w:rsidR="0016653F" w:rsidRPr="00F96448" w:rsidRDefault="0016653F" w:rsidP="00F96448">
      <w:pPr>
        <w:spacing w:before="120" w:line="360" w:lineRule="auto"/>
        <w:ind w:left="360"/>
        <w:jc w:val="both"/>
        <w:rPr>
          <w:rFonts w:ascii="Arial" w:hAnsi="Arial" w:cs="Arial"/>
          <w:sz w:val="24"/>
          <w:szCs w:val="24"/>
        </w:rPr>
      </w:pPr>
      <w:r w:rsidRPr="00F96448">
        <w:rPr>
          <w:rFonts w:ascii="Arial" w:hAnsi="Arial" w:cs="Arial"/>
          <w:b/>
          <w:bCs/>
          <w:sz w:val="24"/>
          <w:szCs w:val="24"/>
        </w:rPr>
        <w:t>Σχέση πολίτη – πολιτείας</w:t>
      </w:r>
      <w:r w:rsidRPr="00F96448">
        <w:rPr>
          <w:rFonts w:ascii="Arial" w:hAnsi="Arial" w:cs="Arial"/>
          <w:sz w:val="24"/>
          <w:szCs w:val="24"/>
        </w:rPr>
        <w:t xml:space="preserve">. Ο πολίτης ανήκει και στον εαυτό του και στην πολιτεία. Ύψιστη αρετή του πολίτη είναι η ικανότητα του </w:t>
      </w:r>
      <w:proofErr w:type="spellStart"/>
      <w:r w:rsidRPr="00F96448">
        <w:rPr>
          <w:rFonts w:ascii="Arial" w:hAnsi="Arial" w:cs="Arial"/>
          <w:sz w:val="24"/>
          <w:szCs w:val="24"/>
        </w:rPr>
        <w:t>άρχειν</w:t>
      </w:r>
      <w:proofErr w:type="spellEnd"/>
      <w:r w:rsidRPr="00F96448">
        <w:rPr>
          <w:rFonts w:ascii="Arial" w:hAnsi="Arial" w:cs="Arial"/>
          <w:sz w:val="24"/>
          <w:szCs w:val="24"/>
        </w:rPr>
        <w:t xml:space="preserve"> και </w:t>
      </w:r>
      <w:proofErr w:type="spellStart"/>
      <w:r w:rsidRPr="00F96448">
        <w:rPr>
          <w:rFonts w:ascii="Arial" w:hAnsi="Arial" w:cs="Arial"/>
          <w:sz w:val="24"/>
          <w:szCs w:val="24"/>
        </w:rPr>
        <w:t>άρχεσθαι</w:t>
      </w:r>
      <w:proofErr w:type="spellEnd"/>
      <w:r w:rsidRPr="00F96448">
        <w:rPr>
          <w:rFonts w:ascii="Arial" w:hAnsi="Arial" w:cs="Arial"/>
          <w:sz w:val="24"/>
          <w:szCs w:val="24"/>
        </w:rPr>
        <w:t xml:space="preserve"> με αποτέλεσμα να αποτρέπει την κυριαρχία του Μονάρχη.</w:t>
      </w:r>
    </w:p>
    <w:p w14:paraId="65E87077" w14:textId="398800A1" w:rsidR="0016653F" w:rsidRPr="00F96448" w:rsidRDefault="0016653F" w:rsidP="00F96448">
      <w:pPr>
        <w:spacing w:before="120" w:line="360" w:lineRule="auto"/>
        <w:ind w:left="360"/>
        <w:jc w:val="both"/>
        <w:rPr>
          <w:rFonts w:ascii="Arial" w:hAnsi="Arial" w:cs="Arial"/>
          <w:sz w:val="24"/>
          <w:szCs w:val="24"/>
        </w:rPr>
      </w:pPr>
      <w:r w:rsidRPr="00F96448">
        <w:rPr>
          <w:rFonts w:ascii="Arial" w:hAnsi="Arial" w:cs="Arial"/>
          <w:b/>
          <w:bCs/>
          <w:sz w:val="24"/>
          <w:szCs w:val="24"/>
        </w:rPr>
        <w:t>Ο πολίτης</w:t>
      </w:r>
      <w:r w:rsidRPr="00F96448">
        <w:rPr>
          <w:rFonts w:ascii="Arial" w:hAnsi="Arial" w:cs="Arial"/>
          <w:sz w:val="24"/>
          <w:szCs w:val="24"/>
        </w:rPr>
        <w:t xml:space="preserve"> ενδιαφέρεται για το εγώ αλλά και για το εμείς. Πρόταξη του γενικού από το ατομικό συμφέρον. Ενδιαφέρεται για τον συνδυασμό προσωπικού και κοινωνικού σκοπού. Η ιδιότητα του πολίτη εδραιώνεται κατά την Γαλλική Επανάσταση </w:t>
      </w:r>
      <w:proofErr w:type="spellStart"/>
      <w:r w:rsidRPr="00F96448">
        <w:rPr>
          <w:rFonts w:ascii="Arial" w:hAnsi="Arial" w:cs="Arial"/>
          <w:sz w:val="24"/>
          <w:szCs w:val="24"/>
        </w:rPr>
        <w:t>18αι</w:t>
      </w:r>
      <w:proofErr w:type="spellEnd"/>
      <w:r w:rsidRPr="00F96448">
        <w:rPr>
          <w:rFonts w:ascii="Arial" w:hAnsi="Arial" w:cs="Arial"/>
          <w:sz w:val="24"/>
          <w:szCs w:val="24"/>
        </w:rPr>
        <w:t xml:space="preserve">. μ. Χ. </w:t>
      </w:r>
    </w:p>
    <w:p w14:paraId="318CEB1E" w14:textId="07408669" w:rsidR="0016653F" w:rsidRPr="00F96448" w:rsidRDefault="0016653F" w:rsidP="00F96448">
      <w:pPr>
        <w:spacing w:before="120" w:line="360" w:lineRule="auto"/>
        <w:ind w:left="360"/>
        <w:jc w:val="both"/>
        <w:rPr>
          <w:rFonts w:ascii="Arial" w:hAnsi="Arial" w:cs="Arial"/>
          <w:sz w:val="24"/>
          <w:szCs w:val="24"/>
        </w:rPr>
      </w:pPr>
      <w:r w:rsidRPr="00F96448">
        <w:rPr>
          <w:rFonts w:ascii="Arial" w:hAnsi="Arial" w:cs="Arial"/>
          <w:b/>
          <w:bCs/>
          <w:sz w:val="24"/>
          <w:szCs w:val="24"/>
        </w:rPr>
        <w:t>Έθνος – κράτος</w:t>
      </w:r>
      <w:r w:rsidRPr="00F96448">
        <w:rPr>
          <w:rFonts w:ascii="Arial" w:hAnsi="Arial" w:cs="Arial"/>
          <w:sz w:val="24"/>
          <w:szCs w:val="24"/>
        </w:rPr>
        <w:t xml:space="preserve"> συνεπάγεται τη δημιουργία μιας πολιτικής κοινωνίας με κοινά χαρακτηριστικά</w:t>
      </w:r>
      <w:r w:rsidR="000E4A26" w:rsidRPr="00F96448">
        <w:rPr>
          <w:rFonts w:ascii="Arial" w:hAnsi="Arial" w:cs="Arial"/>
          <w:sz w:val="24"/>
          <w:szCs w:val="24"/>
        </w:rPr>
        <w:t xml:space="preserve"> (κουλτούρα – γλώσσα – θρησκεία – ταυτότητα).</w:t>
      </w:r>
    </w:p>
    <w:p w14:paraId="1AFBCDAE" w14:textId="1CED5DED" w:rsidR="000E4A26" w:rsidRPr="00F96448" w:rsidRDefault="000E4A26"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t>Σκοπός της πολιτικής παιδείας.</w:t>
      </w:r>
    </w:p>
    <w:p w14:paraId="59390179" w14:textId="087CE67F" w:rsidR="000E4A26" w:rsidRPr="00F96448" w:rsidRDefault="000E4A26" w:rsidP="00F96448">
      <w:pPr>
        <w:spacing w:before="120" w:line="360" w:lineRule="auto"/>
        <w:ind w:left="360"/>
        <w:jc w:val="both"/>
        <w:rPr>
          <w:rFonts w:ascii="Arial" w:hAnsi="Arial" w:cs="Arial"/>
          <w:sz w:val="24"/>
          <w:szCs w:val="24"/>
        </w:rPr>
      </w:pPr>
      <w:r w:rsidRPr="00F96448">
        <w:rPr>
          <w:rFonts w:ascii="Arial" w:hAnsi="Arial" w:cs="Arial"/>
          <w:sz w:val="24"/>
          <w:szCs w:val="24"/>
        </w:rPr>
        <w:t>Η διαπάλη ελεύθερων και υπεύθυνων πολιτών. Η ισορροπία ανάμεσα στον πολίτη και στην πολιτεία. Ισορροπία που δεν στηρίζεται στην ομοιομορφία αλλά στη διαφορά. Στην αντιμετώπιση του πολιτικών προβλημάτων (πολιτική αποχή – πολιτική απάθεια – πολιτική αλλοτρίωση – πολιτική διαφθορά).</w:t>
      </w:r>
    </w:p>
    <w:p w14:paraId="72E3FF65" w14:textId="77777777" w:rsidR="00CA02E6" w:rsidRDefault="00CA02E6" w:rsidP="00F96448">
      <w:pPr>
        <w:spacing w:before="120" w:line="360" w:lineRule="auto"/>
        <w:ind w:left="360"/>
        <w:jc w:val="both"/>
        <w:rPr>
          <w:rFonts w:ascii="Arial" w:hAnsi="Arial" w:cs="Arial"/>
          <w:b/>
          <w:bCs/>
          <w:sz w:val="24"/>
          <w:szCs w:val="24"/>
        </w:rPr>
      </w:pPr>
    </w:p>
    <w:p w14:paraId="3AA35C45" w14:textId="06512ACF" w:rsidR="000E4A26" w:rsidRPr="00F96448" w:rsidRDefault="000E4A26"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lastRenderedPageBreak/>
        <w:t>Σκοπός της δημοκρατικής πολιτείας</w:t>
      </w:r>
    </w:p>
    <w:p w14:paraId="391A2E8F" w14:textId="2ECC56F8" w:rsidR="000E4A26" w:rsidRPr="00F96448" w:rsidRDefault="000E4A26" w:rsidP="00F96448">
      <w:pPr>
        <w:spacing w:before="120" w:line="360" w:lineRule="auto"/>
        <w:ind w:left="360"/>
        <w:jc w:val="both"/>
        <w:rPr>
          <w:rFonts w:ascii="Arial" w:hAnsi="Arial" w:cs="Arial"/>
          <w:sz w:val="24"/>
          <w:szCs w:val="24"/>
        </w:rPr>
      </w:pPr>
      <w:r w:rsidRPr="00F96448">
        <w:rPr>
          <w:rFonts w:ascii="Arial" w:hAnsi="Arial" w:cs="Arial"/>
          <w:sz w:val="24"/>
          <w:szCs w:val="24"/>
        </w:rPr>
        <w:t xml:space="preserve">Να μορφώσει ένα ελεύθερο υπεύθυνο και ενεργό πολίτη. Ένα πολίτη που γνωρίζει ότι η αυτονομία συνεπάγεται την αυτοπειθαρχία ότι η ελευθερία σημαίνει ευθύνη. </w:t>
      </w:r>
    </w:p>
    <w:p w14:paraId="703136D7" w14:textId="261ACEE5" w:rsidR="000E4A26" w:rsidRPr="00F96448" w:rsidRDefault="000E4A26"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t xml:space="preserve">Αξίες της Ελληνικής κοινωνίας </w:t>
      </w:r>
    </w:p>
    <w:p w14:paraId="6D7FDCD6" w14:textId="68CBF1F6" w:rsidR="000E4A26" w:rsidRDefault="000E4A26" w:rsidP="00F96448">
      <w:pPr>
        <w:spacing w:before="120" w:line="360" w:lineRule="auto"/>
        <w:ind w:left="360"/>
        <w:jc w:val="both"/>
        <w:rPr>
          <w:rFonts w:ascii="Arial" w:hAnsi="Arial" w:cs="Arial"/>
          <w:sz w:val="24"/>
          <w:szCs w:val="24"/>
        </w:rPr>
      </w:pPr>
      <w:r w:rsidRPr="00F96448">
        <w:rPr>
          <w:rFonts w:ascii="Arial" w:hAnsi="Arial" w:cs="Arial"/>
          <w:sz w:val="24"/>
          <w:szCs w:val="24"/>
        </w:rPr>
        <w:t xml:space="preserve">(Ελευθερία – Δημοκρατία – Ειρήνη – Φυσική και πολιτιστική κληρονομιά – Πατριωτισμός </w:t>
      </w:r>
      <w:r w:rsidR="00F96448">
        <w:rPr>
          <w:rFonts w:ascii="Arial" w:hAnsi="Arial" w:cs="Arial"/>
          <w:sz w:val="24"/>
          <w:szCs w:val="24"/>
        </w:rPr>
        <w:t>–</w:t>
      </w:r>
      <w:r w:rsidR="00F96448" w:rsidRPr="00F96448">
        <w:rPr>
          <w:rFonts w:ascii="Arial" w:hAnsi="Arial" w:cs="Arial"/>
          <w:sz w:val="24"/>
          <w:szCs w:val="24"/>
        </w:rPr>
        <w:t xml:space="preserve"> </w:t>
      </w:r>
      <w:r w:rsidR="00F96448">
        <w:rPr>
          <w:rFonts w:ascii="Arial" w:hAnsi="Arial" w:cs="Arial"/>
          <w:sz w:val="24"/>
          <w:szCs w:val="24"/>
        </w:rPr>
        <w:t>Κοσμοπολιτισμός)</w:t>
      </w:r>
    </w:p>
    <w:p w14:paraId="730E57FC" w14:textId="47859033" w:rsidR="00F96448" w:rsidRPr="00F96448" w:rsidRDefault="00F96448"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t>Δημοκρατικές αρχές για την κοινωνική συμβίωση</w:t>
      </w:r>
    </w:p>
    <w:p w14:paraId="69F9C992" w14:textId="77F8DEE8" w:rsidR="00F96448" w:rsidRDefault="00F96448" w:rsidP="00F96448">
      <w:pPr>
        <w:spacing w:before="120" w:line="360" w:lineRule="auto"/>
        <w:ind w:left="360"/>
        <w:jc w:val="both"/>
        <w:rPr>
          <w:rFonts w:ascii="Arial" w:hAnsi="Arial" w:cs="Arial"/>
          <w:sz w:val="24"/>
          <w:szCs w:val="24"/>
        </w:rPr>
      </w:pPr>
      <w:r>
        <w:rPr>
          <w:rFonts w:ascii="Arial" w:hAnsi="Arial" w:cs="Arial"/>
          <w:sz w:val="24"/>
          <w:szCs w:val="24"/>
        </w:rPr>
        <w:t>(Αλληλεγγύη και δικαιοσύνη, σεβασμός του άλλου και ανεκτικότητα. Πνεύμα διαλόγου και συνεργασίας, ειρηνική επίλυση διαφορών)</w:t>
      </w:r>
    </w:p>
    <w:p w14:paraId="218C5581" w14:textId="29487D2D" w:rsidR="00F96448" w:rsidRPr="00F96448" w:rsidRDefault="00F96448"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t>Σκοπός της καλλιέργειας αξιών</w:t>
      </w:r>
    </w:p>
    <w:p w14:paraId="5CF6DF8B" w14:textId="6694542B" w:rsidR="00F96448" w:rsidRDefault="00F96448" w:rsidP="00F96448">
      <w:pPr>
        <w:spacing w:before="120" w:line="360" w:lineRule="auto"/>
        <w:ind w:left="360"/>
        <w:jc w:val="both"/>
        <w:rPr>
          <w:rFonts w:ascii="Arial" w:hAnsi="Arial" w:cs="Arial"/>
          <w:sz w:val="24"/>
          <w:szCs w:val="24"/>
        </w:rPr>
      </w:pPr>
      <w:r>
        <w:rPr>
          <w:rFonts w:ascii="Arial" w:hAnsi="Arial" w:cs="Arial"/>
          <w:sz w:val="24"/>
          <w:szCs w:val="24"/>
        </w:rPr>
        <w:t>Διαμορφώνει χαρακτήρα ελεύθερο, υπεύθυνο, έντιμο, με συνέπεια και ακεραιότητα.</w:t>
      </w:r>
    </w:p>
    <w:p w14:paraId="636DF2AD" w14:textId="46CE44CD" w:rsidR="00F96448" w:rsidRPr="00F96448" w:rsidRDefault="00F96448"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t>Πότε επιτυγχάνεται η ισορροπία του ατόμου</w:t>
      </w:r>
    </w:p>
    <w:p w14:paraId="72323F7E" w14:textId="69A27E4E" w:rsidR="00F96448" w:rsidRDefault="00F96448" w:rsidP="00F96448">
      <w:pPr>
        <w:spacing w:before="120" w:line="360" w:lineRule="auto"/>
        <w:ind w:left="360"/>
        <w:jc w:val="both"/>
        <w:rPr>
          <w:rFonts w:ascii="Arial" w:hAnsi="Arial" w:cs="Arial"/>
          <w:sz w:val="24"/>
          <w:szCs w:val="24"/>
        </w:rPr>
      </w:pPr>
      <w:r>
        <w:rPr>
          <w:rFonts w:ascii="Arial" w:hAnsi="Arial" w:cs="Arial"/>
          <w:sz w:val="24"/>
          <w:szCs w:val="24"/>
        </w:rPr>
        <w:t>Ατομικά δικαιώματα – προσωπική αυτονομία</w:t>
      </w:r>
    </w:p>
    <w:p w14:paraId="19D45BA5" w14:textId="6BDB9D6A" w:rsidR="00F96448" w:rsidRDefault="00F96448" w:rsidP="00F96448">
      <w:pPr>
        <w:spacing w:before="120" w:line="360" w:lineRule="auto"/>
        <w:ind w:left="360"/>
        <w:jc w:val="both"/>
        <w:rPr>
          <w:rFonts w:ascii="Arial" w:hAnsi="Arial" w:cs="Arial"/>
          <w:sz w:val="24"/>
          <w:szCs w:val="24"/>
        </w:rPr>
      </w:pPr>
      <w:r>
        <w:rPr>
          <w:rFonts w:ascii="Arial" w:hAnsi="Arial" w:cs="Arial"/>
          <w:sz w:val="24"/>
          <w:szCs w:val="24"/>
        </w:rPr>
        <w:t>Υποχρεώσεις – κοινωνική υπευθυνότητα, συλλογικό καθήκον.</w:t>
      </w:r>
    </w:p>
    <w:p w14:paraId="6332E304" w14:textId="71A75130" w:rsidR="00F96448" w:rsidRPr="00F96448" w:rsidRDefault="00F96448"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t>Τί σημαίνει Ατομική Συνείδηση του πολίτη</w:t>
      </w:r>
    </w:p>
    <w:p w14:paraId="3AE28637" w14:textId="50F6F119" w:rsidR="00F96448" w:rsidRDefault="00F96448" w:rsidP="00F96448">
      <w:pPr>
        <w:spacing w:before="120" w:line="360" w:lineRule="auto"/>
        <w:ind w:left="360"/>
        <w:jc w:val="both"/>
        <w:rPr>
          <w:rFonts w:ascii="Arial" w:hAnsi="Arial" w:cs="Arial"/>
          <w:sz w:val="24"/>
          <w:szCs w:val="24"/>
        </w:rPr>
      </w:pPr>
      <w:r>
        <w:rPr>
          <w:rFonts w:ascii="Arial" w:hAnsi="Arial" w:cs="Arial"/>
          <w:sz w:val="24"/>
          <w:szCs w:val="24"/>
        </w:rPr>
        <w:t>Δράση σε ατομικό – τοπικό – εθνικό – ευρωπαϊκό – παγκόσμιο επίπεδο.</w:t>
      </w:r>
    </w:p>
    <w:p w14:paraId="2C8C2E8A" w14:textId="6B984A90" w:rsidR="00F96448" w:rsidRPr="00F96448" w:rsidRDefault="00F96448" w:rsidP="00F96448">
      <w:pPr>
        <w:spacing w:before="120" w:line="360" w:lineRule="auto"/>
        <w:ind w:left="360"/>
        <w:jc w:val="both"/>
        <w:rPr>
          <w:rFonts w:ascii="Arial" w:hAnsi="Arial" w:cs="Arial"/>
          <w:b/>
          <w:bCs/>
          <w:sz w:val="24"/>
          <w:szCs w:val="24"/>
        </w:rPr>
      </w:pPr>
      <w:r w:rsidRPr="00F96448">
        <w:rPr>
          <w:rFonts w:ascii="Arial" w:hAnsi="Arial" w:cs="Arial"/>
          <w:b/>
          <w:bCs/>
          <w:sz w:val="24"/>
          <w:szCs w:val="24"/>
        </w:rPr>
        <w:t>Σχέση πολίτη εξουσίας</w:t>
      </w:r>
    </w:p>
    <w:p w14:paraId="4C7176BD" w14:textId="2779729D" w:rsidR="00F96448" w:rsidRDefault="00F96448" w:rsidP="00F96448">
      <w:pPr>
        <w:spacing w:before="120" w:line="360" w:lineRule="auto"/>
        <w:ind w:left="360"/>
        <w:jc w:val="both"/>
        <w:rPr>
          <w:rFonts w:ascii="Arial" w:hAnsi="Arial" w:cs="Arial"/>
          <w:sz w:val="24"/>
          <w:szCs w:val="24"/>
        </w:rPr>
      </w:pPr>
      <w:r>
        <w:rPr>
          <w:rFonts w:ascii="Arial" w:hAnsi="Arial" w:cs="Arial"/>
          <w:sz w:val="24"/>
          <w:szCs w:val="24"/>
        </w:rPr>
        <w:t xml:space="preserve">«Σφραγίδα στον ψυχισμό ανεξάντλητη αφήνει κυρίως η γεύση της εξουσίας η αίσθηση της εξόδου από την ανωνυμία και το περιθώριο, η ηδονή να είσαι επιτέλους </w:t>
      </w:r>
      <w:r w:rsidRPr="00F96448">
        <w:rPr>
          <w:rFonts w:ascii="Arial" w:hAnsi="Arial" w:cs="Arial"/>
          <w:sz w:val="24"/>
          <w:szCs w:val="24"/>
        </w:rPr>
        <w:t>“</w:t>
      </w:r>
      <w:r>
        <w:rPr>
          <w:rFonts w:ascii="Arial" w:hAnsi="Arial" w:cs="Arial"/>
          <w:sz w:val="24"/>
          <w:szCs w:val="24"/>
        </w:rPr>
        <w:t>κάποιος</w:t>
      </w:r>
      <w:r w:rsidRPr="00F96448">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Γιανναράς</w:t>
      </w:r>
      <w:proofErr w:type="spellEnd"/>
      <w:r>
        <w:rPr>
          <w:rFonts w:ascii="Arial" w:hAnsi="Arial" w:cs="Arial"/>
          <w:sz w:val="24"/>
          <w:szCs w:val="24"/>
        </w:rPr>
        <w:t xml:space="preserve"> – Καθηγητής Φιλόσοφος</w:t>
      </w:r>
    </w:p>
    <w:p w14:paraId="792EB67E" w14:textId="101BE83A" w:rsidR="00F96448" w:rsidRDefault="00F96448" w:rsidP="00F96448">
      <w:pPr>
        <w:spacing w:before="120" w:line="360" w:lineRule="auto"/>
        <w:ind w:left="360"/>
        <w:jc w:val="both"/>
        <w:rPr>
          <w:rFonts w:ascii="Arial" w:hAnsi="Arial" w:cs="Arial"/>
          <w:sz w:val="24"/>
          <w:szCs w:val="24"/>
        </w:rPr>
      </w:pPr>
    </w:p>
    <w:p w14:paraId="00D00EFE" w14:textId="48DBD04F" w:rsidR="00F96448" w:rsidRDefault="00F96448" w:rsidP="00F96448">
      <w:pPr>
        <w:spacing w:before="120" w:line="360" w:lineRule="auto"/>
        <w:ind w:left="360"/>
        <w:jc w:val="both"/>
        <w:rPr>
          <w:rFonts w:ascii="Arial" w:hAnsi="Arial" w:cs="Arial"/>
          <w:sz w:val="24"/>
          <w:szCs w:val="24"/>
        </w:rPr>
      </w:pPr>
    </w:p>
    <w:p w14:paraId="33D33CB8" w14:textId="49CD31DD" w:rsidR="00F96448" w:rsidRDefault="00F96448" w:rsidP="00F96448">
      <w:pPr>
        <w:spacing w:before="120" w:line="360" w:lineRule="auto"/>
        <w:ind w:left="360"/>
        <w:jc w:val="both"/>
        <w:rPr>
          <w:rFonts w:ascii="Arial" w:hAnsi="Arial" w:cs="Arial"/>
          <w:sz w:val="24"/>
          <w:szCs w:val="24"/>
        </w:rPr>
      </w:pPr>
    </w:p>
    <w:p w14:paraId="5FFECF03" w14:textId="4D589D3A" w:rsidR="00F96448" w:rsidRDefault="00F96448" w:rsidP="00F96448">
      <w:pPr>
        <w:spacing w:before="120" w:line="360" w:lineRule="auto"/>
        <w:ind w:left="360"/>
        <w:jc w:val="both"/>
        <w:rPr>
          <w:rFonts w:ascii="Arial" w:hAnsi="Arial" w:cs="Arial"/>
          <w:sz w:val="24"/>
          <w:szCs w:val="24"/>
        </w:rPr>
      </w:pPr>
    </w:p>
    <w:p w14:paraId="6C343CA1" w14:textId="79A4A128" w:rsidR="00F96448" w:rsidRPr="00D935AF" w:rsidRDefault="00F96448" w:rsidP="00D935AF">
      <w:pPr>
        <w:spacing w:after="120"/>
        <w:ind w:left="360"/>
        <w:jc w:val="both"/>
        <w:rPr>
          <w:rFonts w:ascii="Arial" w:hAnsi="Arial" w:cs="Arial"/>
          <w:b/>
          <w:bCs/>
          <w:sz w:val="24"/>
          <w:szCs w:val="24"/>
        </w:rPr>
      </w:pPr>
      <w:r w:rsidRPr="00D935AF">
        <w:rPr>
          <w:rFonts w:ascii="Arial" w:hAnsi="Arial" w:cs="Arial"/>
          <w:b/>
          <w:bCs/>
          <w:sz w:val="24"/>
          <w:szCs w:val="24"/>
        </w:rPr>
        <w:lastRenderedPageBreak/>
        <w:t>Υπουργείο Περιβάλλοντος και Ενέργειας</w:t>
      </w:r>
    </w:p>
    <w:p w14:paraId="3BC7664E" w14:textId="44CE5FFF" w:rsidR="00F96448" w:rsidRPr="00D935AF" w:rsidRDefault="00F96448" w:rsidP="00D935AF">
      <w:pPr>
        <w:spacing w:after="120"/>
        <w:ind w:left="360"/>
        <w:jc w:val="both"/>
        <w:rPr>
          <w:rFonts w:ascii="Arial" w:hAnsi="Arial" w:cs="Arial"/>
          <w:b/>
          <w:bCs/>
          <w:sz w:val="24"/>
          <w:szCs w:val="24"/>
        </w:rPr>
      </w:pPr>
      <w:r w:rsidRPr="00D935AF">
        <w:rPr>
          <w:rFonts w:ascii="Arial" w:hAnsi="Arial" w:cs="Arial"/>
          <w:b/>
          <w:bCs/>
          <w:sz w:val="24"/>
          <w:szCs w:val="24"/>
        </w:rPr>
        <w:t>7.2 Περιβαλλοντική αγωγή. Κοινωνικό Δικαίωμα.</w:t>
      </w:r>
    </w:p>
    <w:p w14:paraId="3C45822B" w14:textId="032E6A74" w:rsidR="00F96448" w:rsidRPr="00D935AF" w:rsidRDefault="00F96448" w:rsidP="00D935AF">
      <w:pPr>
        <w:spacing w:after="120"/>
        <w:ind w:left="360"/>
        <w:jc w:val="both"/>
        <w:rPr>
          <w:rFonts w:ascii="Arial" w:hAnsi="Arial" w:cs="Arial"/>
          <w:b/>
          <w:bCs/>
          <w:sz w:val="24"/>
          <w:szCs w:val="24"/>
        </w:rPr>
      </w:pPr>
      <w:r w:rsidRPr="00D935AF">
        <w:rPr>
          <w:rFonts w:ascii="Arial" w:hAnsi="Arial" w:cs="Arial"/>
          <w:b/>
          <w:bCs/>
          <w:sz w:val="24"/>
          <w:szCs w:val="24"/>
        </w:rPr>
        <w:t xml:space="preserve">Τί σημαίνει περιβαλλοντική συνείδηση. Υποχρέωση διαρκείας. </w:t>
      </w:r>
    </w:p>
    <w:p w14:paraId="26B68423" w14:textId="744BE3B1" w:rsidR="00716E2A" w:rsidRDefault="00716E2A" w:rsidP="00D935AF">
      <w:pPr>
        <w:pStyle w:val="a3"/>
        <w:numPr>
          <w:ilvl w:val="0"/>
          <w:numId w:val="2"/>
        </w:numPr>
        <w:spacing w:after="120"/>
        <w:jc w:val="both"/>
        <w:rPr>
          <w:rFonts w:ascii="Arial" w:hAnsi="Arial" w:cs="Arial"/>
          <w:sz w:val="24"/>
          <w:szCs w:val="24"/>
        </w:rPr>
      </w:pPr>
      <w:r>
        <w:rPr>
          <w:rFonts w:ascii="Arial" w:hAnsi="Arial" w:cs="Arial"/>
          <w:sz w:val="24"/>
          <w:szCs w:val="24"/>
        </w:rPr>
        <w:t>Ο άνθρωπος συστατικό στοιχείο της φύσης, του φυσικού περιβάλλοντος.</w:t>
      </w:r>
    </w:p>
    <w:p w14:paraId="1E6AF0C5" w14:textId="21FE9F1F" w:rsidR="00716E2A" w:rsidRDefault="00716E2A" w:rsidP="00D935AF">
      <w:pPr>
        <w:pStyle w:val="a3"/>
        <w:numPr>
          <w:ilvl w:val="0"/>
          <w:numId w:val="2"/>
        </w:numPr>
        <w:spacing w:after="120"/>
        <w:jc w:val="both"/>
        <w:rPr>
          <w:rFonts w:ascii="Arial" w:hAnsi="Arial" w:cs="Arial"/>
          <w:sz w:val="24"/>
          <w:szCs w:val="24"/>
        </w:rPr>
      </w:pPr>
      <w:r>
        <w:rPr>
          <w:rFonts w:ascii="Arial" w:hAnsi="Arial" w:cs="Arial"/>
          <w:sz w:val="24"/>
          <w:szCs w:val="24"/>
        </w:rPr>
        <w:t>Η ιστορία του πολιτισμού είναι η ιστορία της αλληλεπίδρασης του ανθρώπου με τη φύση.</w:t>
      </w:r>
    </w:p>
    <w:p w14:paraId="402B3776" w14:textId="4468D7EC" w:rsidR="00716E2A" w:rsidRDefault="00716E2A" w:rsidP="00D935AF">
      <w:pPr>
        <w:pStyle w:val="a3"/>
        <w:numPr>
          <w:ilvl w:val="0"/>
          <w:numId w:val="2"/>
        </w:numPr>
        <w:spacing w:after="120"/>
        <w:jc w:val="both"/>
        <w:rPr>
          <w:rFonts w:ascii="Arial" w:hAnsi="Arial" w:cs="Arial"/>
          <w:sz w:val="24"/>
          <w:szCs w:val="24"/>
        </w:rPr>
      </w:pPr>
      <w:r>
        <w:rPr>
          <w:rFonts w:ascii="Arial" w:hAnsi="Arial" w:cs="Arial"/>
          <w:sz w:val="24"/>
          <w:szCs w:val="24"/>
        </w:rPr>
        <w:t>Ο καταναλωτισμός είναι η βασική αιτία καταστροφής.</w:t>
      </w:r>
    </w:p>
    <w:p w14:paraId="0530580C" w14:textId="79CD5FCD" w:rsidR="00716E2A" w:rsidRDefault="00716E2A" w:rsidP="00D935AF">
      <w:pPr>
        <w:pStyle w:val="a3"/>
        <w:numPr>
          <w:ilvl w:val="0"/>
          <w:numId w:val="2"/>
        </w:numPr>
        <w:spacing w:after="120"/>
        <w:jc w:val="both"/>
        <w:rPr>
          <w:rFonts w:ascii="Arial" w:hAnsi="Arial" w:cs="Arial"/>
          <w:sz w:val="24"/>
          <w:szCs w:val="24"/>
        </w:rPr>
      </w:pPr>
      <w:r>
        <w:rPr>
          <w:rFonts w:ascii="Arial" w:hAnsi="Arial" w:cs="Arial"/>
          <w:sz w:val="24"/>
          <w:szCs w:val="24"/>
        </w:rPr>
        <w:t>Αν τα όρια ξεπεραστούν ο κίνδυνος είναι παρών για την επιβίωση.</w:t>
      </w:r>
    </w:p>
    <w:p w14:paraId="56E12352" w14:textId="080636FF" w:rsidR="00716E2A" w:rsidRDefault="00716E2A" w:rsidP="00D935AF">
      <w:pPr>
        <w:pStyle w:val="a3"/>
        <w:numPr>
          <w:ilvl w:val="0"/>
          <w:numId w:val="2"/>
        </w:numPr>
        <w:spacing w:after="120"/>
        <w:jc w:val="both"/>
        <w:rPr>
          <w:rFonts w:ascii="Arial" w:hAnsi="Arial" w:cs="Arial"/>
          <w:sz w:val="24"/>
          <w:szCs w:val="24"/>
        </w:rPr>
      </w:pPr>
      <w:r>
        <w:rPr>
          <w:rFonts w:ascii="Arial" w:hAnsi="Arial" w:cs="Arial"/>
          <w:sz w:val="24"/>
          <w:szCs w:val="24"/>
        </w:rPr>
        <w:t>Ο άνθρωπος είναι διαχειριστής όχι εξουσιαστής της φύσης.</w:t>
      </w:r>
    </w:p>
    <w:p w14:paraId="71788410" w14:textId="0694117E" w:rsidR="00716E2A" w:rsidRPr="00D935AF" w:rsidRDefault="00716E2A" w:rsidP="00D935AF">
      <w:pPr>
        <w:spacing w:after="120"/>
        <w:jc w:val="both"/>
        <w:rPr>
          <w:rFonts w:ascii="Arial" w:hAnsi="Arial" w:cs="Arial"/>
          <w:b/>
          <w:bCs/>
          <w:sz w:val="24"/>
          <w:szCs w:val="24"/>
        </w:rPr>
      </w:pPr>
      <w:r w:rsidRPr="00D935AF">
        <w:rPr>
          <w:rFonts w:ascii="Arial" w:hAnsi="Arial" w:cs="Arial"/>
          <w:b/>
          <w:bCs/>
          <w:sz w:val="24"/>
          <w:szCs w:val="24"/>
        </w:rPr>
        <w:t>Στόχος της περιβαλλοντικής αγωγής – οικολογικής αγωγής.</w:t>
      </w:r>
    </w:p>
    <w:p w14:paraId="796FC2D8" w14:textId="16585AD7" w:rsidR="00716E2A" w:rsidRDefault="00716E2A" w:rsidP="00D935AF">
      <w:pPr>
        <w:pStyle w:val="a3"/>
        <w:numPr>
          <w:ilvl w:val="0"/>
          <w:numId w:val="3"/>
        </w:numPr>
        <w:spacing w:after="120"/>
        <w:jc w:val="both"/>
        <w:rPr>
          <w:rFonts w:ascii="Arial" w:hAnsi="Arial" w:cs="Arial"/>
          <w:sz w:val="24"/>
          <w:szCs w:val="24"/>
        </w:rPr>
      </w:pPr>
      <w:r>
        <w:rPr>
          <w:rFonts w:ascii="Arial" w:hAnsi="Arial" w:cs="Arial"/>
          <w:sz w:val="24"/>
          <w:szCs w:val="24"/>
        </w:rPr>
        <w:t>Διαμόρφωση περιβαλλοντικής συνείδησης στους πολίτες.</w:t>
      </w:r>
    </w:p>
    <w:p w14:paraId="2C94F509" w14:textId="081EB18C" w:rsidR="00716E2A" w:rsidRDefault="00716E2A" w:rsidP="00D935AF">
      <w:pPr>
        <w:pStyle w:val="a3"/>
        <w:numPr>
          <w:ilvl w:val="0"/>
          <w:numId w:val="3"/>
        </w:numPr>
        <w:spacing w:after="120"/>
        <w:jc w:val="both"/>
        <w:rPr>
          <w:rFonts w:ascii="Arial" w:hAnsi="Arial" w:cs="Arial"/>
          <w:sz w:val="24"/>
          <w:szCs w:val="24"/>
        </w:rPr>
      </w:pPr>
      <w:r>
        <w:rPr>
          <w:rFonts w:ascii="Arial" w:hAnsi="Arial" w:cs="Arial"/>
          <w:sz w:val="24"/>
          <w:szCs w:val="24"/>
        </w:rPr>
        <w:t>Το περιβάλλον είναι περιεχόμενο της σύγχρονης κοινωνικής και πολιτικής παιδείας.</w:t>
      </w:r>
    </w:p>
    <w:p w14:paraId="1C8DEEC0" w14:textId="01F8A4EB" w:rsidR="00716E2A" w:rsidRDefault="00716E2A" w:rsidP="00D935AF">
      <w:pPr>
        <w:pStyle w:val="a3"/>
        <w:numPr>
          <w:ilvl w:val="0"/>
          <w:numId w:val="3"/>
        </w:numPr>
        <w:spacing w:after="120"/>
        <w:jc w:val="both"/>
        <w:rPr>
          <w:rFonts w:ascii="Arial" w:hAnsi="Arial" w:cs="Arial"/>
          <w:sz w:val="24"/>
          <w:szCs w:val="24"/>
        </w:rPr>
      </w:pPr>
      <w:r>
        <w:rPr>
          <w:rFonts w:ascii="Arial" w:hAnsi="Arial" w:cs="Arial"/>
          <w:sz w:val="24"/>
          <w:szCs w:val="24"/>
        </w:rPr>
        <w:t xml:space="preserve">Συμμετοχή σε δράσεις για την αντιμετώπιση του προβλήματος. Παραγωγός και καταναλωτής (Βιομηχανία – Χρήση </w:t>
      </w:r>
      <w:proofErr w:type="spellStart"/>
      <w:r>
        <w:rPr>
          <w:rFonts w:ascii="Arial" w:hAnsi="Arial" w:cs="Arial"/>
          <w:sz w:val="24"/>
          <w:szCs w:val="24"/>
        </w:rPr>
        <w:t>αυτοκινήσου</w:t>
      </w:r>
      <w:proofErr w:type="spellEnd"/>
      <w:r>
        <w:rPr>
          <w:rFonts w:ascii="Arial" w:hAnsi="Arial" w:cs="Arial"/>
          <w:sz w:val="24"/>
          <w:szCs w:val="24"/>
        </w:rPr>
        <w:t>, έχουν ευθύνη ως προς την ρύπανση του περιβάλλοντος).</w:t>
      </w:r>
    </w:p>
    <w:p w14:paraId="3ADB733C" w14:textId="037A993E" w:rsidR="00716E2A" w:rsidRPr="00D935AF" w:rsidRDefault="00716E2A" w:rsidP="00D935AF">
      <w:pPr>
        <w:spacing w:after="120"/>
        <w:ind w:left="360"/>
        <w:jc w:val="both"/>
        <w:rPr>
          <w:rFonts w:ascii="Arial" w:hAnsi="Arial" w:cs="Arial"/>
          <w:b/>
          <w:bCs/>
          <w:sz w:val="24"/>
          <w:szCs w:val="24"/>
        </w:rPr>
      </w:pPr>
      <w:r w:rsidRPr="00D935AF">
        <w:rPr>
          <w:rFonts w:ascii="Arial" w:hAnsi="Arial" w:cs="Arial"/>
          <w:b/>
          <w:bCs/>
          <w:sz w:val="24"/>
          <w:szCs w:val="24"/>
        </w:rPr>
        <w:t>Αρχές της περιβαλλοντικής αγωγής.</w:t>
      </w:r>
    </w:p>
    <w:p w14:paraId="1155A330" w14:textId="74F70AB5" w:rsidR="00716E2A" w:rsidRDefault="00716E2A" w:rsidP="00D935AF">
      <w:pPr>
        <w:spacing w:after="120"/>
        <w:ind w:left="360"/>
        <w:jc w:val="both"/>
        <w:rPr>
          <w:rFonts w:ascii="Arial" w:hAnsi="Arial" w:cs="Arial"/>
          <w:sz w:val="24"/>
          <w:szCs w:val="24"/>
        </w:rPr>
      </w:pPr>
      <w:r>
        <w:rPr>
          <w:rFonts w:ascii="Arial" w:hAnsi="Arial" w:cs="Arial"/>
          <w:sz w:val="24"/>
          <w:szCs w:val="24"/>
        </w:rPr>
        <w:t xml:space="preserve">Η αντιμετώπιση του περιβάλλοντος ως συνόλου (οικονομικό – πολιτικό – τεχνολογικό – ιστορικό – ηθικό – αισθητικό – </w:t>
      </w:r>
      <w:proofErr w:type="spellStart"/>
      <w:r>
        <w:rPr>
          <w:rFonts w:ascii="Arial" w:hAnsi="Arial" w:cs="Arial"/>
          <w:sz w:val="24"/>
          <w:szCs w:val="24"/>
        </w:rPr>
        <w:t>ακιστικό</w:t>
      </w:r>
      <w:proofErr w:type="spellEnd"/>
      <w:r>
        <w:rPr>
          <w:rFonts w:ascii="Arial" w:hAnsi="Arial" w:cs="Arial"/>
          <w:sz w:val="24"/>
          <w:szCs w:val="24"/>
        </w:rPr>
        <w:t>)</w:t>
      </w:r>
    </w:p>
    <w:p w14:paraId="4462BD16" w14:textId="236454CF" w:rsidR="00716E2A" w:rsidRDefault="00716E2A" w:rsidP="00D935AF">
      <w:pPr>
        <w:pStyle w:val="a3"/>
        <w:numPr>
          <w:ilvl w:val="0"/>
          <w:numId w:val="4"/>
        </w:numPr>
        <w:spacing w:after="120"/>
        <w:jc w:val="both"/>
        <w:rPr>
          <w:rFonts w:ascii="Arial" w:hAnsi="Arial" w:cs="Arial"/>
          <w:sz w:val="24"/>
          <w:szCs w:val="24"/>
        </w:rPr>
      </w:pPr>
      <w:r>
        <w:rPr>
          <w:rFonts w:ascii="Arial" w:hAnsi="Arial" w:cs="Arial"/>
          <w:sz w:val="24"/>
          <w:szCs w:val="24"/>
        </w:rPr>
        <w:t xml:space="preserve">Διεπιστημονικότητα (εμπλοκή όλων των </w:t>
      </w:r>
      <w:proofErr w:type="spellStart"/>
      <w:r>
        <w:rPr>
          <w:rFonts w:ascii="Arial" w:hAnsi="Arial" w:cs="Arial"/>
          <w:sz w:val="24"/>
          <w:szCs w:val="24"/>
        </w:rPr>
        <w:t>επσιτημών</w:t>
      </w:r>
      <w:proofErr w:type="spellEnd"/>
      <w:r>
        <w:rPr>
          <w:rFonts w:ascii="Arial" w:hAnsi="Arial" w:cs="Arial"/>
          <w:sz w:val="24"/>
          <w:szCs w:val="24"/>
        </w:rPr>
        <w:t>)</w:t>
      </w:r>
    </w:p>
    <w:p w14:paraId="5B165DA4" w14:textId="5529D270" w:rsidR="00716E2A" w:rsidRDefault="00716E2A" w:rsidP="00D935AF">
      <w:pPr>
        <w:pStyle w:val="a3"/>
        <w:numPr>
          <w:ilvl w:val="0"/>
          <w:numId w:val="4"/>
        </w:numPr>
        <w:spacing w:after="120"/>
        <w:jc w:val="both"/>
        <w:rPr>
          <w:rFonts w:ascii="Arial" w:hAnsi="Arial" w:cs="Arial"/>
          <w:sz w:val="24"/>
          <w:szCs w:val="24"/>
        </w:rPr>
      </w:pPr>
      <w:r>
        <w:rPr>
          <w:rFonts w:ascii="Arial" w:hAnsi="Arial" w:cs="Arial"/>
          <w:sz w:val="24"/>
          <w:szCs w:val="24"/>
        </w:rPr>
        <w:t>Μελέτη του περιβάλλοντος σε τοπικό, εθνικό, διεθνές επίπεδο.</w:t>
      </w:r>
    </w:p>
    <w:p w14:paraId="407AEFE6" w14:textId="59C9D700" w:rsidR="00716E2A" w:rsidRDefault="00716E2A" w:rsidP="00D935AF">
      <w:pPr>
        <w:pStyle w:val="a3"/>
        <w:numPr>
          <w:ilvl w:val="0"/>
          <w:numId w:val="4"/>
        </w:numPr>
        <w:spacing w:after="120"/>
        <w:jc w:val="both"/>
        <w:rPr>
          <w:rFonts w:ascii="Arial" w:hAnsi="Arial" w:cs="Arial"/>
          <w:sz w:val="24"/>
          <w:szCs w:val="24"/>
        </w:rPr>
      </w:pPr>
      <w:r>
        <w:rPr>
          <w:rFonts w:ascii="Arial" w:hAnsi="Arial" w:cs="Arial"/>
          <w:sz w:val="24"/>
          <w:szCs w:val="24"/>
        </w:rPr>
        <w:t>Η συνεργασία των κρατών για την αντιμετώπιση προβλημάτων</w:t>
      </w:r>
    </w:p>
    <w:p w14:paraId="0CCF0D22" w14:textId="766E1BC4" w:rsidR="00716E2A" w:rsidRDefault="00716E2A" w:rsidP="00D935AF">
      <w:pPr>
        <w:pStyle w:val="a3"/>
        <w:numPr>
          <w:ilvl w:val="0"/>
          <w:numId w:val="4"/>
        </w:numPr>
        <w:spacing w:after="120"/>
        <w:jc w:val="both"/>
        <w:rPr>
          <w:rFonts w:ascii="Arial" w:hAnsi="Arial" w:cs="Arial"/>
          <w:sz w:val="24"/>
          <w:szCs w:val="24"/>
        </w:rPr>
      </w:pPr>
      <w:r>
        <w:rPr>
          <w:rFonts w:ascii="Arial" w:hAnsi="Arial" w:cs="Arial"/>
          <w:sz w:val="24"/>
          <w:szCs w:val="24"/>
        </w:rPr>
        <w:t>Αναζήτηση οικονομικών, κοινωνικών, πολιτικών παραγόντων που οδήγησαν στο οικολογικό πρόβλημα.</w:t>
      </w:r>
    </w:p>
    <w:p w14:paraId="792C2CD4" w14:textId="09319C45" w:rsidR="00716E2A" w:rsidRDefault="00716E2A" w:rsidP="00D935AF">
      <w:pPr>
        <w:pStyle w:val="a3"/>
        <w:numPr>
          <w:ilvl w:val="0"/>
          <w:numId w:val="4"/>
        </w:numPr>
        <w:spacing w:after="120"/>
        <w:jc w:val="both"/>
        <w:rPr>
          <w:rFonts w:ascii="Arial" w:hAnsi="Arial" w:cs="Arial"/>
          <w:sz w:val="24"/>
          <w:szCs w:val="24"/>
        </w:rPr>
      </w:pPr>
      <w:r>
        <w:rPr>
          <w:rFonts w:ascii="Arial" w:hAnsi="Arial" w:cs="Arial"/>
          <w:sz w:val="24"/>
          <w:szCs w:val="24"/>
        </w:rPr>
        <w:t>Διαμόρφωση κριτικής πολιτικής σκέψης που χαρακτηρίζει τον πολίτη.</w:t>
      </w:r>
    </w:p>
    <w:p w14:paraId="7A83D4D3" w14:textId="77777777" w:rsidR="00D935AF" w:rsidRDefault="00D935AF" w:rsidP="00D935AF">
      <w:pPr>
        <w:spacing w:after="120"/>
        <w:jc w:val="both"/>
        <w:rPr>
          <w:rFonts w:ascii="Arial" w:hAnsi="Arial" w:cs="Arial"/>
          <w:sz w:val="24"/>
          <w:szCs w:val="24"/>
        </w:rPr>
      </w:pPr>
    </w:p>
    <w:p w14:paraId="4F44A994" w14:textId="2E889C1D" w:rsidR="00716E2A" w:rsidRPr="00D935AF" w:rsidRDefault="00716E2A" w:rsidP="00D935AF">
      <w:pPr>
        <w:spacing w:after="120"/>
        <w:jc w:val="center"/>
        <w:rPr>
          <w:rFonts w:ascii="Arial" w:hAnsi="Arial" w:cs="Arial"/>
          <w:b/>
          <w:bCs/>
          <w:sz w:val="24"/>
          <w:szCs w:val="24"/>
        </w:rPr>
      </w:pPr>
      <w:r w:rsidRPr="00D935AF">
        <w:rPr>
          <w:rFonts w:ascii="Arial" w:hAnsi="Arial" w:cs="Arial"/>
          <w:b/>
          <w:bCs/>
          <w:sz w:val="24"/>
          <w:szCs w:val="24"/>
        </w:rPr>
        <w:t>Λύσεις</w:t>
      </w:r>
    </w:p>
    <w:p w14:paraId="3E2D9991" w14:textId="41263DF6" w:rsidR="00716E2A" w:rsidRPr="00D935AF" w:rsidRDefault="00716E2A" w:rsidP="00D935AF">
      <w:pPr>
        <w:spacing w:after="120"/>
        <w:jc w:val="both"/>
        <w:rPr>
          <w:rFonts w:ascii="Arial" w:hAnsi="Arial" w:cs="Arial"/>
          <w:b/>
          <w:bCs/>
          <w:sz w:val="24"/>
          <w:szCs w:val="24"/>
        </w:rPr>
      </w:pPr>
      <w:r w:rsidRPr="00D935AF">
        <w:rPr>
          <w:rFonts w:ascii="Arial" w:hAnsi="Arial" w:cs="Arial"/>
          <w:b/>
          <w:bCs/>
          <w:sz w:val="24"/>
          <w:szCs w:val="24"/>
        </w:rPr>
        <w:t>Τί πρέπει να προστατευθεί στο περιβάλλον</w:t>
      </w:r>
    </w:p>
    <w:p w14:paraId="7323D93C" w14:textId="17AB6CBD" w:rsidR="00716E2A" w:rsidRDefault="00716E2A" w:rsidP="00D935AF">
      <w:pPr>
        <w:pStyle w:val="a3"/>
        <w:numPr>
          <w:ilvl w:val="0"/>
          <w:numId w:val="5"/>
        </w:numPr>
        <w:spacing w:after="120"/>
        <w:jc w:val="both"/>
        <w:rPr>
          <w:rFonts w:ascii="Arial" w:hAnsi="Arial" w:cs="Arial"/>
          <w:sz w:val="24"/>
          <w:szCs w:val="24"/>
        </w:rPr>
      </w:pPr>
      <w:r>
        <w:rPr>
          <w:rFonts w:ascii="Arial" w:hAnsi="Arial" w:cs="Arial"/>
          <w:sz w:val="24"/>
          <w:szCs w:val="24"/>
        </w:rPr>
        <w:t>Ο τουρισμός και ο πολιτισμός που είναι συγκριτικά πλεονεκτήματα για την Ελλάδα.</w:t>
      </w:r>
    </w:p>
    <w:p w14:paraId="267746A2" w14:textId="3298F032" w:rsidR="00716E2A" w:rsidRDefault="00716E2A" w:rsidP="00D935AF">
      <w:pPr>
        <w:pStyle w:val="a3"/>
        <w:numPr>
          <w:ilvl w:val="0"/>
          <w:numId w:val="5"/>
        </w:numPr>
        <w:spacing w:after="120"/>
        <w:jc w:val="both"/>
        <w:rPr>
          <w:rFonts w:ascii="Arial" w:hAnsi="Arial" w:cs="Arial"/>
          <w:sz w:val="24"/>
          <w:szCs w:val="24"/>
        </w:rPr>
      </w:pPr>
      <w:r>
        <w:rPr>
          <w:rFonts w:ascii="Arial" w:hAnsi="Arial" w:cs="Arial"/>
          <w:sz w:val="24"/>
          <w:szCs w:val="24"/>
        </w:rPr>
        <w:t>Υποχρέωση του κράτους αλλά και υποχρέωση του κάθε πολίτη η προστασία του περιβάλλοντος για τη διαφύλαξη της ποιότητας της ζωής.</w:t>
      </w:r>
    </w:p>
    <w:p w14:paraId="30436CBB" w14:textId="272C12FD" w:rsidR="00716E2A" w:rsidRDefault="00716E2A" w:rsidP="00D935AF">
      <w:pPr>
        <w:pStyle w:val="a3"/>
        <w:numPr>
          <w:ilvl w:val="0"/>
          <w:numId w:val="5"/>
        </w:numPr>
        <w:spacing w:after="120"/>
        <w:jc w:val="both"/>
        <w:rPr>
          <w:rFonts w:ascii="Arial" w:hAnsi="Arial" w:cs="Arial"/>
          <w:sz w:val="24"/>
          <w:szCs w:val="24"/>
        </w:rPr>
      </w:pPr>
      <w:r>
        <w:rPr>
          <w:rFonts w:ascii="Arial" w:hAnsi="Arial" w:cs="Arial"/>
          <w:sz w:val="24"/>
          <w:szCs w:val="24"/>
        </w:rPr>
        <w:t>Το πολιτισμικό περιβάλλον συντηρεί την ταυτότητα ενός λαού.</w:t>
      </w:r>
    </w:p>
    <w:p w14:paraId="60E13B77" w14:textId="39C961C3" w:rsidR="00716E2A" w:rsidRDefault="00716E2A" w:rsidP="00D935AF">
      <w:pPr>
        <w:pStyle w:val="a3"/>
        <w:numPr>
          <w:ilvl w:val="0"/>
          <w:numId w:val="5"/>
        </w:numPr>
        <w:spacing w:after="120"/>
        <w:jc w:val="both"/>
        <w:rPr>
          <w:rFonts w:ascii="Arial" w:hAnsi="Arial" w:cs="Arial"/>
          <w:sz w:val="24"/>
          <w:szCs w:val="24"/>
        </w:rPr>
      </w:pPr>
      <w:r>
        <w:rPr>
          <w:rFonts w:ascii="Arial" w:hAnsi="Arial" w:cs="Arial"/>
          <w:sz w:val="24"/>
          <w:szCs w:val="24"/>
        </w:rPr>
        <w:t>Η αειφόρος ανάπτυξη με φυσικές πηγές ενέργειας</w:t>
      </w:r>
      <w:r w:rsidR="00D935AF">
        <w:rPr>
          <w:rFonts w:ascii="Arial" w:hAnsi="Arial" w:cs="Arial"/>
          <w:sz w:val="24"/>
          <w:szCs w:val="24"/>
        </w:rPr>
        <w:t xml:space="preserve"> είναι ο στόχος του κράτους. </w:t>
      </w:r>
    </w:p>
    <w:p w14:paraId="7DB84A0E" w14:textId="5B8BB21D" w:rsidR="00D935AF" w:rsidRDefault="00D935AF" w:rsidP="00D935AF">
      <w:pPr>
        <w:pStyle w:val="a3"/>
        <w:numPr>
          <w:ilvl w:val="0"/>
          <w:numId w:val="5"/>
        </w:numPr>
        <w:spacing w:after="120"/>
        <w:jc w:val="both"/>
        <w:rPr>
          <w:rFonts w:ascii="Arial" w:hAnsi="Arial" w:cs="Arial"/>
          <w:sz w:val="24"/>
          <w:szCs w:val="24"/>
        </w:rPr>
      </w:pPr>
      <w:r>
        <w:rPr>
          <w:rFonts w:ascii="Arial" w:hAnsi="Arial" w:cs="Arial"/>
          <w:sz w:val="24"/>
          <w:szCs w:val="24"/>
        </w:rPr>
        <w:t>Το περιβάλλον είναι οικουμενικό δημόσιο αδιαπραγμάτευτο αγαθό.</w:t>
      </w:r>
    </w:p>
    <w:p w14:paraId="008B97F4" w14:textId="35D841F0" w:rsidR="00CA02E6" w:rsidRDefault="00CA02E6" w:rsidP="00CA02E6">
      <w:pPr>
        <w:spacing w:before="120" w:after="120" w:line="360" w:lineRule="auto"/>
        <w:jc w:val="both"/>
        <w:rPr>
          <w:rFonts w:ascii="Arial" w:hAnsi="Arial" w:cs="Arial"/>
          <w:b/>
          <w:bCs/>
          <w:sz w:val="24"/>
          <w:szCs w:val="24"/>
        </w:rPr>
      </w:pPr>
    </w:p>
    <w:p w14:paraId="44666C3A" w14:textId="2852D752" w:rsidR="003C036E" w:rsidRDefault="003C036E" w:rsidP="00CA02E6">
      <w:pPr>
        <w:spacing w:before="120" w:after="120" w:line="360" w:lineRule="auto"/>
        <w:jc w:val="both"/>
        <w:rPr>
          <w:rFonts w:ascii="Arial" w:hAnsi="Arial" w:cs="Arial"/>
          <w:b/>
          <w:bCs/>
          <w:sz w:val="24"/>
          <w:szCs w:val="24"/>
        </w:rPr>
      </w:pPr>
    </w:p>
    <w:p w14:paraId="0D1B2DFF" w14:textId="77777777" w:rsidR="003C036E" w:rsidRDefault="003C036E" w:rsidP="00CA02E6">
      <w:pPr>
        <w:spacing w:before="120" w:after="120" w:line="360" w:lineRule="auto"/>
        <w:jc w:val="both"/>
        <w:rPr>
          <w:rFonts w:ascii="Arial" w:hAnsi="Arial" w:cs="Arial"/>
          <w:b/>
          <w:bCs/>
          <w:sz w:val="24"/>
          <w:szCs w:val="24"/>
        </w:rPr>
      </w:pPr>
    </w:p>
    <w:p w14:paraId="193CDD5A" w14:textId="7A46933E" w:rsidR="00D935AF" w:rsidRDefault="00D935AF" w:rsidP="00CA02E6">
      <w:pPr>
        <w:spacing w:before="120" w:after="120" w:line="360" w:lineRule="auto"/>
        <w:jc w:val="both"/>
        <w:rPr>
          <w:rFonts w:ascii="Arial" w:hAnsi="Arial" w:cs="Arial"/>
          <w:b/>
          <w:bCs/>
          <w:sz w:val="24"/>
          <w:szCs w:val="24"/>
        </w:rPr>
      </w:pPr>
      <w:r w:rsidRPr="00CA02E6">
        <w:rPr>
          <w:rFonts w:ascii="Arial" w:hAnsi="Arial" w:cs="Arial"/>
          <w:b/>
          <w:bCs/>
          <w:sz w:val="24"/>
          <w:szCs w:val="24"/>
        </w:rPr>
        <w:lastRenderedPageBreak/>
        <w:t xml:space="preserve">Υπουργείο  Περιβάλλοντος και Ενέργειας </w:t>
      </w:r>
    </w:p>
    <w:p w14:paraId="32B955D8" w14:textId="0A53B904" w:rsidR="00D935AF" w:rsidRDefault="00D935AF" w:rsidP="00CA02E6">
      <w:pPr>
        <w:spacing w:before="120" w:after="120" w:line="360" w:lineRule="auto"/>
        <w:jc w:val="both"/>
        <w:rPr>
          <w:rFonts w:ascii="Arial" w:hAnsi="Arial" w:cs="Arial"/>
          <w:b/>
          <w:bCs/>
          <w:sz w:val="24"/>
          <w:szCs w:val="24"/>
        </w:rPr>
      </w:pPr>
      <w:proofErr w:type="spellStart"/>
      <w:r w:rsidRPr="00CA02E6">
        <w:rPr>
          <w:rFonts w:ascii="Arial" w:hAnsi="Arial" w:cs="Arial"/>
          <w:b/>
          <w:bCs/>
          <w:sz w:val="24"/>
          <w:szCs w:val="24"/>
        </w:rPr>
        <w:t>Περιβαντολλογική</w:t>
      </w:r>
      <w:proofErr w:type="spellEnd"/>
      <w:r w:rsidRPr="00CA02E6">
        <w:rPr>
          <w:rFonts w:ascii="Arial" w:hAnsi="Arial" w:cs="Arial"/>
          <w:b/>
          <w:bCs/>
          <w:sz w:val="24"/>
          <w:szCs w:val="24"/>
        </w:rPr>
        <w:t xml:space="preserve"> πολιτική</w:t>
      </w:r>
    </w:p>
    <w:p w14:paraId="48ED87A0" w14:textId="77777777" w:rsidR="00CA02E6" w:rsidRPr="00CA02E6" w:rsidRDefault="00CA02E6" w:rsidP="00CA02E6">
      <w:pPr>
        <w:spacing w:before="120" w:after="120" w:line="360" w:lineRule="auto"/>
        <w:jc w:val="both"/>
        <w:rPr>
          <w:rFonts w:ascii="Arial" w:hAnsi="Arial" w:cs="Arial"/>
          <w:b/>
          <w:bCs/>
          <w:sz w:val="24"/>
          <w:szCs w:val="24"/>
        </w:rPr>
      </w:pPr>
    </w:p>
    <w:p w14:paraId="0D96876F" w14:textId="4F1F7272" w:rsidR="00D935AF" w:rsidRDefault="00D935AF"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Σύμβαση του ΟΗΕ για το περιβάλλον</w:t>
      </w:r>
    </w:p>
    <w:p w14:paraId="04766432" w14:textId="5DBEB268" w:rsidR="00D935AF" w:rsidRDefault="00D935AF"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Διεθνές Δίκαιο Περιβάλλοντος</w:t>
      </w:r>
    </w:p>
    <w:p w14:paraId="77CF1EB6" w14:textId="43C5B6E9" w:rsidR="00D935AF" w:rsidRDefault="00D935AF"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Κοινοτικό Δίκαιο Περιβάλλοντος</w:t>
      </w:r>
    </w:p>
    <w:p w14:paraId="1306D393" w14:textId="3CFBF5E3" w:rsidR="00D935AF" w:rsidRDefault="00D935AF"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Δίκαιο Περιβάλλοντος</w:t>
      </w:r>
      <w:r w:rsidR="00F476AF">
        <w:rPr>
          <w:rFonts w:ascii="Arial" w:hAnsi="Arial" w:cs="Arial"/>
          <w:sz w:val="24"/>
          <w:szCs w:val="24"/>
        </w:rPr>
        <w:t xml:space="preserve"> του Ελληνικού Κράτους</w:t>
      </w:r>
    </w:p>
    <w:p w14:paraId="2914D5F1" w14:textId="56F3676F" w:rsidR="00F476AF" w:rsidRDefault="00F476AF"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Διεθνής Συνδιασκέψεις Ρίο 1992/ Τόκυο / Παρίσι</w:t>
      </w:r>
    </w:p>
    <w:p w14:paraId="52D3E49D" w14:textId="47011DED" w:rsidR="00F476AF" w:rsidRDefault="00F476AF"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 xml:space="preserve">Συνταγματικό Δίκαιο </w:t>
      </w:r>
      <w:proofErr w:type="spellStart"/>
      <w:r>
        <w:rPr>
          <w:rFonts w:ascii="Arial" w:hAnsi="Arial" w:cs="Arial"/>
          <w:sz w:val="24"/>
          <w:szCs w:val="24"/>
        </w:rPr>
        <w:t>Α22</w:t>
      </w:r>
      <w:proofErr w:type="spellEnd"/>
      <w:r>
        <w:rPr>
          <w:rFonts w:ascii="Arial" w:hAnsi="Arial" w:cs="Arial"/>
          <w:sz w:val="24"/>
          <w:szCs w:val="24"/>
        </w:rPr>
        <w:t xml:space="preserve">. </w:t>
      </w:r>
      <w:r w:rsidR="00D81B69">
        <w:rPr>
          <w:rFonts w:ascii="Arial" w:hAnsi="Arial" w:cs="Arial"/>
          <w:sz w:val="24"/>
          <w:szCs w:val="24"/>
        </w:rPr>
        <w:t>Δικαίωμα και υποχρέωση του πολίτη.</w:t>
      </w:r>
    </w:p>
    <w:p w14:paraId="63ADE795" w14:textId="7524B22B" w:rsidR="00D81B69" w:rsidRDefault="00D81B69"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Δήμος (δράσεις για την προστασία του περιβάλλοντος)</w:t>
      </w:r>
    </w:p>
    <w:p w14:paraId="1BD41216" w14:textId="11E1327E" w:rsidR="00D81B69" w:rsidRDefault="00D81B69"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Ανεξάρτητη Αρχή. Συνήγορος του Πολίτη για το περιβάλλον</w:t>
      </w:r>
    </w:p>
    <w:p w14:paraId="075AC014" w14:textId="712C62AE" w:rsidR="00D81B69" w:rsidRDefault="00D81B69"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Δικαστική εξουσία. Κώδικας περιβαλλοντικής Νομοθεσίας</w:t>
      </w:r>
    </w:p>
    <w:p w14:paraId="4ED29B48" w14:textId="295B92F1" w:rsidR="00D81B69" w:rsidRDefault="00D81B69" w:rsidP="00CA02E6">
      <w:pPr>
        <w:pStyle w:val="a3"/>
        <w:numPr>
          <w:ilvl w:val="0"/>
          <w:numId w:val="6"/>
        </w:numPr>
        <w:spacing w:before="120" w:after="120" w:line="360" w:lineRule="auto"/>
        <w:jc w:val="both"/>
        <w:rPr>
          <w:rFonts w:ascii="Arial" w:hAnsi="Arial" w:cs="Arial"/>
          <w:sz w:val="24"/>
          <w:szCs w:val="24"/>
        </w:rPr>
      </w:pPr>
      <w:r>
        <w:rPr>
          <w:rFonts w:ascii="Arial" w:hAnsi="Arial" w:cs="Arial"/>
          <w:sz w:val="24"/>
          <w:szCs w:val="24"/>
        </w:rPr>
        <w:t xml:space="preserve">Η νέα ΚΑΠ στην Ευρώπη (πράσινη οικονομία). </w:t>
      </w:r>
      <w:r>
        <w:rPr>
          <w:rFonts w:ascii="Arial" w:hAnsi="Arial" w:cs="Arial"/>
          <w:sz w:val="24"/>
          <w:szCs w:val="24"/>
          <w:lang w:val="en-US"/>
        </w:rPr>
        <w:t>New</w:t>
      </w:r>
      <w:r w:rsidRPr="00CA02E6">
        <w:rPr>
          <w:rFonts w:ascii="Arial" w:hAnsi="Arial" w:cs="Arial"/>
          <w:sz w:val="24"/>
          <w:szCs w:val="24"/>
        </w:rPr>
        <w:t xml:space="preserve"> </w:t>
      </w:r>
      <w:r>
        <w:rPr>
          <w:rFonts w:ascii="Arial" w:hAnsi="Arial" w:cs="Arial"/>
          <w:sz w:val="24"/>
          <w:szCs w:val="24"/>
          <w:lang w:val="en-US"/>
        </w:rPr>
        <w:t>Europe</w:t>
      </w:r>
      <w:r w:rsidRPr="00CA02E6">
        <w:rPr>
          <w:rFonts w:ascii="Arial" w:hAnsi="Arial" w:cs="Arial"/>
          <w:sz w:val="24"/>
          <w:szCs w:val="24"/>
        </w:rPr>
        <w:t xml:space="preserve">. </w:t>
      </w:r>
      <w:r>
        <w:rPr>
          <w:rFonts w:ascii="Arial" w:hAnsi="Arial" w:cs="Arial"/>
          <w:sz w:val="24"/>
          <w:szCs w:val="24"/>
        </w:rPr>
        <w:t>Σκοπός</w:t>
      </w:r>
      <w:r w:rsidRPr="00D81B69">
        <w:rPr>
          <w:rFonts w:ascii="Arial" w:hAnsi="Arial" w:cs="Arial"/>
          <w:sz w:val="24"/>
          <w:szCs w:val="24"/>
        </w:rPr>
        <w:t xml:space="preserve">, </w:t>
      </w:r>
      <w:r>
        <w:rPr>
          <w:rFonts w:ascii="Arial" w:hAnsi="Arial" w:cs="Arial"/>
          <w:sz w:val="24"/>
          <w:szCs w:val="24"/>
        </w:rPr>
        <w:t>η</w:t>
      </w:r>
      <w:r w:rsidRPr="00D81B69">
        <w:rPr>
          <w:rFonts w:ascii="Arial" w:hAnsi="Arial" w:cs="Arial"/>
          <w:sz w:val="24"/>
          <w:szCs w:val="24"/>
        </w:rPr>
        <w:t xml:space="preserve"> </w:t>
      </w:r>
      <w:r>
        <w:rPr>
          <w:rFonts w:ascii="Arial" w:hAnsi="Arial" w:cs="Arial"/>
          <w:sz w:val="24"/>
          <w:szCs w:val="24"/>
        </w:rPr>
        <w:t xml:space="preserve">προστασία του περιβάλλοντος. Η βιώσιμη αειφόρος ανάπτυξη. Τα χρηματικά </w:t>
      </w:r>
      <w:proofErr w:type="spellStart"/>
      <w:r>
        <w:rPr>
          <w:rFonts w:ascii="Arial" w:hAnsi="Arial" w:cs="Arial"/>
          <w:sz w:val="24"/>
          <w:szCs w:val="24"/>
        </w:rPr>
        <w:t>πρόστμα</w:t>
      </w:r>
      <w:proofErr w:type="spellEnd"/>
      <w:r>
        <w:rPr>
          <w:rFonts w:ascii="Arial" w:hAnsi="Arial" w:cs="Arial"/>
          <w:sz w:val="24"/>
          <w:szCs w:val="24"/>
        </w:rPr>
        <w:t xml:space="preserve"> στα κράτη μέλη που παραβιάζουν τους κανονισμούς και τις οδηγίες της Ε. Ένωσης.</w:t>
      </w:r>
    </w:p>
    <w:p w14:paraId="3920F63A" w14:textId="77777777" w:rsidR="00CA02E6" w:rsidRPr="00CA02E6" w:rsidRDefault="00CA02E6" w:rsidP="00CA02E6">
      <w:pPr>
        <w:spacing w:before="120" w:after="120" w:line="360" w:lineRule="auto"/>
        <w:jc w:val="both"/>
        <w:rPr>
          <w:rFonts w:ascii="Arial" w:hAnsi="Arial" w:cs="Arial"/>
          <w:sz w:val="24"/>
          <w:szCs w:val="24"/>
        </w:rPr>
      </w:pPr>
    </w:p>
    <w:p w14:paraId="07666258" w14:textId="5B78DACE" w:rsidR="00D81B69" w:rsidRDefault="00D81B69" w:rsidP="00CA02E6">
      <w:pPr>
        <w:spacing w:before="120" w:after="120" w:line="360" w:lineRule="auto"/>
        <w:jc w:val="both"/>
        <w:rPr>
          <w:rFonts w:ascii="Arial" w:hAnsi="Arial" w:cs="Arial"/>
          <w:b/>
          <w:bCs/>
          <w:sz w:val="24"/>
          <w:szCs w:val="24"/>
        </w:rPr>
      </w:pPr>
      <w:r w:rsidRPr="00CA02E6">
        <w:rPr>
          <w:rFonts w:ascii="Arial" w:hAnsi="Arial" w:cs="Arial"/>
          <w:b/>
          <w:bCs/>
          <w:sz w:val="24"/>
          <w:szCs w:val="24"/>
        </w:rPr>
        <w:t>Στόχοι της κοινωνίας</w:t>
      </w:r>
    </w:p>
    <w:p w14:paraId="466EF28B" w14:textId="77777777" w:rsidR="00CA02E6" w:rsidRPr="00CA02E6" w:rsidRDefault="00CA02E6" w:rsidP="00CA02E6">
      <w:pPr>
        <w:spacing w:before="120" w:after="120" w:line="360" w:lineRule="auto"/>
        <w:jc w:val="both"/>
        <w:rPr>
          <w:rFonts w:ascii="Arial" w:hAnsi="Arial" w:cs="Arial"/>
          <w:b/>
          <w:bCs/>
          <w:sz w:val="24"/>
          <w:szCs w:val="24"/>
        </w:rPr>
      </w:pPr>
    </w:p>
    <w:p w14:paraId="67BE8D49" w14:textId="0D0D66A4" w:rsidR="00D81B69" w:rsidRDefault="00D81B69" w:rsidP="00CA02E6">
      <w:pPr>
        <w:pStyle w:val="a3"/>
        <w:numPr>
          <w:ilvl w:val="0"/>
          <w:numId w:val="7"/>
        </w:numPr>
        <w:spacing w:before="120" w:after="120" w:line="360" w:lineRule="auto"/>
        <w:jc w:val="both"/>
        <w:rPr>
          <w:rFonts w:ascii="Arial" w:hAnsi="Arial" w:cs="Arial"/>
          <w:sz w:val="24"/>
          <w:szCs w:val="24"/>
        </w:rPr>
      </w:pPr>
      <w:r>
        <w:rPr>
          <w:rFonts w:ascii="Arial" w:hAnsi="Arial" w:cs="Arial"/>
          <w:sz w:val="24"/>
          <w:szCs w:val="24"/>
        </w:rPr>
        <w:t xml:space="preserve">Κέντρα </w:t>
      </w:r>
      <w:proofErr w:type="spellStart"/>
      <w:r>
        <w:rPr>
          <w:rFonts w:ascii="Arial" w:hAnsi="Arial" w:cs="Arial"/>
          <w:sz w:val="24"/>
          <w:szCs w:val="24"/>
        </w:rPr>
        <w:t>περιβαντολλογικής</w:t>
      </w:r>
      <w:proofErr w:type="spellEnd"/>
      <w:r>
        <w:rPr>
          <w:rFonts w:ascii="Arial" w:hAnsi="Arial" w:cs="Arial"/>
          <w:sz w:val="24"/>
          <w:szCs w:val="24"/>
        </w:rPr>
        <w:t xml:space="preserve"> εκπαίδευσης</w:t>
      </w:r>
    </w:p>
    <w:p w14:paraId="56274A90" w14:textId="7D68D97E" w:rsidR="00D81B69" w:rsidRDefault="00D81B69" w:rsidP="00CA02E6">
      <w:pPr>
        <w:pStyle w:val="a3"/>
        <w:numPr>
          <w:ilvl w:val="0"/>
          <w:numId w:val="7"/>
        </w:numPr>
        <w:spacing w:before="120" w:after="120" w:line="360" w:lineRule="auto"/>
        <w:jc w:val="both"/>
        <w:rPr>
          <w:rFonts w:ascii="Arial" w:hAnsi="Arial" w:cs="Arial"/>
          <w:sz w:val="24"/>
          <w:szCs w:val="24"/>
        </w:rPr>
      </w:pPr>
      <w:r>
        <w:rPr>
          <w:rFonts w:ascii="Arial" w:hAnsi="Arial" w:cs="Arial"/>
          <w:sz w:val="24"/>
          <w:szCs w:val="24"/>
        </w:rPr>
        <w:t>Εκπαιδευτική τηλεόραση. Ελληνική φύση και περιβάλλον 2000.</w:t>
      </w:r>
    </w:p>
    <w:p w14:paraId="3A6CAAC3" w14:textId="16BF8A11" w:rsidR="00D81B69" w:rsidRDefault="00D81B69" w:rsidP="00CA02E6">
      <w:pPr>
        <w:pStyle w:val="a3"/>
        <w:numPr>
          <w:ilvl w:val="0"/>
          <w:numId w:val="7"/>
        </w:numPr>
        <w:spacing w:before="120" w:after="120" w:line="360" w:lineRule="auto"/>
        <w:jc w:val="both"/>
        <w:rPr>
          <w:rFonts w:ascii="Arial" w:hAnsi="Arial" w:cs="Arial"/>
          <w:sz w:val="24"/>
          <w:szCs w:val="24"/>
        </w:rPr>
      </w:pPr>
      <w:r>
        <w:rPr>
          <w:rFonts w:ascii="Arial" w:hAnsi="Arial" w:cs="Arial"/>
          <w:sz w:val="24"/>
          <w:szCs w:val="24"/>
        </w:rPr>
        <w:t xml:space="preserve">Οικολογική κίνηση </w:t>
      </w:r>
      <w:proofErr w:type="spellStart"/>
      <w:r>
        <w:rPr>
          <w:rFonts w:ascii="Arial" w:hAnsi="Arial" w:cs="Arial"/>
          <w:sz w:val="24"/>
          <w:szCs w:val="24"/>
          <w:lang w:val="en-US"/>
        </w:rPr>
        <w:t>ecomobiles</w:t>
      </w:r>
      <w:proofErr w:type="spellEnd"/>
    </w:p>
    <w:p w14:paraId="4D206CE4" w14:textId="538C2D93" w:rsidR="00D81B69" w:rsidRDefault="00D81B69" w:rsidP="00CA02E6">
      <w:pPr>
        <w:pStyle w:val="a3"/>
        <w:numPr>
          <w:ilvl w:val="0"/>
          <w:numId w:val="7"/>
        </w:numPr>
        <w:spacing w:before="120" w:after="120" w:line="360" w:lineRule="auto"/>
        <w:jc w:val="both"/>
        <w:rPr>
          <w:rFonts w:ascii="Arial" w:hAnsi="Arial" w:cs="Arial"/>
          <w:sz w:val="24"/>
          <w:szCs w:val="24"/>
        </w:rPr>
      </w:pPr>
      <w:r>
        <w:rPr>
          <w:rFonts w:ascii="Arial" w:hAnsi="Arial" w:cs="Arial"/>
          <w:sz w:val="24"/>
          <w:szCs w:val="24"/>
        </w:rPr>
        <w:t>Κοινωνική ευθύνη των επιχειρήσεων για το περιβάλλον</w:t>
      </w:r>
    </w:p>
    <w:p w14:paraId="43BD422F" w14:textId="35FC1516" w:rsidR="00D81B69" w:rsidRDefault="00D81B69" w:rsidP="00CA02E6">
      <w:pPr>
        <w:pStyle w:val="a3"/>
        <w:numPr>
          <w:ilvl w:val="0"/>
          <w:numId w:val="7"/>
        </w:numPr>
        <w:spacing w:before="120" w:after="120" w:line="360" w:lineRule="auto"/>
        <w:jc w:val="both"/>
        <w:rPr>
          <w:rFonts w:ascii="Arial" w:hAnsi="Arial" w:cs="Arial"/>
          <w:sz w:val="24"/>
          <w:szCs w:val="24"/>
          <w:lang w:val="en-US"/>
        </w:rPr>
      </w:pPr>
      <w:proofErr w:type="spellStart"/>
      <w:r>
        <w:rPr>
          <w:rFonts w:ascii="Arial" w:hAnsi="Arial" w:cs="Arial"/>
          <w:sz w:val="24"/>
          <w:szCs w:val="24"/>
        </w:rPr>
        <w:t>ΜΚΟ</w:t>
      </w:r>
      <w:proofErr w:type="spellEnd"/>
      <w:r>
        <w:rPr>
          <w:rFonts w:ascii="Arial" w:hAnsi="Arial" w:cs="Arial"/>
          <w:sz w:val="24"/>
          <w:szCs w:val="24"/>
          <w:lang w:val="en-US"/>
        </w:rPr>
        <w:t xml:space="preserve"> greenpeace.gr – wwf.gr – </w:t>
      </w:r>
      <w:proofErr w:type="spellStart"/>
      <w:r>
        <w:rPr>
          <w:rFonts w:ascii="Arial" w:hAnsi="Arial" w:cs="Arial"/>
          <w:sz w:val="24"/>
          <w:szCs w:val="24"/>
          <w:lang w:val="en-US"/>
        </w:rPr>
        <w:t>natura.2020</w:t>
      </w:r>
      <w:proofErr w:type="spellEnd"/>
    </w:p>
    <w:p w14:paraId="22C1CA0E" w14:textId="6BF74EBA" w:rsidR="00D81B69" w:rsidRDefault="00D81B69" w:rsidP="00CA02E6">
      <w:pPr>
        <w:pStyle w:val="a3"/>
        <w:numPr>
          <w:ilvl w:val="0"/>
          <w:numId w:val="7"/>
        </w:numPr>
        <w:spacing w:before="120" w:after="120" w:line="360" w:lineRule="auto"/>
        <w:jc w:val="both"/>
        <w:rPr>
          <w:rFonts w:ascii="Arial" w:hAnsi="Arial" w:cs="Arial"/>
          <w:sz w:val="24"/>
          <w:szCs w:val="24"/>
        </w:rPr>
      </w:pPr>
      <w:r>
        <w:rPr>
          <w:rFonts w:ascii="Arial" w:hAnsi="Arial" w:cs="Arial"/>
          <w:sz w:val="24"/>
          <w:szCs w:val="24"/>
        </w:rPr>
        <w:t xml:space="preserve">Εκπαίδευση. </w:t>
      </w:r>
      <w:proofErr w:type="spellStart"/>
      <w:r>
        <w:rPr>
          <w:rFonts w:ascii="Arial" w:hAnsi="Arial" w:cs="Arial"/>
          <w:sz w:val="24"/>
          <w:szCs w:val="24"/>
        </w:rPr>
        <w:t>Περιβαντολλόγος</w:t>
      </w:r>
      <w:proofErr w:type="spellEnd"/>
      <w:r>
        <w:rPr>
          <w:rFonts w:ascii="Arial" w:hAnsi="Arial" w:cs="Arial"/>
          <w:sz w:val="24"/>
          <w:szCs w:val="24"/>
        </w:rPr>
        <w:t xml:space="preserve"> (Πολυτεχνείο – Γεωπονικό Πανεπιστήμιο)</w:t>
      </w:r>
    </w:p>
    <w:p w14:paraId="099424C4" w14:textId="5721667F" w:rsidR="00D81B69" w:rsidRPr="00D81B69" w:rsidRDefault="00D81B69" w:rsidP="00CA02E6">
      <w:pPr>
        <w:pStyle w:val="a3"/>
        <w:numPr>
          <w:ilvl w:val="0"/>
          <w:numId w:val="7"/>
        </w:numPr>
        <w:spacing w:before="120" w:after="120" w:line="360" w:lineRule="auto"/>
        <w:jc w:val="both"/>
        <w:rPr>
          <w:rFonts w:ascii="Arial" w:hAnsi="Arial" w:cs="Arial"/>
          <w:sz w:val="24"/>
          <w:szCs w:val="24"/>
        </w:rPr>
      </w:pPr>
      <w:r>
        <w:rPr>
          <w:rFonts w:ascii="Arial" w:hAnsi="Arial" w:cs="Arial"/>
          <w:sz w:val="24"/>
          <w:szCs w:val="24"/>
        </w:rPr>
        <w:t xml:space="preserve">Πράσινα επαγγέλματα. Οδηγός </w:t>
      </w:r>
      <w:r>
        <w:rPr>
          <w:rFonts w:ascii="Arial" w:hAnsi="Arial" w:cs="Arial"/>
          <w:sz w:val="24"/>
          <w:szCs w:val="24"/>
          <w:lang w:val="en-US"/>
        </w:rPr>
        <w:t>e</w:t>
      </w:r>
      <w:r w:rsidRPr="00D81B69">
        <w:rPr>
          <w:rFonts w:ascii="Arial" w:hAnsi="Arial" w:cs="Arial"/>
          <w:sz w:val="24"/>
          <w:szCs w:val="24"/>
        </w:rPr>
        <w:t>.</w:t>
      </w:r>
      <w:proofErr w:type="spellStart"/>
      <w:r>
        <w:rPr>
          <w:rFonts w:ascii="Arial" w:hAnsi="Arial" w:cs="Arial"/>
          <w:sz w:val="24"/>
          <w:szCs w:val="24"/>
          <w:lang w:val="en-US"/>
        </w:rPr>
        <w:t>oppe</w:t>
      </w:r>
      <w:proofErr w:type="spellEnd"/>
      <w:r w:rsidRPr="00CA02E6">
        <w:rPr>
          <w:rFonts w:ascii="Arial" w:hAnsi="Arial" w:cs="Arial"/>
          <w:sz w:val="24"/>
          <w:szCs w:val="24"/>
        </w:rPr>
        <w:t>.</w:t>
      </w:r>
      <w:r>
        <w:rPr>
          <w:rFonts w:ascii="Arial" w:hAnsi="Arial" w:cs="Arial"/>
          <w:sz w:val="24"/>
          <w:szCs w:val="24"/>
          <w:lang w:val="en-US"/>
        </w:rPr>
        <w:t>p</w:t>
      </w:r>
    </w:p>
    <w:p w14:paraId="3765F299" w14:textId="6C22756C" w:rsidR="00D81B69" w:rsidRDefault="00D81B69" w:rsidP="00CA02E6">
      <w:pPr>
        <w:pStyle w:val="a3"/>
        <w:numPr>
          <w:ilvl w:val="0"/>
          <w:numId w:val="7"/>
        </w:numPr>
        <w:spacing w:before="120" w:after="120" w:line="360" w:lineRule="auto"/>
        <w:jc w:val="both"/>
        <w:rPr>
          <w:rFonts w:ascii="Arial" w:hAnsi="Arial" w:cs="Arial"/>
          <w:sz w:val="24"/>
          <w:szCs w:val="24"/>
        </w:rPr>
      </w:pPr>
      <w:r>
        <w:rPr>
          <w:rFonts w:ascii="Arial" w:hAnsi="Arial" w:cs="Arial"/>
          <w:sz w:val="24"/>
          <w:szCs w:val="24"/>
        </w:rPr>
        <w:t>Πράσινη τεχνολογία (αιολική, ηλιακή, βιομάζα, υδροηλεκτρική, γεωθερμική)</w:t>
      </w:r>
    </w:p>
    <w:p w14:paraId="00FFABCC" w14:textId="1B9DC938" w:rsidR="00D81B69" w:rsidRDefault="00D81B69" w:rsidP="00CA02E6">
      <w:pPr>
        <w:pStyle w:val="a3"/>
        <w:numPr>
          <w:ilvl w:val="0"/>
          <w:numId w:val="7"/>
        </w:numPr>
        <w:spacing w:before="120" w:after="120" w:line="360" w:lineRule="auto"/>
        <w:jc w:val="both"/>
        <w:rPr>
          <w:rFonts w:ascii="Arial" w:hAnsi="Arial" w:cs="Arial"/>
          <w:sz w:val="24"/>
          <w:szCs w:val="24"/>
        </w:rPr>
      </w:pPr>
      <w:proofErr w:type="spellStart"/>
      <w:r w:rsidRPr="00CA02E6">
        <w:rPr>
          <w:rFonts w:ascii="Arial" w:hAnsi="Arial" w:cs="Arial"/>
          <w:sz w:val="24"/>
          <w:szCs w:val="24"/>
        </w:rPr>
        <w:t>Περιβαντολλογική</w:t>
      </w:r>
      <w:proofErr w:type="spellEnd"/>
      <w:r w:rsidRPr="00CA02E6">
        <w:rPr>
          <w:rFonts w:ascii="Arial" w:hAnsi="Arial" w:cs="Arial"/>
          <w:sz w:val="24"/>
          <w:szCs w:val="24"/>
        </w:rPr>
        <w:t xml:space="preserve"> αγωγ</w:t>
      </w:r>
      <w:r w:rsidR="00CA02E6" w:rsidRPr="00CA02E6">
        <w:rPr>
          <w:rFonts w:ascii="Arial" w:hAnsi="Arial" w:cs="Arial"/>
          <w:sz w:val="24"/>
          <w:szCs w:val="24"/>
        </w:rPr>
        <w:t>ή στην εκπαίδευση.</w:t>
      </w:r>
    </w:p>
    <w:p w14:paraId="0F3D3181" w14:textId="66C054DE" w:rsidR="002E0ECE" w:rsidRDefault="002E0ECE" w:rsidP="002E0ECE">
      <w:pPr>
        <w:spacing w:before="120" w:after="120" w:line="360" w:lineRule="auto"/>
        <w:jc w:val="both"/>
        <w:rPr>
          <w:rFonts w:ascii="Arial" w:hAnsi="Arial" w:cs="Arial"/>
          <w:sz w:val="24"/>
          <w:szCs w:val="24"/>
        </w:rPr>
      </w:pPr>
    </w:p>
    <w:p w14:paraId="7B84C28E" w14:textId="77777777" w:rsidR="003C036E" w:rsidRDefault="003C036E" w:rsidP="002E0ECE">
      <w:pPr>
        <w:spacing w:before="120" w:after="120" w:line="360" w:lineRule="auto"/>
        <w:jc w:val="both"/>
        <w:rPr>
          <w:rFonts w:ascii="Arial" w:hAnsi="Arial" w:cs="Arial"/>
          <w:sz w:val="24"/>
          <w:szCs w:val="24"/>
        </w:rPr>
      </w:pPr>
    </w:p>
    <w:p w14:paraId="6DBED2DF" w14:textId="14FE5AE8" w:rsidR="002E0ECE" w:rsidRDefault="002E0ECE" w:rsidP="00BD0ACD">
      <w:pPr>
        <w:spacing w:before="120" w:after="120" w:line="288" w:lineRule="auto"/>
        <w:jc w:val="both"/>
        <w:rPr>
          <w:rFonts w:ascii="Arial" w:hAnsi="Arial" w:cs="Arial"/>
          <w:b/>
          <w:bCs/>
          <w:sz w:val="24"/>
          <w:szCs w:val="24"/>
        </w:rPr>
      </w:pPr>
      <w:r>
        <w:rPr>
          <w:rFonts w:ascii="Arial" w:hAnsi="Arial" w:cs="Arial"/>
          <w:b/>
          <w:bCs/>
          <w:sz w:val="24"/>
          <w:szCs w:val="24"/>
        </w:rPr>
        <w:lastRenderedPageBreak/>
        <w:t>7.3 Αγωγή του καταναλωτή</w:t>
      </w:r>
    </w:p>
    <w:p w14:paraId="7CF236CB" w14:textId="6268B2E5" w:rsidR="002E0ECE" w:rsidRDefault="002E0ECE" w:rsidP="00BD0ACD">
      <w:pPr>
        <w:spacing w:before="120" w:after="120" w:line="288" w:lineRule="auto"/>
        <w:jc w:val="both"/>
        <w:rPr>
          <w:rFonts w:ascii="Arial" w:hAnsi="Arial" w:cs="Arial"/>
          <w:b/>
          <w:bCs/>
          <w:sz w:val="24"/>
          <w:szCs w:val="24"/>
        </w:rPr>
      </w:pPr>
      <w:r>
        <w:rPr>
          <w:rFonts w:ascii="Arial" w:hAnsi="Arial" w:cs="Arial"/>
          <w:b/>
          <w:bCs/>
          <w:sz w:val="24"/>
          <w:szCs w:val="24"/>
        </w:rPr>
        <w:t>Υπουργείο ανάπτυξης και επενδύσεων (τμήμα εμπορίου)</w:t>
      </w:r>
    </w:p>
    <w:p w14:paraId="65A3D40E" w14:textId="44BFFAE0" w:rsidR="002E0ECE" w:rsidRDefault="002E0ECE" w:rsidP="00BD0ACD">
      <w:pPr>
        <w:pStyle w:val="a3"/>
        <w:numPr>
          <w:ilvl w:val="0"/>
          <w:numId w:val="8"/>
        </w:numPr>
        <w:spacing w:before="120" w:after="120" w:line="288" w:lineRule="auto"/>
        <w:jc w:val="both"/>
        <w:rPr>
          <w:rFonts w:ascii="Arial" w:hAnsi="Arial" w:cs="Arial"/>
          <w:b/>
          <w:bCs/>
          <w:sz w:val="24"/>
          <w:szCs w:val="24"/>
        </w:rPr>
      </w:pPr>
      <w:r>
        <w:rPr>
          <w:rFonts w:ascii="Arial" w:hAnsi="Arial" w:cs="Arial"/>
          <w:b/>
          <w:bCs/>
          <w:sz w:val="24"/>
          <w:szCs w:val="24"/>
        </w:rPr>
        <w:t>Σκοποί της κοινωνίας.</w:t>
      </w:r>
    </w:p>
    <w:p w14:paraId="14083799" w14:textId="36C1A811" w:rsidR="002E0ECE" w:rsidRDefault="002E0ECE" w:rsidP="00BD0ACD">
      <w:pPr>
        <w:spacing w:before="120" w:after="120" w:line="288" w:lineRule="auto"/>
        <w:jc w:val="both"/>
        <w:rPr>
          <w:rFonts w:ascii="Arial" w:hAnsi="Arial" w:cs="Arial"/>
          <w:sz w:val="24"/>
          <w:szCs w:val="24"/>
        </w:rPr>
      </w:pPr>
      <w:r>
        <w:rPr>
          <w:rFonts w:ascii="Arial" w:hAnsi="Arial" w:cs="Arial"/>
          <w:sz w:val="24"/>
          <w:szCs w:val="24"/>
        </w:rPr>
        <w:t xml:space="preserve">Η αναδιοργάνωση των κοινωνικών θεσμών, των σχέσεων εργασίας, των πολιτικών και πολιτισμικών σχέσεων (Κ. </w:t>
      </w:r>
      <w:proofErr w:type="spellStart"/>
      <w:r>
        <w:rPr>
          <w:rFonts w:ascii="Arial" w:hAnsi="Arial" w:cs="Arial"/>
          <w:sz w:val="24"/>
          <w:szCs w:val="24"/>
        </w:rPr>
        <w:t>Καστοριάδης</w:t>
      </w:r>
      <w:proofErr w:type="spellEnd"/>
      <w:r>
        <w:rPr>
          <w:rFonts w:ascii="Arial" w:hAnsi="Arial" w:cs="Arial"/>
          <w:sz w:val="24"/>
          <w:szCs w:val="24"/>
        </w:rPr>
        <w:t>) «Μέτρον πάντων ο άνθρωπος και όχι η κατανάλωση».</w:t>
      </w:r>
    </w:p>
    <w:p w14:paraId="3E59524B" w14:textId="2DECAA9F" w:rsidR="002E0ECE" w:rsidRPr="002E0ECE" w:rsidRDefault="002E0ECE" w:rsidP="00BD0ACD">
      <w:pPr>
        <w:pStyle w:val="a3"/>
        <w:numPr>
          <w:ilvl w:val="0"/>
          <w:numId w:val="8"/>
        </w:numPr>
        <w:spacing w:before="120" w:after="120" w:line="288" w:lineRule="auto"/>
        <w:jc w:val="both"/>
        <w:rPr>
          <w:rFonts w:ascii="Arial" w:hAnsi="Arial" w:cs="Arial"/>
          <w:sz w:val="24"/>
          <w:szCs w:val="24"/>
        </w:rPr>
      </w:pPr>
      <w:r>
        <w:rPr>
          <w:rFonts w:ascii="Arial" w:hAnsi="Arial" w:cs="Arial"/>
          <w:b/>
          <w:bCs/>
          <w:sz w:val="24"/>
          <w:szCs w:val="24"/>
        </w:rPr>
        <w:t>Στόχοι της φιλελεύθερης οικονομίας.</w:t>
      </w:r>
    </w:p>
    <w:p w14:paraId="6B5A6A94" w14:textId="2C35F896" w:rsidR="002E0ECE" w:rsidRDefault="002E0ECE" w:rsidP="00BD0ACD">
      <w:pPr>
        <w:spacing w:before="120" w:after="120" w:line="288" w:lineRule="auto"/>
        <w:jc w:val="both"/>
        <w:rPr>
          <w:rFonts w:ascii="Arial" w:hAnsi="Arial" w:cs="Arial"/>
          <w:sz w:val="24"/>
          <w:szCs w:val="24"/>
        </w:rPr>
      </w:pPr>
      <w:r>
        <w:rPr>
          <w:rFonts w:ascii="Arial" w:hAnsi="Arial" w:cs="Arial"/>
          <w:sz w:val="24"/>
          <w:szCs w:val="24"/>
        </w:rPr>
        <w:t xml:space="preserve">Αύξηση της παραγωγής της κατανάλωσης δημιουργία καταναλωτικού ατόμου που ζει για να καταναλώνει για να ικανοποιήσει </w:t>
      </w:r>
      <w:proofErr w:type="spellStart"/>
      <w:r>
        <w:rPr>
          <w:rFonts w:ascii="Arial" w:hAnsi="Arial" w:cs="Arial"/>
          <w:sz w:val="24"/>
          <w:szCs w:val="24"/>
        </w:rPr>
        <w:t>τεχνιτές</w:t>
      </w:r>
      <w:proofErr w:type="spellEnd"/>
      <w:r>
        <w:rPr>
          <w:rFonts w:ascii="Arial" w:hAnsi="Arial" w:cs="Arial"/>
          <w:sz w:val="24"/>
          <w:szCs w:val="24"/>
        </w:rPr>
        <w:t xml:space="preserve"> – κατασκευασμένες ανάγκες.</w:t>
      </w:r>
    </w:p>
    <w:p w14:paraId="2D8E6703" w14:textId="168A8EA8" w:rsidR="002E0ECE" w:rsidRDefault="002E0ECE" w:rsidP="00BD0ACD">
      <w:pPr>
        <w:pStyle w:val="a3"/>
        <w:numPr>
          <w:ilvl w:val="0"/>
          <w:numId w:val="8"/>
        </w:numPr>
        <w:spacing w:before="120" w:after="120" w:line="288" w:lineRule="auto"/>
        <w:jc w:val="both"/>
        <w:rPr>
          <w:rFonts w:ascii="Arial" w:hAnsi="Arial" w:cs="Arial"/>
          <w:b/>
          <w:bCs/>
          <w:sz w:val="24"/>
          <w:szCs w:val="24"/>
        </w:rPr>
      </w:pPr>
      <w:r>
        <w:rPr>
          <w:rFonts w:ascii="Arial" w:hAnsi="Arial" w:cs="Arial"/>
          <w:b/>
          <w:bCs/>
          <w:sz w:val="24"/>
          <w:szCs w:val="24"/>
        </w:rPr>
        <w:t>Τι πρέπει να γνωρίζετε για τις κοινωνίες της κατανάλωσης μετά το Β’ Παγκόσμιο Πόλεμο.</w:t>
      </w:r>
    </w:p>
    <w:p w14:paraId="5C8F7B00" w14:textId="23753393" w:rsidR="002E0ECE" w:rsidRDefault="00BD0ACD" w:rsidP="00BD0ACD">
      <w:pPr>
        <w:spacing w:before="120" w:after="120" w:line="288" w:lineRule="auto"/>
        <w:jc w:val="both"/>
        <w:rPr>
          <w:rFonts w:ascii="Arial" w:hAnsi="Arial" w:cs="Arial"/>
          <w:sz w:val="24"/>
          <w:szCs w:val="24"/>
        </w:rPr>
      </w:pPr>
      <w:r>
        <w:rPr>
          <w:rFonts w:ascii="Arial" w:hAnsi="Arial" w:cs="Arial"/>
          <w:sz w:val="24"/>
          <w:szCs w:val="24"/>
        </w:rPr>
        <w:t>Υποτίμηση στα σπιτικά προϊόντα και προβολή των βιομηχανικών προϊόντων. Μέσω της διαφήμισης και του μάρκετινγκ τα οποία κατασκευάζουν ανάγκες κατανάλωσης για επιβεβαίωση της κοινωνικής θέσης του ατόμου. Επιβεβαίωση της ύπαρξης του (πολυτελές αυτοκίνητο – πολυτελή ενδυμασία).</w:t>
      </w:r>
    </w:p>
    <w:p w14:paraId="624858F4" w14:textId="6410D360" w:rsidR="00BD0ACD" w:rsidRPr="00BD0ACD" w:rsidRDefault="00BD0ACD" w:rsidP="00BD0ACD">
      <w:pPr>
        <w:pStyle w:val="a3"/>
        <w:numPr>
          <w:ilvl w:val="0"/>
          <w:numId w:val="8"/>
        </w:numPr>
        <w:spacing w:before="120" w:after="120" w:line="288" w:lineRule="auto"/>
        <w:jc w:val="both"/>
        <w:rPr>
          <w:rFonts w:ascii="Arial" w:hAnsi="Arial" w:cs="Arial"/>
          <w:b/>
          <w:bCs/>
          <w:sz w:val="24"/>
          <w:szCs w:val="24"/>
        </w:rPr>
      </w:pPr>
      <w:r>
        <w:rPr>
          <w:rFonts w:ascii="Arial" w:hAnsi="Arial" w:cs="Arial"/>
          <w:b/>
          <w:bCs/>
          <w:sz w:val="24"/>
          <w:szCs w:val="24"/>
        </w:rPr>
        <w:t xml:space="preserve">Βασική αξία. </w:t>
      </w:r>
    </w:p>
    <w:p w14:paraId="7489EF7A" w14:textId="12066DF5" w:rsidR="00BD0ACD" w:rsidRDefault="00BD0ACD" w:rsidP="00BD0ACD">
      <w:pPr>
        <w:spacing w:before="120" w:after="120" w:line="288" w:lineRule="auto"/>
        <w:jc w:val="both"/>
        <w:rPr>
          <w:rFonts w:ascii="Arial" w:hAnsi="Arial" w:cs="Arial"/>
          <w:sz w:val="24"/>
          <w:szCs w:val="24"/>
        </w:rPr>
      </w:pPr>
      <w:r>
        <w:rPr>
          <w:rFonts w:ascii="Arial" w:hAnsi="Arial" w:cs="Arial"/>
          <w:sz w:val="24"/>
          <w:szCs w:val="24"/>
        </w:rPr>
        <w:t>Ο άνθρωπος για τον άνθρωπο λύκος. Ειδικά για τις πηγές ενέργειας (πετρέλαιο – φυσικό αέριο).  Αλλοτρίωση του ανθρώπου από τα συναισθηματικά αγαθά. Καταστροφή του περιβάλλοντος λόγω εξάντλησης των φυσικών πόρων. Η αγορά δεν θέλει περιορισμούς και αξίες.</w:t>
      </w:r>
    </w:p>
    <w:p w14:paraId="1BB4F818" w14:textId="009A8CE6" w:rsidR="00BD0ACD" w:rsidRDefault="00BD0ACD" w:rsidP="00BD0ACD">
      <w:pPr>
        <w:spacing w:before="120" w:after="120" w:line="288" w:lineRule="auto"/>
        <w:jc w:val="both"/>
        <w:rPr>
          <w:rFonts w:ascii="Arial" w:hAnsi="Arial" w:cs="Arial"/>
          <w:b/>
          <w:bCs/>
          <w:sz w:val="24"/>
          <w:szCs w:val="24"/>
        </w:rPr>
      </w:pPr>
      <w:r>
        <w:rPr>
          <w:rFonts w:ascii="Arial" w:hAnsi="Arial" w:cs="Arial"/>
          <w:b/>
          <w:bCs/>
          <w:sz w:val="24"/>
          <w:szCs w:val="24"/>
        </w:rPr>
        <w:t>Απαγορεύονται οι απαγορεύσεις.</w:t>
      </w:r>
    </w:p>
    <w:p w14:paraId="441BFEF0" w14:textId="2F5BFC46" w:rsidR="00BD0ACD" w:rsidRDefault="00BD0ACD" w:rsidP="00BD0ACD">
      <w:pPr>
        <w:spacing w:before="120" w:after="120" w:line="288" w:lineRule="auto"/>
        <w:jc w:val="both"/>
        <w:rPr>
          <w:rFonts w:ascii="Arial" w:hAnsi="Arial" w:cs="Arial"/>
          <w:sz w:val="24"/>
          <w:szCs w:val="24"/>
        </w:rPr>
      </w:pPr>
      <w:r>
        <w:rPr>
          <w:rFonts w:ascii="Arial" w:hAnsi="Arial" w:cs="Arial"/>
          <w:sz w:val="24"/>
          <w:szCs w:val="24"/>
        </w:rPr>
        <w:t>Ο καθένας επιλέγει τη σκλαβιά του με συνεχή εργασία και συνεχή κατανάλωση αγαθών. Παρέμβαση του κράτους. ΣΑ 106 Οικονομική ειρήνη επιχειρήσεων.</w:t>
      </w:r>
    </w:p>
    <w:p w14:paraId="44659A41" w14:textId="2B75F9F4" w:rsidR="00BD0ACD" w:rsidRDefault="00BD0ACD" w:rsidP="00BD0ACD">
      <w:pPr>
        <w:spacing w:before="120" w:after="120" w:line="288" w:lineRule="auto"/>
        <w:jc w:val="both"/>
        <w:rPr>
          <w:rFonts w:ascii="Arial" w:hAnsi="Arial" w:cs="Arial"/>
          <w:b/>
          <w:bCs/>
          <w:sz w:val="24"/>
          <w:szCs w:val="24"/>
        </w:rPr>
      </w:pPr>
      <w:r>
        <w:rPr>
          <w:rFonts w:ascii="Arial" w:hAnsi="Arial" w:cs="Arial"/>
          <w:b/>
          <w:bCs/>
          <w:sz w:val="24"/>
          <w:szCs w:val="24"/>
        </w:rPr>
        <w:t>Αγωγή του καταναλωτή.</w:t>
      </w:r>
    </w:p>
    <w:p w14:paraId="6802C70D" w14:textId="0791044B" w:rsidR="00BD0ACD" w:rsidRPr="00BD0ACD" w:rsidRDefault="00BD0ACD" w:rsidP="00BD0ACD">
      <w:pPr>
        <w:pStyle w:val="a3"/>
        <w:numPr>
          <w:ilvl w:val="0"/>
          <w:numId w:val="8"/>
        </w:numPr>
        <w:spacing w:before="120" w:after="120" w:line="288" w:lineRule="auto"/>
        <w:jc w:val="both"/>
        <w:rPr>
          <w:rFonts w:ascii="Arial" w:hAnsi="Arial" w:cs="Arial"/>
          <w:b/>
          <w:bCs/>
          <w:sz w:val="24"/>
          <w:szCs w:val="24"/>
        </w:rPr>
      </w:pPr>
      <w:r>
        <w:rPr>
          <w:rFonts w:ascii="Arial" w:hAnsi="Arial" w:cs="Arial"/>
          <w:sz w:val="24"/>
          <w:szCs w:val="24"/>
        </w:rPr>
        <w:t>Διαχείριση των χρημάτων χρήσιμα και υπεύθυνα.</w:t>
      </w:r>
    </w:p>
    <w:p w14:paraId="615E6C23" w14:textId="47641A17" w:rsidR="00BD0ACD" w:rsidRPr="00BD0ACD" w:rsidRDefault="00BD0ACD" w:rsidP="00BD0ACD">
      <w:pPr>
        <w:pStyle w:val="a3"/>
        <w:numPr>
          <w:ilvl w:val="0"/>
          <w:numId w:val="8"/>
        </w:numPr>
        <w:spacing w:before="120" w:after="120" w:line="288" w:lineRule="auto"/>
        <w:jc w:val="both"/>
        <w:rPr>
          <w:rFonts w:ascii="Arial" w:hAnsi="Arial" w:cs="Arial"/>
          <w:b/>
          <w:bCs/>
          <w:sz w:val="24"/>
          <w:szCs w:val="24"/>
        </w:rPr>
      </w:pPr>
      <w:proofErr w:type="spellStart"/>
      <w:r>
        <w:rPr>
          <w:rFonts w:ascii="Arial" w:hAnsi="Arial" w:cs="Arial"/>
          <w:sz w:val="24"/>
          <w:szCs w:val="24"/>
        </w:rPr>
        <w:t>Επαναϊεράρχιση</w:t>
      </w:r>
      <w:proofErr w:type="spellEnd"/>
      <w:r>
        <w:rPr>
          <w:rFonts w:ascii="Arial" w:hAnsi="Arial" w:cs="Arial"/>
          <w:sz w:val="24"/>
          <w:szCs w:val="24"/>
        </w:rPr>
        <w:t xml:space="preserve"> των αναγκών του βίου μας.</w:t>
      </w:r>
    </w:p>
    <w:p w14:paraId="6649C037" w14:textId="730D26F2" w:rsidR="00BD0ACD" w:rsidRPr="00BD0ACD" w:rsidRDefault="00BD0ACD" w:rsidP="00BD0ACD">
      <w:pPr>
        <w:pStyle w:val="a3"/>
        <w:numPr>
          <w:ilvl w:val="0"/>
          <w:numId w:val="8"/>
        </w:numPr>
        <w:spacing w:before="120" w:after="120" w:line="288" w:lineRule="auto"/>
        <w:jc w:val="both"/>
        <w:rPr>
          <w:rFonts w:ascii="Arial" w:hAnsi="Arial" w:cs="Arial"/>
          <w:b/>
          <w:bCs/>
          <w:sz w:val="24"/>
          <w:szCs w:val="24"/>
        </w:rPr>
      </w:pPr>
      <w:r>
        <w:rPr>
          <w:rFonts w:ascii="Arial" w:hAnsi="Arial" w:cs="Arial"/>
          <w:sz w:val="24"/>
          <w:szCs w:val="24"/>
        </w:rPr>
        <w:t>Αγωγή από την παιδική ηλικία για διαμόρφωση καταναλωτικής συμπεριφοράς.</w:t>
      </w:r>
    </w:p>
    <w:p w14:paraId="5A9C0514" w14:textId="71DDFAC7" w:rsidR="00BD0ACD" w:rsidRPr="00BD0ACD" w:rsidRDefault="00BD0ACD" w:rsidP="00BD0ACD">
      <w:pPr>
        <w:pStyle w:val="a3"/>
        <w:numPr>
          <w:ilvl w:val="0"/>
          <w:numId w:val="8"/>
        </w:numPr>
        <w:spacing w:before="120" w:after="120" w:line="288" w:lineRule="auto"/>
        <w:jc w:val="both"/>
        <w:rPr>
          <w:rFonts w:ascii="Arial" w:hAnsi="Arial" w:cs="Arial"/>
          <w:b/>
          <w:bCs/>
          <w:sz w:val="24"/>
          <w:szCs w:val="24"/>
        </w:rPr>
      </w:pPr>
      <w:r>
        <w:rPr>
          <w:rFonts w:ascii="Arial" w:hAnsi="Arial" w:cs="Arial"/>
          <w:sz w:val="24"/>
          <w:szCs w:val="24"/>
        </w:rPr>
        <w:t>Ανώτερο ποιοτικό επίπεδο ζωής (αγάπη – αλληλεγγύη – επικοινωνία – συμπόνοια)</w:t>
      </w:r>
    </w:p>
    <w:p w14:paraId="6BEA90F0" w14:textId="3C7C6933" w:rsidR="00BD0ACD" w:rsidRPr="00BD0ACD" w:rsidRDefault="00BD0ACD" w:rsidP="00BD0ACD">
      <w:pPr>
        <w:pStyle w:val="a3"/>
        <w:numPr>
          <w:ilvl w:val="0"/>
          <w:numId w:val="8"/>
        </w:numPr>
        <w:spacing w:before="120" w:after="120" w:line="288" w:lineRule="auto"/>
        <w:jc w:val="both"/>
        <w:rPr>
          <w:rFonts w:ascii="Arial" w:hAnsi="Arial" w:cs="Arial"/>
          <w:b/>
          <w:bCs/>
          <w:sz w:val="24"/>
          <w:szCs w:val="24"/>
        </w:rPr>
      </w:pPr>
      <w:r>
        <w:rPr>
          <w:rFonts w:ascii="Arial" w:hAnsi="Arial" w:cs="Arial"/>
          <w:sz w:val="24"/>
          <w:szCs w:val="24"/>
        </w:rPr>
        <w:t>Συλλογική δράση για καλύτερο κόσμο.</w:t>
      </w:r>
    </w:p>
    <w:p w14:paraId="0BDCA7CA" w14:textId="43357EDC" w:rsidR="00BD0ACD" w:rsidRDefault="00BD0ACD" w:rsidP="00BD0ACD">
      <w:pPr>
        <w:spacing w:before="120" w:after="120" w:line="288" w:lineRule="auto"/>
        <w:jc w:val="both"/>
        <w:rPr>
          <w:rFonts w:ascii="Arial" w:hAnsi="Arial" w:cs="Arial"/>
          <w:sz w:val="24"/>
          <w:szCs w:val="24"/>
        </w:rPr>
      </w:pPr>
      <w:r>
        <w:rPr>
          <w:rFonts w:ascii="Arial" w:hAnsi="Arial" w:cs="Arial"/>
          <w:sz w:val="24"/>
          <w:szCs w:val="24"/>
        </w:rPr>
        <w:t xml:space="preserve">Κέντρο προστασίας καταναλωτών </w:t>
      </w:r>
    </w:p>
    <w:p w14:paraId="7650980F" w14:textId="164D2FB3" w:rsidR="00BD0ACD" w:rsidRPr="00BD0ACD" w:rsidRDefault="00296E9D" w:rsidP="00BD0ACD">
      <w:pPr>
        <w:spacing w:before="120" w:after="120" w:line="288" w:lineRule="auto"/>
        <w:jc w:val="both"/>
        <w:rPr>
          <w:rFonts w:ascii="Arial" w:hAnsi="Arial" w:cs="Arial"/>
          <w:sz w:val="24"/>
          <w:szCs w:val="24"/>
        </w:rPr>
      </w:pPr>
      <w:hyperlink r:id="rId6" w:history="1">
        <w:r w:rsidR="00BD0ACD" w:rsidRPr="00E130BD">
          <w:rPr>
            <w:rStyle w:val="-"/>
            <w:rFonts w:ascii="Arial" w:hAnsi="Arial" w:cs="Arial"/>
            <w:sz w:val="24"/>
            <w:szCs w:val="24"/>
            <w:lang w:val="en-US"/>
          </w:rPr>
          <w:t>http</w:t>
        </w:r>
        <w:r w:rsidR="00BD0ACD" w:rsidRPr="00BD0ACD">
          <w:rPr>
            <w:rStyle w:val="-"/>
            <w:rFonts w:ascii="Arial" w:hAnsi="Arial" w:cs="Arial"/>
            <w:sz w:val="24"/>
            <w:szCs w:val="24"/>
          </w:rPr>
          <w:t>://</w:t>
        </w:r>
        <w:r w:rsidR="00BD0ACD" w:rsidRPr="00E130BD">
          <w:rPr>
            <w:rStyle w:val="-"/>
            <w:rFonts w:ascii="Arial" w:hAnsi="Arial" w:cs="Arial"/>
            <w:sz w:val="24"/>
            <w:szCs w:val="24"/>
            <w:lang w:val="en-US"/>
          </w:rPr>
          <w:t>www</w:t>
        </w:r>
        <w:r w:rsidR="00BD0ACD" w:rsidRPr="00BD0ACD">
          <w:rPr>
            <w:rStyle w:val="-"/>
            <w:rFonts w:ascii="Arial" w:hAnsi="Arial" w:cs="Arial"/>
            <w:sz w:val="24"/>
            <w:szCs w:val="24"/>
          </w:rPr>
          <w:t>.</w:t>
        </w:r>
        <w:proofErr w:type="spellStart"/>
        <w:r w:rsidR="00BD0ACD" w:rsidRPr="00E130BD">
          <w:rPr>
            <w:rStyle w:val="-"/>
            <w:rFonts w:ascii="Arial" w:hAnsi="Arial" w:cs="Arial"/>
            <w:sz w:val="24"/>
            <w:szCs w:val="24"/>
            <w:lang w:val="en-US"/>
          </w:rPr>
          <w:t>consuerclassroom</w:t>
        </w:r>
        <w:proofErr w:type="spellEnd"/>
        <w:r w:rsidR="00BD0ACD" w:rsidRPr="00BD0ACD">
          <w:rPr>
            <w:rStyle w:val="-"/>
            <w:rFonts w:ascii="Arial" w:hAnsi="Arial" w:cs="Arial"/>
            <w:sz w:val="24"/>
            <w:szCs w:val="24"/>
          </w:rPr>
          <w:t>.</w:t>
        </w:r>
        <w:proofErr w:type="spellStart"/>
        <w:r w:rsidR="00BD0ACD" w:rsidRPr="00E130BD">
          <w:rPr>
            <w:rStyle w:val="-"/>
            <w:rFonts w:ascii="Arial" w:hAnsi="Arial" w:cs="Arial"/>
            <w:sz w:val="24"/>
            <w:szCs w:val="24"/>
            <w:lang w:val="en-US"/>
          </w:rPr>
          <w:t>eu</w:t>
        </w:r>
        <w:proofErr w:type="spellEnd"/>
        <w:r w:rsidR="00BD0ACD" w:rsidRPr="00BD0ACD">
          <w:rPr>
            <w:rStyle w:val="-"/>
            <w:rFonts w:ascii="Arial" w:hAnsi="Arial" w:cs="Arial"/>
            <w:sz w:val="24"/>
            <w:szCs w:val="24"/>
          </w:rPr>
          <w:t>/</w:t>
        </w:r>
        <w:r w:rsidR="00BD0ACD" w:rsidRPr="00E130BD">
          <w:rPr>
            <w:rStyle w:val="-"/>
            <w:rFonts w:ascii="Arial" w:hAnsi="Arial" w:cs="Arial"/>
            <w:sz w:val="24"/>
            <w:szCs w:val="24"/>
            <w:lang w:val="en-US"/>
          </w:rPr>
          <w:t>el</w:t>
        </w:r>
      </w:hyperlink>
    </w:p>
    <w:p w14:paraId="74B818D1" w14:textId="1B34B44D" w:rsidR="00BD0ACD" w:rsidRDefault="00BD0ACD" w:rsidP="00BD0ACD">
      <w:pPr>
        <w:spacing w:before="120" w:after="120" w:line="288" w:lineRule="auto"/>
        <w:jc w:val="both"/>
        <w:rPr>
          <w:rFonts w:ascii="Arial" w:hAnsi="Arial" w:cs="Arial"/>
          <w:sz w:val="24"/>
          <w:szCs w:val="24"/>
        </w:rPr>
      </w:pPr>
      <w:r>
        <w:rPr>
          <w:rFonts w:ascii="Arial" w:hAnsi="Arial" w:cs="Arial"/>
          <w:sz w:val="24"/>
          <w:szCs w:val="24"/>
        </w:rPr>
        <w:t>Συνήγορος του καταναλωτή. Ανεξάρτητη αρχή.</w:t>
      </w:r>
    </w:p>
    <w:p w14:paraId="58A9051F" w14:textId="2F28AFBB" w:rsidR="00BD0ACD" w:rsidRPr="00555380" w:rsidRDefault="00555380" w:rsidP="00BD0ACD">
      <w:pPr>
        <w:spacing w:before="120" w:after="120" w:line="360" w:lineRule="auto"/>
        <w:jc w:val="both"/>
        <w:rPr>
          <w:rFonts w:ascii="Arial" w:hAnsi="Arial" w:cs="Arial"/>
          <w:b/>
          <w:bCs/>
          <w:sz w:val="24"/>
          <w:szCs w:val="24"/>
        </w:rPr>
      </w:pPr>
      <w:r w:rsidRPr="00555380">
        <w:rPr>
          <w:rFonts w:ascii="Arial" w:hAnsi="Arial" w:cs="Arial"/>
          <w:b/>
          <w:bCs/>
          <w:sz w:val="24"/>
          <w:szCs w:val="24"/>
        </w:rPr>
        <w:lastRenderedPageBreak/>
        <w:t>Υπουργείο Υγείας</w:t>
      </w:r>
    </w:p>
    <w:p w14:paraId="3A26E1B0" w14:textId="05AC6BAB" w:rsidR="00555380" w:rsidRDefault="00555380" w:rsidP="00BD0ACD">
      <w:pPr>
        <w:spacing w:before="120" w:after="120" w:line="360" w:lineRule="auto"/>
        <w:jc w:val="both"/>
        <w:rPr>
          <w:rFonts w:ascii="Arial" w:hAnsi="Arial" w:cs="Arial"/>
          <w:sz w:val="24"/>
          <w:szCs w:val="24"/>
        </w:rPr>
      </w:pPr>
      <w:r>
        <w:rPr>
          <w:rFonts w:ascii="Arial" w:hAnsi="Arial" w:cs="Arial"/>
          <w:sz w:val="24"/>
          <w:szCs w:val="24"/>
        </w:rPr>
        <w:t>7.4 Αγωγή Υγείας</w:t>
      </w:r>
    </w:p>
    <w:p w14:paraId="42AB3452" w14:textId="30D3650A" w:rsidR="00555380" w:rsidRPr="00172D0E" w:rsidRDefault="00555380" w:rsidP="00172D0E">
      <w:pPr>
        <w:spacing w:before="120" w:after="120" w:line="288" w:lineRule="auto"/>
        <w:jc w:val="both"/>
        <w:rPr>
          <w:rFonts w:ascii="Arial" w:hAnsi="Arial" w:cs="Arial"/>
          <w:b/>
          <w:bCs/>
          <w:sz w:val="24"/>
          <w:szCs w:val="24"/>
        </w:rPr>
      </w:pPr>
      <w:r w:rsidRPr="00172D0E">
        <w:rPr>
          <w:rFonts w:ascii="Arial" w:hAnsi="Arial" w:cs="Arial"/>
          <w:b/>
          <w:bCs/>
          <w:sz w:val="24"/>
          <w:szCs w:val="24"/>
        </w:rPr>
        <w:t>Κοινωνικό δικαίωμα</w:t>
      </w:r>
    </w:p>
    <w:p w14:paraId="0748FFB0" w14:textId="7A9F12C6" w:rsidR="00555380" w:rsidRDefault="00555380" w:rsidP="00172D0E">
      <w:pPr>
        <w:pStyle w:val="a3"/>
        <w:numPr>
          <w:ilvl w:val="0"/>
          <w:numId w:val="9"/>
        </w:numPr>
        <w:spacing w:before="120" w:after="120" w:line="288" w:lineRule="auto"/>
        <w:ind w:left="357"/>
        <w:jc w:val="both"/>
        <w:rPr>
          <w:rFonts w:ascii="Arial" w:hAnsi="Arial" w:cs="Arial"/>
          <w:sz w:val="24"/>
          <w:szCs w:val="24"/>
        </w:rPr>
      </w:pPr>
      <w:r>
        <w:rPr>
          <w:rFonts w:ascii="Arial" w:hAnsi="Arial" w:cs="Arial"/>
          <w:sz w:val="24"/>
          <w:szCs w:val="24"/>
        </w:rPr>
        <w:t>οι άνθρωποι προσεύχονται στους θεούς και ζητούν υγεία</w:t>
      </w:r>
      <w:r w:rsidR="00172D0E">
        <w:rPr>
          <w:rFonts w:ascii="Arial" w:hAnsi="Arial" w:cs="Arial"/>
          <w:sz w:val="24"/>
          <w:szCs w:val="24"/>
        </w:rPr>
        <w:t xml:space="preserve">, </w:t>
      </w:r>
      <w:r>
        <w:rPr>
          <w:rFonts w:ascii="Arial" w:hAnsi="Arial" w:cs="Arial"/>
          <w:sz w:val="24"/>
          <w:szCs w:val="24"/>
        </w:rPr>
        <w:t xml:space="preserve">ενώ δεν γνωρίζουν ότι τη δυνατότητα αυτή την έχουν οι ίδιοι </w:t>
      </w:r>
    </w:p>
    <w:p w14:paraId="38D7F0B3" w14:textId="384F75D0" w:rsidR="00555380" w:rsidRDefault="00555380" w:rsidP="00172D0E">
      <w:pPr>
        <w:spacing w:before="120" w:after="120" w:line="288" w:lineRule="auto"/>
        <w:ind w:left="357"/>
        <w:contextualSpacing/>
        <w:jc w:val="right"/>
        <w:rPr>
          <w:rFonts w:ascii="Arial" w:hAnsi="Arial" w:cs="Arial"/>
          <w:sz w:val="24"/>
          <w:szCs w:val="24"/>
        </w:rPr>
      </w:pPr>
      <w:r w:rsidRPr="00555380">
        <w:rPr>
          <w:rFonts w:ascii="Arial" w:hAnsi="Arial" w:cs="Arial"/>
          <w:sz w:val="24"/>
          <w:szCs w:val="24"/>
        </w:rPr>
        <w:t>(Δημόκριτος 460-370 π.Χ.)</w:t>
      </w:r>
    </w:p>
    <w:p w14:paraId="01383E53" w14:textId="60BDAF72" w:rsidR="00172D0E" w:rsidRPr="00CE35D6" w:rsidRDefault="00172D0E" w:rsidP="00CE35D6">
      <w:pPr>
        <w:spacing w:before="120" w:after="120" w:line="288" w:lineRule="auto"/>
        <w:jc w:val="both"/>
        <w:rPr>
          <w:rFonts w:ascii="Arial" w:hAnsi="Arial" w:cs="Arial"/>
          <w:sz w:val="24"/>
          <w:szCs w:val="24"/>
          <w:u w:val="single"/>
        </w:rPr>
      </w:pPr>
      <w:r w:rsidRPr="00CE35D6">
        <w:rPr>
          <w:rFonts w:ascii="Arial" w:hAnsi="Arial" w:cs="Arial"/>
          <w:b/>
          <w:bCs/>
          <w:sz w:val="24"/>
          <w:szCs w:val="24"/>
          <w:u w:val="single"/>
        </w:rPr>
        <w:t>Αγωγή</w:t>
      </w:r>
      <w:r w:rsidRPr="00CE35D6">
        <w:rPr>
          <w:rFonts w:ascii="Arial" w:hAnsi="Arial" w:cs="Arial"/>
          <w:sz w:val="24"/>
          <w:szCs w:val="24"/>
          <w:u w:val="single"/>
        </w:rPr>
        <w:t xml:space="preserve"> </w:t>
      </w:r>
      <w:r w:rsidRPr="00CE35D6">
        <w:rPr>
          <w:rFonts w:ascii="Arial" w:hAnsi="Arial" w:cs="Arial"/>
          <w:b/>
          <w:bCs/>
          <w:sz w:val="24"/>
          <w:szCs w:val="24"/>
          <w:u w:val="single"/>
        </w:rPr>
        <w:t>Υγείας</w:t>
      </w:r>
      <w:r w:rsidRPr="00CE35D6">
        <w:rPr>
          <w:rFonts w:ascii="Arial" w:hAnsi="Arial" w:cs="Arial"/>
          <w:sz w:val="24"/>
          <w:szCs w:val="24"/>
          <w:u w:val="single"/>
        </w:rPr>
        <w:t xml:space="preserve"> </w:t>
      </w:r>
    </w:p>
    <w:p w14:paraId="3232A8DF" w14:textId="634F0F4C" w:rsidR="00172D0E" w:rsidRDefault="00172D0E" w:rsidP="00172D0E">
      <w:pPr>
        <w:pStyle w:val="a3"/>
        <w:spacing w:before="120" w:after="120" w:line="288" w:lineRule="auto"/>
        <w:ind w:left="0"/>
        <w:jc w:val="both"/>
        <w:rPr>
          <w:rFonts w:ascii="Arial" w:hAnsi="Arial" w:cs="Arial"/>
          <w:sz w:val="24"/>
          <w:szCs w:val="24"/>
        </w:rPr>
      </w:pPr>
      <w:r>
        <w:rPr>
          <w:rFonts w:ascii="Arial" w:hAnsi="Arial" w:cs="Arial"/>
          <w:sz w:val="24"/>
          <w:szCs w:val="24"/>
        </w:rPr>
        <w:t>Σ</w:t>
      </w:r>
      <w:r w:rsidRPr="00172D0E">
        <w:rPr>
          <w:rFonts w:ascii="Arial" w:hAnsi="Arial" w:cs="Arial"/>
          <w:sz w:val="24"/>
          <w:szCs w:val="24"/>
        </w:rPr>
        <w:t>τηρίζεται σε επιστημονικές αρχές και χρησιμοποιεί προγραμματισμένες ευκαιρίες μάθησης δίνοντας στους ανθρώπους τη δυνατότητα να ενεργούν συνειδητά για θέματα που επηρεάζουν την υγεία τους (</w:t>
      </w:r>
      <w:r>
        <w:rPr>
          <w:rFonts w:ascii="Arial" w:hAnsi="Arial" w:cs="Arial"/>
          <w:sz w:val="24"/>
          <w:szCs w:val="24"/>
        </w:rPr>
        <w:t>Ε. Ένωση).</w:t>
      </w:r>
    </w:p>
    <w:p w14:paraId="6B0ABCE3" w14:textId="77777777" w:rsidR="001028C5" w:rsidRDefault="001028C5" w:rsidP="00172D0E">
      <w:pPr>
        <w:pStyle w:val="a3"/>
        <w:spacing w:before="120" w:after="120" w:line="288" w:lineRule="auto"/>
        <w:ind w:left="0"/>
        <w:jc w:val="both"/>
        <w:rPr>
          <w:rFonts w:ascii="Arial" w:hAnsi="Arial" w:cs="Arial"/>
          <w:sz w:val="24"/>
          <w:szCs w:val="24"/>
        </w:rPr>
      </w:pPr>
    </w:p>
    <w:p w14:paraId="3E78669F" w14:textId="3C9A6F6C" w:rsidR="00172D0E" w:rsidRPr="00CE35D6" w:rsidRDefault="00172D0E" w:rsidP="00CE35D6">
      <w:pPr>
        <w:spacing w:before="120" w:after="120" w:line="288" w:lineRule="auto"/>
        <w:jc w:val="both"/>
        <w:rPr>
          <w:rFonts w:ascii="Arial" w:hAnsi="Arial" w:cs="Arial"/>
          <w:b/>
          <w:bCs/>
          <w:sz w:val="24"/>
          <w:szCs w:val="24"/>
          <w:u w:val="single"/>
        </w:rPr>
      </w:pPr>
      <w:r w:rsidRPr="00CE35D6">
        <w:rPr>
          <w:rFonts w:ascii="Arial" w:hAnsi="Arial" w:cs="Arial"/>
          <w:b/>
          <w:bCs/>
          <w:sz w:val="24"/>
          <w:szCs w:val="24"/>
          <w:u w:val="single"/>
        </w:rPr>
        <w:t xml:space="preserve">Τι είναι υγεία; </w:t>
      </w:r>
    </w:p>
    <w:p w14:paraId="04F8C409" w14:textId="15FD365F" w:rsidR="00172D0E" w:rsidRDefault="00172D0E" w:rsidP="00172D0E">
      <w:pPr>
        <w:spacing w:before="120" w:after="120" w:line="288" w:lineRule="auto"/>
        <w:jc w:val="both"/>
        <w:rPr>
          <w:rFonts w:ascii="Arial" w:hAnsi="Arial" w:cs="Arial"/>
          <w:sz w:val="24"/>
          <w:szCs w:val="24"/>
        </w:rPr>
      </w:pPr>
      <w:r>
        <w:rPr>
          <w:rFonts w:ascii="Arial" w:hAnsi="Arial" w:cs="Arial"/>
          <w:sz w:val="24"/>
          <w:szCs w:val="24"/>
        </w:rPr>
        <w:t>Υγεία είναι η πλήρης σωματική, ψυχική και κοινωνική ευεξία του ανθρώπου. Και όχι η αίθουσα νόσου ή αναπηρίας (ΠΟΥ).</w:t>
      </w:r>
    </w:p>
    <w:p w14:paraId="2E1B8F30" w14:textId="77777777" w:rsidR="001028C5" w:rsidRDefault="001028C5" w:rsidP="00172D0E">
      <w:pPr>
        <w:spacing w:before="120" w:after="120" w:line="288" w:lineRule="auto"/>
        <w:jc w:val="both"/>
        <w:rPr>
          <w:rFonts w:ascii="Arial" w:hAnsi="Arial" w:cs="Arial"/>
          <w:sz w:val="24"/>
          <w:szCs w:val="24"/>
        </w:rPr>
      </w:pPr>
    </w:p>
    <w:p w14:paraId="56FEF58A" w14:textId="7250F283" w:rsidR="00172D0E" w:rsidRDefault="00172D0E" w:rsidP="00CE35D6">
      <w:pPr>
        <w:spacing w:before="120" w:after="120" w:line="288" w:lineRule="auto"/>
        <w:jc w:val="both"/>
        <w:rPr>
          <w:rFonts w:ascii="Arial" w:hAnsi="Arial" w:cs="Arial"/>
          <w:sz w:val="24"/>
          <w:szCs w:val="24"/>
        </w:rPr>
      </w:pPr>
      <w:r w:rsidRPr="00CE35D6">
        <w:rPr>
          <w:rFonts w:ascii="Arial" w:hAnsi="Arial" w:cs="Arial"/>
          <w:b/>
          <w:bCs/>
          <w:sz w:val="24"/>
          <w:szCs w:val="24"/>
          <w:u w:val="single"/>
        </w:rPr>
        <w:t xml:space="preserve">Σκοπός </w:t>
      </w:r>
      <w:r w:rsidRPr="00CE35D6">
        <w:rPr>
          <w:rFonts w:ascii="Arial" w:hAnsi="Arial" w:cs="Arial"/>
          <w:sz w:val="24"/>
          <w:szCs w:val="24"/>
        </w:rPr>
        <w:t xml:space="preserve">της αγωγής </w:t>
      </w:r>
      <w:r w:rsidR="00CE35D6">
        <w:rPr>
          <w:rFonts w:ascii="Arial" w:hAnsi="Arial" w:cs="Arial"/>
          <w:sz w:val="24"/>
          <w:szCs w:val="24"/>
        </w:rPr>
        <w:t>Υγείας είναι η προάσπιση, η βελτίωση και η προαγωγή της ψυχικής και σωματικής Υγείας των πολιτών.</w:t>
      </w:r>
    </w:p>
    <w:p w14:paraId="26746FC5" w14:textId="77777777" w:rsidR="001028C5" w:rsidRDefault="001028C5" w:rsidP="00CE35D6">
      <w:pPr>
        <w:spacing w:before="120" w:after="120" w:line="288" w:lineRule="auto"/>
        <w:jc w:val="both"/>
        <w:rPr>
          <w:rFonts w:ascii="Arial" w:hAnsi="Arial" w:cs="Arial"/>
          <w:sz w:val="24"/>
          <w:szCs w:val="24"/>
        </w:rPr>
      </w:pPr>
    </w:p>
    <w:p w14:paraId="66E65103" w14:textId="5BF0ACDC" w:rsidR="00CE35D6" w:rsidRDefault="00CE35D6" w:rsidP="00CE35D6">
      <w:pPr>
        <w:spacing w:before="120" w:after="120" w:line="288" w:lineRule="auto"/>
        <w:jc w:val="both"/>
        <w:rPr>
          <w:rFonts w:ascii="Arial" w:hAnsi="Arial" w:cs="Arial"/>
          <w:sz w:val="24"/>
          <w:szCs w:val="24"/>
        </w:rPr>
      </w:pPr>
      <w:r w:rsidRPr="00CE35D6">
        <w:rPr>
          <w:rFonts w:ascii="Arial" w:hAnsi="Arial" w:cs="Arial"/>
          <w:b/>
          <w:bCs/>
          <w:sz w:val="24"/>
          <w:szCs w:val="24"/>
          <w:u w:val="single"/>
        </w:rPr>
        <w:t>Θέματα</w:t>
      </w:r>
      <w:r>
        <w:rPr>
          <w:rFonts w:ascii="Arial" w:hAnsi="Arial" w:cs="Arial"/>
          <w:sz w:val="24"/>
          <w:szCs w:val="24"/>
        </w:rPr>
        <w:t>. Διατροφικές συνήθειες, διαπροσωπικές σχέσεις, σεξουαλική αγωγή, φυσική άσκηση.</w:t>
      </w:r>
    </w:p>
    <w:p w14:paraId="3B245B06" w14:textId="77777777" w:rsidR="001028C5" w:rsidRDefault="001028C5" w:rsidP="00CE35D6">
      <w:pPr>
        <w:spacing w:before="120" w:after="120" w:line="288" w:lineRule="auto"/>
        <w:jc w:val="both"/>
        <w:rPr>
          <w:rFonts w:ascii="Arial" w:hAnsi="Arial" w:cs="Arial"/>
          <w:sz w:val="24"/>
          <w:szCs w:val="24"/>
        </w:rPr>
      </w:pPr>
    </w:p>
    <w:p w14:paraId="2E8E380F" w14:textId="6B46EE91" w:rsidR="00CE35D6" w:rsidRDefault="00CE35D6" w:rsidP="00CE35D6">
      <w:pPr>
        <w:spacing w:before="120" w:after="120" w:line="288" w:lineRule="auto"/>
        <w:jc w:val="both"/>
        <w:rPr>
          <w:rFonts w:ascii="Arial" w:hAnsi="Arial" w:cs="Arial"/>
          <w:sz w:val="24"/>
          <w:szCs w:val="24"/>
        </w:rPr>
      </w:pPr>
      <w:r>
        <w:rPr>
          <w:rFonts w:ascii="Arial" w:hAnsi="Arial" w:cs="Arial"/>
          <w:sz w:val="24"/>
          <w:szCs w:val="24"/>
        </w:rPr>
        <w:t>Η πρωτογενής πρόληψη έχει άμεση σχέση με τον τρόπο ζωής μας.</w:t>
      </w:r>
    </w:p>
    <w:p w14:paraId="1B3B1F1F" w14:textId="729C3D70" w:rsidR="00CE35D6" w:rsidRDefault="00CE35D6" w:rsidP="00CE35D6">
      <w:pPr>
        <w:spacing w:before="120" w:after="120" w:line="288" w:lineRule="auto"/>
        <w:jc w:val="both"/>
        <w:rPr>
          <w:rFonts w:ascii="Arial" w:hAnsi="Arial" w:cs="Arial"/>
          <w:sz w:val="24"/>
          <w:szCs w:val="24"/>
        </w:rPr>
      </w:pPr>
      <w:r>
        <w:rPr>
          <w:rFonts w:ascii="Arial" w:hAnsi="Arial" w:cs="Arial"/>
          <w:sz w:val="24"/>
          <w:szCs w:val="24"/>
        </w:rPr>
        <w:t xml:space="preserve">Η Υγεία είναι μια αλληλεπίδραση ατομικών και κοινωνικών παραγόντων (ουσίες – σεξουαλική εκμετάλλευση – εφηβική εγκυμοσύνη – παχυσαρκία – </w:t>
      </w:r>
      <w:proofErr w:type="spellStart"/>
      <w:r>
        <w:rPr>
          <w:rFonts w:ascii="Arial" w:hAnsi="Arial" w:cs="Arial"/>
          <w:sz w:val="24"/>
          <w:szCs w:val="24"/>
        </w:rPr>
        <w:t>πολυφαρμακεία</w:t>
      </w:r>
      <w:proofErr w:type="spellEnd"/>
      <w:r>
        <w:rPr>
          <w:rFonts w:ascii="Arial" w:hAnsi="Arial" w:cs="Arial"/>
          <w:sz w:val="24"/>
          <w:szCs w:val="24"/>
        </w:rPr>
        <w:t xml:space="preserve"> – αλκοόλ – διατροφή) οφείλονται στις επιλογές μας.</w:t>
      </w:r>
    </w:p>
    <w:p w14:paraId="6EEDF0B0" w14:textId="16EF964E" w:rsidR="00CE35D6" w:rsidRDefault="00CE35D6" w:rsidP="00CE35D6">
      <w:pPr>
        <w:spacing w:before="120" w:after="120" w:line="288" w:lineRule="auto"/>
        <w:jc w:val="both"/>
        <w:rPr>
          <w:rFonts w:ascii="Arial" w:hAnsi="Arial" w:cs="Arial"/>
          <w:sz w:val="24"/>
          <w:szCs w:val="24"/>
        </w:rPr>
      </w:pPr>
      <w:r>
        <w:rPr>
          <w:rFonts w:ascii="Arial" w:hAnsi="Arial" w:cs="Arial"/>
          <w:sz w:val="24"/>
          <w:szCs w:val="24"/>
        </w:rPr>
        <w:t>Το ατομικό συμφέρον συμπίπτει με το γενικό συμφέρον για υγεία του πληθυσμού.</w:t>
      </w:r>
    </w:p>
    <w:p w14:paraId="0065FAB1" w14:textId="77777777" w:rsidR="001028C5" w:rsidRDefault="001028C5" w:rsidP="00CE35D6">
      <w:pPr>
        <w:spacing w:before="120" w:after="120" w:line="288" w:lineRule="auto"/>
        <w:jc w:val="both"/>
        <w:rPr>
          <w:rFonts w:ascii="Arial" w:hAnsi="Arial" w:cs="Arial"/>
          <w:sz w:val="24"/>
          <w:szCs w:val="24"/>
        </w:rPr>
      </w:pPr>
    </w:p>
    <w:p w14:paraId="199FE0DA" w14:textId="61E68B84" w:rsidR="00CE35D6" w:rsidRPr="001028C5" w:rsidRDefault="001028C5" w:rsidP="001028C5">
      <w:pPr>
        <w:spacing w:before="120" w:after="120" w:line="288" w:lineRule="auto"/>
        <w:jc w:val="center"/>
        <w:rPr>
          <w:rFonts w:ascii="Arial" w:hAnsi="Arial" w:cs="Arial"/>
          <w:b/>
          <w:bCs/>
          <w:sz w:val="24"/>
          <w:szCs w:val="24"/>
          <w:u w:val="single"/>
        </w:rPr>
      </w:pPr>
      <w:r w:rsidRPr="001028C5">
        <w:rPr>
          <w:rFonts w:ascii="Arial" w:hAnsi="Arial" w:cs="Arial"/>
          <w:b/>
          <w:bCs/>
          <w:sz w:val="24"/>
          <w:szCs w:val="24"/>
          <w:u w:val="single"/>
        </w:rPr>
        <w:t>Ο ρόλος του κράτους</w:t>
      </w:r>
    </w:p>
    <w:p w14:paraId="64832A88" w14:textId="0ED4F3DB" w:rsidR="001028C5" w:rsidRDefault="001028C5" w:rsidP="00CE35D6">
      <w:pPr>
        <w:spacing w:before="120" w:after="120" w:line="288" w:lineRule="auto"/>
        <w:jc w:val="both"/>
        <w:rPr>
          <w:rFonts w:ascii="Arial" w:hAnsi="Arial" w:cs="Arial"/>
          <w:sz w:val="24"/>
          <w:szCs w:val="24"/>
        </w:rPr>
      </w:pPr>
      <w:proofErr w:type="spellStart"/>
      <w:r w:rsidRPr="001028C5">
        <w:rPr>
          <w:rFonts w:ascii="Arial" w:hAnsi="Arial" w:cs="Arial"/>
          <w:sz w:val="24"/>
          <w:szCs w:val="24"/>
        </w:rPr>
        <w:t>Α.21</w:t>
      </w:r>
      <w:proofErr w:type="spellEnd"/>
      <w:r>
        <w:rPr>
          <w:rFonts w:ascii="Arial" w:hAnsi="Arial" w:cs="Arial"/>
          <w:sz w:val="24"/>
          <w:szCs w:val="24"/>
        </w:rPr>
        <w:t xml:space="preserve"> Περίθαλψη και φροντίδα όλων των ασθενών.</w:t>
      </w:r>
    </w:p>
    <w:p w14:paraId="1A9BE2D1" w14:textId="4368A9B4" w:rsidR="001028C5" w:rsidRDefault="001028C5" w:rsidP="00CE35D6">
      <w:pPr>
        <w:spacing w:before="120" w:after="120" w:line="288" w:lineRule="auto"/>
        <w:jc w:val="both"/>
        <w:rPr>
          <w:rFonts w:ascii="Arial" w:hAnsi="Arial" w:cs="Arial"/>
          <w:sz w:val="24"/>
          <w:szCs w:val="24"/>
        </w:rPr>
      </w:pPr>
      <w:proofErr w:type="spellStart"/>
      <w:r>
        <w:rPr>
          <w:rFonts w:ascii="Arial" w:hAnsi="Arial" w:cs="Arial"/>
          <w:sz w:val="24"/>
          <w:szCs w:val="24"/>
        </w:rPr>
        <w:t>Α.22</w:t>
      </w:r>
      <w:proofErr w:type="spellEnd"/>
      <w:r>
        <w:rPr>
          <w:rFonts w:ascii="Arial" w:hAnsi="Arial" w:cs="Arial"/>
          <w:sz w:val="24"/>
          <w:szCs w:val="24"/>
        </w:rPr>
        <w:t xml:space="preserve"> Αντιμετώπιση των κοινωνικών προβλημάτων (ανεργία).</w:t>
      </w:r>
    </w:p>
    <w:p w14:paraId="21433430" w14:textId="1EAA7766" w:rsidR="001028C5" w:rsidRPr="001028C5" w:rsidRDefault="001028C5" w:rsidP="00CE35D6">
      <w:pPr>
        <w:spacing w:before="120" w:after="120" w:line="288" w:lineRule="auto"/>
        <w:jc w:val="both"/>
        <w:rPr>
          <w:rFonts w:ascii="Arial" w:hAnsi="Arial" w:cs="Arial"/>
          <w:sz w:val="24"/>
          <w:szCs w:val="24"/>
        </w:rPr>
      </w:pPr>
      <w:r>
        <w:rPr>
          <w:rFonts w:ascii="Arial" w:hAnsi="Arial" w:cs="Arial"/>
          <w:sz w:val="24"/>
          <w:szCs w:val="24"/>
        </w:rPr>
        <w:t xml:space="preserve">        Βελτίωση στο επίπεδο των παροχών (επιδόματα </w:t>
      </w:r>
      <w:proofErr w:type="spellStart"/>
      <w:r>
        <w:rPr>
          <w:rFonts w:ascii="Arial" w:hAnsi="Arial" w:cs="Arial"/>
          <w:sz w:val="24"/>
          <w:szCs w:val="24"/>
        </w:rPr>
        <w:t>ΑμΕΑ</w:t>
      </w:r>
      <w:proofErr w:type="spellEnd"/>
      <w:r>
        <w:rPr>
          <w:rFonts w:ascii="Arial" w:hAnsi="Arial" w:cs="Arial"/>
          <w:sz w:val="24"/>
          <w:szCs w:val="24"/>
        </w:rPr>
        <w:t>).</w:t>
      </w:r>
    </w:p>
    <w:p w14:paraId="4BF6AF9C" w14:textId="7CC4CC9E" w:rsidR="00BD0ACD" w:rsidRDefault="00BD0ACD" w:rsidP="00172D0E">
      <w:pPr>
        <w:spacing w:before="120" w:after="120" w:line="288" w:lineRule="auto"/>
        <w:jc w:val="both"/>
        <w:rPr>
          <w:rFonts w:ascii="Arial" w:hAnsi="Arial" w:cs="Arial"/>
          <w:sz w:val="24"/>
          <w:szCs w:val="24"/>
        </w:rPr>
      </w:pPr>
    </w:p>
    <w:p w14:paraId="24EAC8A1" w14:textId="4439A6B2" w:rsidR="001028C5" w:rsidRPr="001028C5" w:rsidRDefault="001028C5" w:rsidP="00172D0E">
      <w:pPr>
        <w:spacing w:before="120" w:after="120" w:line="288" w:lineRule="auto"/>
        <w:jc w:val="both"/>
        <w:rPr>
          <w:rFonts w:ascii="Arial" w:hAnsi="Arial" w:cs="Arial"/>
          <w:b/>
          <w:bCs/>
          <w:sz w:val="24"/>
          <w:szCs w:val="24"/>
          <w:u w:val="single"/>
        </w:rPr>
      </w:pPr>
      <w:r w:rsidRPr="001028C5">
        <w:rPr>
          <w:rFonts w:ascii="Arial" w:hAnsi="Arial" w:cs="Arial"/>
          <w:b/>
          <w:bCs/>
          <w:sz w:val="24"/>
          <w:szCs w:val="24"/>
          <w:u w:val="single"/>
        </w:rPr>
        <w:lastRenderedPageBreak/>
        <w:t>7.4 Υπουργείο Εργασίας και Κοινωνικών Υποθέσεων</w:t>
      </w:r>
    </w:p>
    <w:p w14:paraId="72BCDADF" w14:textId="271C185D" w:rsidR="001028C5" w:rsidRDefault="001028C5" w:rsidP="00172D0E">
      <w:pPr>
        <w:spacing w:before="120" w:after="120" w:line="288" w:lineRule="auto"/>
        <w:jc w:val="both"/>
        <w:rPr>
          <w:rFonts w:ascii="Arial" w:hAnsi="Arial" w:cs="Arial"/>
          <w:sz w:val="24"/>
          <w:szCs w:val="24"/>
        </w:rPr>
      </w:pPr>
    </w:p>
    <w:p w14:paraId="7BDF5CE8" w14:textId="155FB94E" w:rsidR="001028C5" w:rsidRDefault="001028C5" w:rsidP="00172D0E">
      <w:pPr>
        <w:spacing w:before="120" w:after="120" w:line="288" w:lineRule="auto"/>
        <w:jc w:val="both"/>
        <w:rPr>
          <w:rFonts w:ascii="Arial" w:hAnsi="Arial" w:cs="Arial"/>
          <w:sz w:val="24"/>
          <w:szCs w:val="24"/>
        </w:rPr>
      </w:pPr>
      <w:r w:rsidRPr="001028C5">
        <w:rPr>
          <w:rFonts w:ascii="Arial" w:hAnsi="Arial" w:cs="Arial"/>
          <w:b/>
          <w:bCs/>
          <w:sz w:val="24"/>
          <w:szCs w:val="24"/>
        </w:rPr>
        <w:t>Σκοπός</w:t>
      </w:r>
      <w:r>
        <w:rPr>
          <w:rFonts w:ascii="Arial" w:hAnsi="Arial" w:cs="Arial"/>
          <w:sz w:val="24"/>
          <w:szCs w:val="24"/>
        </w:rPr>
        <w:t>: Ασφάλεια και Υγεία στον χώρο εργασίας.</w:t>
      </w:r>
    </w:p>
    <w:p w14:paraId="1454AF71" w14:textId="78533F1A" w:rsidR="001028C5" w:rsidRDefault="001028C5"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Εθνική και Εργατική Νομοθεσία Ν. 3850/2010/</w:t>
      </w:r>
    </w:p>
    <w:p w14:paraId="2CA8BF5C" w14:textId="74AE9695" w:rsidR="001028C5" w:rsidRDefault="001028C5" w:rsidP="001028C5">
      <w:pPr>
        <w:pStyle w:val="a3"/>
        <w:spacing w:before="120" w:after="120" w:line="288" w:lineRule="auto"/>
        <w:ind w:left="360"/>
        <w:jc w:val="both"/>
        <w:rPr>
          <w:rFonts w:ascii="Arial" w:hAnsi="Arial" w:cs="Arial"/>
          <w:sz w:val="24"/>
          <w:szCs w:val="24"/>
        </w:rPr>
      </w:pPr>
      <w:r>
        <w:rPr>
          <w:rFonts w:ascii="Arial" w:hAnsi="Arial" w:cs="Arial"/>
          <w:sz w:val="24"/>
          <w:szCs w:val="24"/>
        </w:rPr>
        <w:t>Ηθική και Νομική υποχρέωση του εργοδότη.</w:t>
      </w:r>
    </w:p>
    <w:p w14:paraId="68D3CD3C" w14:textId="11B2570E" w:rsidR="001028C5" w:rsidRDefault="001028C5"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Σώμα επιθεώρησης εργασίας.</w:t>
      </w:r>
    </w:p>
    <w:p w14:paraId="01C270A2" w14:textId="4BE1CA36" w:rsidR="001028C5" w:rsidRDefault="001028C5" w:rsidP="001028C5">
      <w:pPr>
        <w:pStyle w:val="a3"/>
        <w:spacing w:before="120" w:after="120" w:line="288" w:lineRule="auto"/>
        <w:ind w:left="360"/>
        <w:jc w:val="both"/>
        <w:rPr>
          <w:rFonts w:ascii="Arial" w:hAnsi="Arial" w:cs="Arial"/>
          <w:sz w:val="24"/>
          <w:szCs w:val="24"/>
        </w:rPr>
      </w:pPr>
      <w:r>
        <w:rPr>
          <w:rFonts w:ascii="Arial" w:hAnsi="Arial" w:cs="Arial"/>
          <w:sz w:val="24"/>
          <w:szCs w:val="24"/>
        </w:rPr>
        <w:t>Ελέγχει τις παραβάσεις και συμβουλεύει και ενημερώνει τους εργοδότες σχετικά με τις υποχρεώσεις τους.</w:t>
      </w:r>
    </w:p>
    <w:p w14:paraId="30174AFE" w14:textId="7D551C8F" w:rsidR="001028C5" w:rsidRDefault="001028C5"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Η Νομοθεσία προβλέπει διοικητικές ποινές, χρηματικά πρόστιμα και διακοπή εργασιών.</w:t>
      </w:r>
    </w:p>
    <w:p w14:paraId="45359595" w14:textId="77777777" w:rsidR="001028C5" w:rsidRDefault="001028C5" w:rsidP="001028C5">
      <w:pPr>
        <w:pStyle w:val="a3"/>
        <w:spacing w:before="120" w:after="120" w:line="288" w:lineRule="auto"/>
        <w:ind w:left="360"/>
        <w:jc w:val="both"/>
        <w:rPr>
          <w:rFonts w:ascii="Arial" w:hAnsi="Arial" w:cs="Arial"/>
          <w:sz w:val="24"/>
          <w:szCs w:val="24"/>
        </w:rPr>
      </w:pPr>
    </w:p>
    <w:p w14:paraId="6B352406" w14:textId="602416C3" w:rsidR="001028C5" w:rsidRPr="001028C5" w:rsidRDefault="001028C5" w:rsidP="001028C5">
      <w:pPr>
        <w:spacing w:before="120" w:after="120" w:line="288" w:lineRule="auto"/>
        <w:jc w:val="both"/>
        <w:rPr>
          <w:rFonts w:ascii="Arial" w:hAnsi="Arial" w:cs="Arial"/>
          <w:b/>
          <w:bCs/>
          <w:sz w:val="24"/>
          <w:szCs w:val="24"/>
          <w:u w:val="single"/>
        </w:rPr>
      </w:pPr>
      <w:proofErr w:type="spellStart"/>
      <w:r w:rsidRPr="001028C5">
        <w:rPr>
          <w:rFonts w:ascii="Arial" w:hAnsi="Arial" w:cs="Arial"/>
          <w:b/>
          <w:bCs/>
          <w:sz w:val="24"/>
          <w:szCs w:val="24"/>
          <w:u w:val="single"/>
        </w:rPr>
        <w:t>Α.Υ.Ε</w:t>
      </w:r>
      <w:proofErr w:type="spellEnd"/>
      <w:r w:rsidRPr="001028C5">
        <w:rPr>
          <w:rFonts w:ascii="Arial" w:hAnsi="Arial" w:cs="Arial"/>
          <w:b/>
          <w:bCs/>
          <w:sz w:val="24"/>
          <w:szCs w:val="24"/>
          <w:u w:val="single"/>
        </w:rPr>
        <w:t>. Ασφάλεια και Υγεία στην Εργασία</w:t>
      </w:r>
    </w:p>
    <w:p w14:paraId="07C1A1A6" w14:textId="428EA3B4" w:rsidR="001028C5" w:rsidRDefault="001028C5"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Τα μέτρα που πρέπει να ληφθούν από τον εργοδότη και το κράτος, για να αποφευχθεί το εργατικό ατύχημα και η επαγγελματική ασθένεια.</w:t>
      </w:r>
    </w:p>
    <w:p w14:paraId="752AF639" w14:textId="0CFE2A80" w:rsidR="001028C5" w:rsidRDefault="001028C5"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Προστασία της σωματικής ακεραιότητας.</w:t>
      </w:r>
    </w:p>
    <w:p w14:paraId="0DB11644" w14:textId="0950A3FA" w:rsidR="001028C5" w:rsidRDefault="001028C5"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Προστασία της Υγείας από επαγγελματικούς κινδύνους (οικοδομή).</w:t>
      </w:r>
    </w:p>
    <w:p w14:paraId="75AF530F" w14:textId="6A0A22E0" w:rsidR="001028C5" w:rsidRDefault="001028C5"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Ασφάλεια και μέσα ατομικής</w:t>
      </w:r>
      <w:r w:rsidR="000608E9">
        <w:rPr>
          <w:rFonts w:ascii="Arial" w:hAnsi="Arial" w:cs="Arial"/>
          <w:sz w:val="24"/>
          <w:szCs w:val="24"/>
        </w:rPr>
        <w:t>, όπου καλύπτουν εργοδότη – εργαζόμενο – πελάτη.</w:t>
      </w:r>
    </w:p>
    <w:p w14:paraId="21E8E74F" w14:textId="5FD74248" w:rsidR="000608E9" w:rsidRDefault="000608E9" w:rsidP="001028C5">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Γραπτή εκτίμηση επαγγελματικού κινδύνου (βιομηχανίες).</w:t>
      </w:r>
    </w:p>
    <w:p w14:paraId="6016A1E4" w14:textId="72F26B10" w:rsidR="000608E9" w:rsidRDefault="000608E9" w:rsidP="000608E9">
      <w:pPr>
        <w:pStyle w:val="a3"/>
        <w:spacing w:before="120" w:after="120" w:line="288" w:lineRule="auto"/>
        <w:ind w:left="360"/>
        <w:jc w:val="both"/>
        <w:rPr>
          <w:rFonts w:ascii="Arial" w:hAnsi="Arial" w:cs="Arial"/>
          <w:sz w:val="24"/>
          <w:szCs w:val="24"/>
        </w:rPr>
      </w:pPr>
      <w:r w:rsidRPr="000608E9">
        <w:rPr>
          <w:rFonts w:ascii="Arial" w:hAnsi="Arial" w:cs="Arial"/>
          <w:b/>
          <w:bCs/>
          <w:sz w:val="24"/>
          <w:szCs w:val="24"/>
          <w:u w:val="single"/>
        </w:rPr>
        <w:t>Ο τεχνικός ασφαλείας</w:t>
      </w:r>
      <w:r>
        <w:rPr>
          <w:rFonts w:ascii="Arial" w:hAnsi="Arial" w:cs="Arial"/>
          <w:sz w:val="24"/>
          <w:szCs w:val="24"/>
        </w:rPr>
        <w:t xml:space="preserve"> παρέχει στον εργοδότη υποδείξεις και συμβουλές γραπτές ή προφορικές για ασφάλεια, υγεία και πρόληψη εργατικών ατυχημάτων.</w:t>
      </w:r>
    </w:p>
    <w:p w14:paraId="5902429E" w14:textId="64AA32F2" w:rsidR="000608E9" w:rsidRDefault="000608E9" w:rsidP="000608E9">
      <w:pPr>
        <w:pStyle w:val="a3"/>
        <w:spacing w:before="120" w:after="120" w:line="288" w:lineRule="auto"/>
        <w:ind w:left="360"/>
        <w:jc w:val="both"/>
        <w:rPr>
          <w:rFonts w:ascii="Arial" w:hAnsi="Arial" w:cs="Arial"/>
          <w:sz w:val="24"/>
          <w:szCs w:val="24"/>
        </w:rPr>
      </w:pPr>
      <w:r>
        <w:rPr>
          <w:rFonts w:ascii="Arial" w:hAnsi="Arial" w:cs="Arial"/>
          <w:b/>
          <w:bCs/>
          <w:sz w:val="24"/>
          <w:szCs w:val="24"/>
          <w:u w:val="single"/>
        </w:rPr>
        <w:t>Ο ιατρός εργασίας</w:t>
      </w:r>
      <w:r>
        <w:rPr>
          <w:rFonts w:ascii="Arial" w:hAnsi="Arial" w:cs="Arial"/>
          <w:sz w:val="24"/>
          <w:szCs w:val="24"/>
        </w:rPr>
        <w:t xml:space="preserve"> λαμβάνει μέτρα για την σωματική και ψυχική υγεία των εργαζομένων.</w:t>
      </w:r>
    </w:p>
    <w:p w14:paraId="707158AF" w14:textId="47642B8F" w:rsidR="000608E9" w:rsidRDefault="000608E9" w:rsidP="000608E9">
      <w:pPr>
        <w:pStyle w:val="a3"/>
        <w:spacing w:before="120" w:after="120" w:line="288" w:lineRule="auto"/>
        <w:ind w:left="360"/>
        <w:jc w:val="both"/>
        <w:rPr>
          <w:rFonts w:ascii="Arial" w:hAnsi="Arial" w:cs="Arial"/>
          <w:sz w:val="24"/>
          <w:szCs w:val="24"/>
        </w:rPr>
      </w:pPr>
    </w:p>
    <w:p w14:paraId="68E7DBB2" w14:textId="21E43832" w:rsidR="000608E9" w:rsidRDefault="000608E9" w:rsidP="000608E9">
      <w:pPr>
        <w:pStyle w:val="a3"/>
        <w:spacing w:before="120" w:after="120" w:line="288" w:lineRule="auto"/>
        <w:ind w:left="360"/>
        <w:jc w:val="both"/>
        <w:rPr>
          <w:rFonts w:ascii="Arial" w:hAnsi="Arial" w:cs="Arial"/>
          <w:sz w:val="24"/>
          <w:szCs w:val="24"/>
        </w:rPr>
      </w:pPr>
    </w:p>
    <w:p w14:paraId="4B4CABA8" w14:textId="57622F89" w:rsidR="000608E9" w:rsidRDefault="000608E9" w:rsidP="000608E9">
      <w:pPr>
        <w:pStyle w:val="a3"/>
        <w:spacing w:before="120" w:after="120" w:line="288" w:lineRule="auto"/>
        <w:ind w:left="360"/>
        <w:jc w:val="both"/>
        <w:rPr>
          <w:rFonts w:ascii="Arial" w:hAnsi="Arial" w:cs="Arial"/>
          <w:sz w:val="24"/>
          <w:szCs w:val="24"/>
        </w:rPr>
      </w:pPr>
    </w:p>
    <w:p w14:paraId="6CC67D00" w14:textId="15B647DD" w:rsidR="000608E9" w:rsidRDefault="000608E9" w:rsidP="000608E9">
      <w:pPr>
        <w:pStyle w:val="a3"/>
        <w:spacing w:before="120" w:after="120" w:line="288" w:lineRule="auto"/>
        <w:ind w:left="360"/>
        <w:jc w:val="both"/>
        <w:rPr>
          <w:rFonts w:ascii="Arial" w:hAnsi="Arial" w:cs="Arial"/>
          <w:sz w:val="24"/>
          <w:szCs w:val="24"/>
        </w:rPr>
      </w:pPr>
    </w:p>
    <w:p w14:paraId="0CEF9B44" w14:textId="5F243919" w:rsidR="000608E9" w:rsidRDefault="000608E9" w:rsidP="000608E9">
      <w:pPr>
        <w:pStyle w:val="a3"/>
        <w:spacing w:before="120" w:after="120" w:line="288" w:lineRule="auto"/>
        <w:ind w:left="360"/>
        <w:jc w:val="both"/>
        <w:rPr>
          <w:rFonts w:ascii="Arial" w:hAnsi="Arial" w:cs="Arial"/>
          <w:sz w:val="24"/>
          <w:szCs w:val="24"/>
        </w:rPr>
      </w:pPr>
    </w:p>
    <w:p w14:paraId="0BAF532B" w14:textId="60165F5A" w:rsidR="000608E9" w:rsidRDefault="000608E9" w:rsidP="000608E9">
      <w:pPr>
        <w:pStyle w:val="a3"/>
        <w:spacing w:before="120" w:after="120" w:line="288" w:lineRule="auto"/>
        <w:ind w:left="360"/>
        <w:jc w:val="both"/>
        <w:rPr>
          <w:rFonts w:ascii="Arial" w:hAnsi="Arial" w:cs="Arial"/>
          <w:sz w:val="24"/>
          <w:szCs w:val="24"/>
        </w:rPr>
      </w:pPr>
    </w:p>
    <w:p w14:paraId="5554EB84" w14:textId="35DC0F67" w:rsidR="000608E9" w:rsidRDefault="000608E9" w:rsidP="000608E9">
      <w:pPr>
        <w:pStyle w:val="a3"/>
        <w:spacing w:before="120" w:after="120" w:line="288" w:lineRule="auto"/>
        <w:ind w:left="360"/>
        <w:jc w:val="both"/>
        <w:rPr>
          <w:rFonts w:ascii="Arial" w:hAnsi="Arial" w:cs="Arial"/>
          <w:sz w:val="24"/>
          <w:szCs w:val="24"/>
        </w:rPr>
      </w:pPr>
    </w:p>
    <w:p w14:paraId="5647C433" w14:textId="1A3EB3F1" w:rsidR="000608E9" w:rsidRDefault="000608E9" w:rsidP="000608E9">
      <w:pPr>
        <w:pStyle w:val="a3"/>
        <w:spacing w:before="120" w:after="120" w:line="288" w:lineRule="auto"/>
        <w:ind w:left="360"/>
        <w:jc w:val="both"/>
        <w:rPr>
          <w:rFonts w:ascii="Arial" w:hAnsi="Arial" w:cs="Arial"/>
          <w:sz w:val="24"/>
          <w:szCs w:val="24"/>
        </w:rPr>
      </w:pPr>
    </w:p>
    <w:p w14:paraId="7289EF1A" w14:textId="30A6AE62" w:rsidR="000608E9" w:rsidRDefault="000608E9" w:rsidP="000608E9">
      <w:pPr>
        <w:pStyle w:val="a3"/>
        <w:spacing w:before="120" w:after="120" w:line="288" w:lineRule="auto"/>
        <w:ind w:left="360"/>
        <w:jc w:val="both"/>
        <w:rPr>
          <w:rFonts w:ascii="Arial" w:hAnsi="Arial" w:cs="Arial"/>
          <w:sz w:val="24"/>
          <w:szCs w:val="24"/>
        </w:rPr>
      </w:pPr>
    </w:p>
    <w:p w14:paraId="057CBBD9" w14:textId="1D3F29EF" w:rsidR="000608E9" w:rsidRDefault="000608E9" w:rsidP="000608E9">
      <w:pPr>
        <w:pStyle w:val="a3"/>
        <w:spacing w:before="120" w:after="120" w:line="288" w:lineRule="auto"/>
        <w:ind w:left="360"/>
        <w:jc w:val="both"/>
        <w:rPr>
          <w:rFonts w:ascii="Arial" w:hAnsi="Arial" w:cs="Arial"/>
          <w:sz w:val="24"/>
          <w:szCs w:val="24"/>
        </w:rPr>
      </w:pPr>
    </w:p>
    <w:p w14:paraId="1B386ED9" w14:textId="5F013713" w:rsidR="000608E9" w:rsidRDefault="000608E9" w:rsidP="000608E9">
      <w:pPr>
        <w:pStyle w:val="a3"/>
        <w:spacing w:before="120" w:after="120" w:line="288" w:lineRule="auto"/>
        <w:ind w:left="360"/>
        <w:jc w:val="both"/>
        <w:rPr>
          <w:rFonts w:ascii="Arial" w:hAnsi="Arial" w:cs="Arial"/>
          <w:sz w:val="24"/>
          <w:szCs w:val="24"/>
        </w:rPr>
      </w:pPr>
    </w:p>
    <w:p w14:paraId="4CAAAF3D" w14:textId="4B11A11C" w:rsidR="000608E9" w:rsidRDefault="000608E9" w:rsidP="000608E9">
      <w:pPr>
        <w:pStyle w:val="a3"/>
        <w:spacing w:before="120" w:after="120" w:line="288" w:lineRule="auto"/>
        <w:ind w:left="360"/>
        <w:jc w:val="both"/>
        <w:rPr>
          <w:rFonts w:ascii="Arial" w:hAnsi="Arial" w:cs="Arial"/>
          <w:sz w:val="24"/>
          <w:szCs w:val="24"/>
        </w:rPr>
      </w:pPr>
    </w:p>
    <w:p w14:paraId="7E5E82DD" w14:textId="0ACF545F" w:rsidR="000608E9" w:rsidRDefault="000608E9" w:rsidP="000608E9">
      <w:pPr>
        <w:pStyle w:val="a3"/>
        <w:spacing w:before="120" w:after="120" w:line="288" w:lineRule="auto"/>
        <w:ind w:left="360"/>
        <w:jc w:val="both"/>
        <w:rPr>
          <w:rFonts w:ascii="Arial" w:hAnsi="Arial" w:cs="Arial"/>
          <w:sz w:val="24"/>
          <w:szCs w:val="24"/>
        </w:rPr>
      </w:pPr>
    </w:p>
    <w:p w14:paraId="4EE46C32" w14:textId="2C179009" w:rsidR="000608E9" w:rsidRDefault="000608E9" w:rsidP="000608E9">
      <w:pPr>
        <w:pStyle w:val="a3"/>
        <w:spacing w:before="120" w:after="120" w:line="288" w:lineRule="auto"/>
        <w:ind w:left="360"/>
        <w:jc w:val="both"/>
        <w:rPr>
          <w:rFonts w:ascii="Arial" w:hAnsi="Arial" w:cs="Arial"/>
          <w:sz w:val="24"/>
          <w:szCs w:val="24"/>
        </w:rPr>
      </w:pPr>
    </w:p>
    <w:p w14:paraId="1EFD62E4" w14:textId="79C79273" w:rsidR="000608E9" w:rsidRDefault="000608E9" w:rsidP="000608E9">
      <w:pPr>
        <w:pStyle w:val="a3"/>
        <w:spacing w:before="120" w:after="120" w:line="288" w:lineRule="auto"/>
        <w:ind w:left="360"/>
        <w:jc w:val="both"/>
        <w:rPr>
          <w:rFonts w:ascii="Arial" w:hAnsi="Arial" w:cs="Arial"/>
          <w:sz w:val="24"/>
          <w:szCs w:val="24"/>
        </w:rPr>
      </w:pPr>
    </w:p>
    <w:p w14:paraId="784A4CDF" w14:textId="5573F408" w:rsidR="000608E9" w:rsidRDefault="000608E9" w:rsidP="000608E9">
      <w:pPr>
        <w:pStyle w:val="a3"/>
        <w:spacing w:before="120" w:after="120" w:line="288" w:lineRule="auto"/>
        <w:ind w:left="360"/>
        <w:jc w:val="both"/>
        <w:rPr>
          <w:rFonts w:ascii="Arial" w:hAnsi="Arial" w:cs="Arial"/>
          <w:sz w:val="24"/>
          <w:szCs w:val="24"/>
        </w:rPr>
      </w:pPr>
    </w:p>
    <w:p w14:paraId="5C65BBD5" w14:textId="1ADA554E" w:rsidR="000608E9" w:rsidRPr="000608E9" w:rsidRDefault="000608E9" w:rsidP="000608E9">
      <w:pPr>
        <w:pStyle w:val="a3"/>
        <w:spacing w:before="120" w:after="120" w:line="288" w:lineRule="auto"/>
        <w:ind w:left="360"/>
        <w:jc w:val="center"/>
        <w:rPr>
          <w:rFonts w:ascii="Arial" w:hAnsi="Arial" w:cs="Arial"/>
          <w:b/>
          <w:bCs/>
          <w:sz w:val="24"/>
          <w:szCs w:val="24"/>
          <w:u w:val="single"/>
        </w:rPr>
      </w:pPr>
      <w:r w:rsidRPr="000608E9">
        <w:rPr>
          <w:rFonts w:ascii="Arial" w:hAnsi="Arial" w:cs="Arial"/>
          <w:b/>
          <w:bCs/>
          <w:sz w:val="24"/>
          <w:szCs w:val="24"/>
          <w:u w:val="single"/>
        </w:rPr>
        <w:lastRenderedPageBreak/>
        <w:t>Υπουργείο Οικονομικών [</w:t>
      </w:r>
      <w:r w:rsidRPr="000608E9">
        <w:rPr>
          <w:rFonts w:ascii="Arial" w:hAnsi="Arial" w:cs="Arial"/>
          <w:b/>
          <w:bCs/>
          <w:sz w:val="24"/>
          <w:szCs w:val="24"/>
          <w:u w:val="single"/>
          <w:lang w:val="en-US"/>
        </w:rPr>
        <w:t>www</w:t>
      </w:r>
      <w:r w:rsidRPr="000608E9">
        <w:rPr>
          <w:rFonts w:ascii="Arial" w:hAnsi="Arial" w:cs="Arial"/>
          <w:b/>
          <w:bCs/>
          <w:sz w:val="24"/>
          <w:szCs w:val="24"/>
          <w:u w:val="single"/>
        </w:rPr>
        <w:t>.</w:t>
      </w:r>
      <w:proofErr w:type="spellStart"/>
      <w:r w:rsidRPr="000608E9">
        <w:rPr>
          <w:rFonts w:ascii="Arial" w:hAnsi="Arial" w:cs="Arial"/>
          <w:b/>
          <w:bCs/>
          <w:sz w:val="24"/>
          <w:szCs w:val="24"/>
          <w:u w:val="single"/>
          <w:lang w:val="en-US"/>
        </w:rPr>
        <w:t>mof</w:t>
      </w:r>
      <w:proofErr w:type="spellEnd"/>
      <w:r w:rsidRPr="000608E9">
        <w:rPr>
          <w:rFonts w:ascii="Arial" w:hAnsi="Arial" w:cs="Arial"/>
          <w:b/>
          <w:bCs/>
          <w:sz w:val="24"/>
          <w:szCs w:val="24"/>
          <w:u w:val="single"/>
        </w:rPr>
        <w:t>.</w:t>
      </w:r>
      <w:r w:rsidRPr="000608E9">
        <w:rPr>
          <w:rFonts w:ascii="Arial" w:hAnsi="Arial" w:cs="Arial"/>
          <w:b/>
          <w:bCs/>
          <w:sz w:val="24"/>
          <w:szCs w:val="24"/>
          <w:u w:val="single"/>
          <w:lang w:val="en-US"/>
        </w:rPr>
        <w:t>gov</w:t>
      </w:r>
      <w:r w:rsidRPr="000608E9">
        <w:rPr>
          <w:rFonts w:ascii="Arial" w:hAnsi="Arial" w:cs="Arial"/>
          <w:b/>
          <w:bCs/>
          <w:sz w:val="24"/>
          <w:szCs w:val="24"/>
          <w:u w:val="single"/>
        </w:rPr>
        <w:t>.</w:t>
      </w:r>
      <w:r w:rsidRPr="000608E9">
        <w:rPr>
          <w:rFonts w:ascii="Arial" w:hAnsi="Arial" w:cs="Arial"/>
          <w:b/>
          <w:bCs/>
          <w:sz w:val="24"/>
          <w:szCs w:val="24"/>
          <w:u w:val="single"/>
          <w:lang w:val="en-US"/>
        </w:rPr>
        <w:t>CY</w:t>
      </w:r>
      <w:r w:rsidRPr="000608E9">
        <w:rPr>
          <w:rFonts w:ascii="Arial" w:hAnsi="Arial" w:cs="Arial"/>
          <w:b/>
          <w:bCs/>
          <w:sz w:val="24"/>
          <w:szCs w:val="24"/>
          <w:u w:val="single"/>
        </w:rPr>
        <w:t>]</w:t>
      </w:r>
    </w:p>
    <w:p w14:paraId="45075DFD" w14:textId="46AD85C8" w:rsidR="000608E9" w:rsidRDefault="000608E9" w:rsidP="000608E9">
      <w:pPr>
        <w:pStyle w:val="a3"/>
        <w:spacing w:before="120" w:after="120" w:line="288" w:lineRule="auto"/>
        <w:ind w:left="360"/>
        <w:jc w:val="center"/>
        <w:rPr>
          <w:rFonts w:ascii="Arial" w:hAnsi="Arial" w:cs="Arial"/>
          <w:sz w:val="24"/>
          <w:szCs w:val="24"/>
        </w:rPr>
      </w:pPr>
    </w:p>
    <w:p w14:paraId="09F21F74" w14:textId="77797924" w:rsidR="000608E9" w:rsidRPr="000608E9" w:rsidRDefault="000608E9" w:rsidP="000608E9">
      <w:pPr>
        <w:pStyle w:val="a3"/>
        <w:spacing w:before="120" w:after="120" w:line="288" w:lineRule="auto"/>
        <w:ind w:left="360"/>
        <w:rPr>
          <w:rFonts w:ascii="Arial" w:hAnsi="Arial" w:cs="Arial"/>
          <w:b/>
          <w:bCs/>
          <w:sz w:val="24"/>
          <w:szCs w:val="24"/>
          <w:u w:val="single"/>
        </w:rPr>
      </w:pPr>
      <w:r w:rsidRPr="000608E9">
        <w:rPr>
          <w:rFonts w:ascii="Arial" w:hAnsi="Arial" w:cs="Arial"/>
          <w:b/>
          <w:bCs/>
          <w:sz w:val="24"/>
          <w:szCs w:val="24"/>
          <w:u w:val="single"/>
          <w:lang w:val="en-US"/>
        </w:rPr>
        <w:t xml:space="preserve">7.6 </w:t>
      </w:r>
      <w:r w:rsidRPr="000608E9">
        <w:rPr>
          <w:rFonts w:ascii="Arial" w:hAnsi="Arial" w:cs="Arial"/>
          <w:b/>
          <w:bCs/>
          <w:sz w:val="24"/>
          <w:szCs w:val="24"/>
          <w:u w:val="single"/>
        </w:rPr>
        <w:t>Φορολογική συνείδηση</w:t>
      </w:r>
    </w:p>
    <w:p w14:paraId="37C44D74" w14:textId="570C97DB" w:rsidR="000608E9" w:rsidRDefault="000608E9" w:rsidP="00F21A1C">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Φορολογία είναι τα ποσά που είναι υποχρεωμένοι οι πολίτες και οι επιχειρήσεις να καταβάλλουν στην πολιτεία για το εισόδημα, την περιουσία και τα αγαθά που αγοράζουν (Φ.Π.Α.).</w:t>
      </w:r>
    </w:p>
    <w:p w14:paraId="192A9B28" w14:textId="12E15F45" w:rsidR="000608E9" w:rsidRDefault="000608E9" w:rsidP="00F21A1C">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Με βάση το εισόδημα ισχύει και ο αντίστοιχος φορολογικός συντελεστής 10.000 5%</w:t>
      </w:r>
      <w:r>
        <w:rPr>
          <w:rFonts w:ascii="Arial" w:hAnsi="Arial" w:cs="Arial"/>
          <w:sz w:val="24"/>
          <w:szCs w:val="24"/>
        </w:rPr>
        <w:tab/>
        <w:t>10.000-20.000 7%.</w:t>
      </w:r>
    </w:p>
    <w:p w14:paraId="641BC8BF" w14:textId="6DEB9863" w:rsidR="000608E9" w:rsidRDefault="000608E9" w:rsidP="00F21A1C">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Άμεσοι φόροι (ο φόρος εισοδήματος – ακινήτων – κληρονομιάς – γονικής παροχής).</w:t>
      </w:r>
    </w:p>
    <w:p w14:paraId="02420554" w14:textId="301727D4" w:rsidR="000608E9" w:rsidRDefault="000608E9" w:rsidP="00F21A1C">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Φ.Π.Α. που πληρώνεται μέσω της κατανάλωσης προϊόντων και υπηρεσιών.</w:t>
      </w:r>
    </w:p>
    <w:p w14:paraId="035FC763" w14:textId="11C73C20" w:rsidR="000608E9" w:rsidRDefault="000608E9" w:rsidP="00F21A1C">
      <w:pPr>
        <w:pStyle w:val="a3"/>
        <w:numPr>
          <w:ilvl w:val="0"/>
          <w:numId w:val="9"/>
        </w:numPr>
        <w:spacing w:before="120" w:after="120" w:line="288" w:lineRule="auto"/>
        <w:jc w:val="both"/>
        <w:rPr>
          <w:rFonts w:ascii="Arial" w:hAnsi="Arial" w:cs="Arial"/>
          <w:sz w:val="24"/>
          <w:szCs w:val="24"/>
        </w:rPr>
      </w:pPr>
      <w:r>
        <w:rPr>
          <w:rFonts w:ascii="Arial" w:hAnsi="Arial" w:cs="Arial"/>
          <w:sz w:val="24"/>
          <w:szCs w:val="24"/>
        </w:rPr>
        <w:t>Φόροι μισθωτών – συνταξιούχων – ελεύθεροι επαγγελματίες – επιχειρήσεις).</w:t>
      </w:r>
    </w:p>
    <w:p w14:paraId="235A4C87" w14:textId="49FF0A7B" w:rsidR="000608E9" w:rsidRDefault="000608E9" w:rsidP="00F21A1C">
      <w:pPr>
        <w:spacing w:before="120" w:after="120" w:line="288" w:lineRule="auto"/>
        <w:jc w:val="both"/>
        <w:rPr>
          <w:rFonts w:ascii="Arial" w:hAnsi="Arial" w:cs="Arial"/>
          <w:sz w:val="24"/>
          <w:szCs w:val="24"/>
        </w:rPr>
      </w:pPr>
    </w:p>
    <w:p w14:paraId="5841EC52" w14:textId="1176130A" w:rsidR="000608E9" w:rsidRPr="000608E9" w:rsidRDefault="000608E9" w:rsidP="00F21A1C">
      <w:pPr>
        <w:spacing w:before="120" w:after="120" w:line="288" w:lineRule="auto"/>
        <w:jc w:val="both"/>
        <w:rPr>
          <w:rFonts w:ascii="Arial" w:hAnsi="Arial" w:cs="Arial"/>
          <w:b/>
          <w:bCs/>
          <w:sz w:val="24"/>
          <w:szCs w:val="24"/>
          <w:u w:val="single"/>
        </w:rPr>
      </w:pPr>
      <w:r w:rsidRPr="000608E9">
        <w:rPr>
          <w:rFonts w:ascii="Arial" w:hAnsi="Arial" w:cs="Arial"/>
          <w:b/>
          <w:bCs/>
          <w:sz w:val="24"/>
          <w:szCs w:val="24"/>
          <w:u w:val="single"/>
        </w:rPr>
        <w:t>Προβλήματα</w:t>
      </w:r>
    </w:p>
    <w:p w14:paraId="79C5280B" w14:textId="4F5FF1AE" w:rsidR="000608E9" w:rsidRDefault="00F21A1C" w:rsidP="00F21A1C">
      <w:pPr>
        <w:spacing w:before="120" w:after="120" w:line="288" w:lineRule="auto"/>
        <w:jc w:val="both"/>
        <w:rPr>
          <w:rFonts w:ascii="Arial" w:hAnsi="Arial" w:cs="Arial"/>
          <w:sz w:val="24"/>
          <w:szCs w:val="24"/>
        </w:rPr>
      </w:pPr>
      <w:r>
        <w:rPr>
          <w:rFonts w:ascii="Arial" w:hAnsi="Arial" w:cs="Arial"/>
          <w:sz w:val="24"/>
          <w:szCs w:val="24"/>
        </w:rPr>
        <w:t>Απουσία φορολογικής συνείδησης του πολίτη – περιορισμένος έλεγχος για την πάταξη της φοροδιαφυγής.</w:t>
      </w:r>
    </w:p>
    <w:p w14:paraId="2EC789A4" w14:textId="37F81280" w:rsidR="00F21A1C" w:rsidRDefault="00F21A1C" w:rsidP="00F21A1C">
      <w:pPr>
        <w:spacing w:before="120" w:after="120" w:line="288" w:lineRule="auto"/>
        <w:jc w:val="both"/>
        <w:rPr>
          <w:rFonts w:ascii="Arial" w:hAnsi="Arial" w:cs="Arial"/>
          <w:sz w:val="24"/>
          <w:szCs w:val="24"/>
        </w:rPr>
      </w:pPr>
    </w:p>
    <w:p w14:paraId="42EA7BA3" w14:textId="0742ADC1" w:rsidR="00F21A1C" w:rsidRPr="00F21A1C" w:rsidRDefault="00F21A1C" w:rsidP="00F21A1C">
      <w:pPr>
        <w:spacing w:before="120" w:after="120" w:line="288" w:lineRule="auto"/>
        <w:jc w:val="both"/>
        <w:rPr>
          <w:rFonts w:ascii="Arial" w:hAnsi="Arial" w:cs="Arial"/>
          <w:b/>
          <w:bCs/>
          <w:sz w:val="24"/>
          <w:szCs w:val="24"/>
          <w:u w:val="single"/>
        </w:rPr>
      </w:pPr>
      <w:r w:rsidRPr="00F21A1C">
        <w:rPr>
          <w:rFonts w:ascii="Arial" w:hAnsi="Arial" w:cs="Arial"/>
          <w:b/>
          <w:bCs/>
          <w:sz w:val="24"/>
          <w:szCs w:val="24"/>
          <w:u w:val="single"/>
        </w:rPr>
        <w:t>Τρόποι φοροδιαφυγής</w:t>
      </w:r>
    </w:p>
    <w:p w14:paraId="241077C4" w14:textId="242C5422" w:rsidR="00F21A1C" w:rsidRPr="00F21A1C" w:rsidRDefault="00F21A1C" w:rsidP="00F21A1C">
      <w:pPr>
        <w:pStyle w:val="a3"/>
        <w:numPr>
          <w:ilvl w:val="0"/>
          <w:numId w:val="10"/>
        </w:numPr>
        <w:spacing w:before="120" w:after="120" w:line="288" w:lineRule="auto"/>
        <w:jc w:val="both"/>
        <w:rPr>
          <w:rFonts w:ascii="Arial" w:hAnsi="Arial" w:cs="Arial"/>
          <w:sz w:val="24"/>
          <w:szCs w:val="24"/>
        </w:rPr>
      </w:pPr>
      <w:r w:rsidRPr="00F21A1C">
        <w:rPr>
          <w:rFonts w:ascii="Arial" w:hAnsi="Arial" w:cs="Arial"/>
          <w:sz w:val="24"/>
          <w:szCs w:val="24"/>
        </w:rPr>
        <w:t>Μη έκδοση αποδείξεων και τιμολογίων.</w:t>
      </w:r>
    </w:p>
    <w:p w14:paraId="53A45BAA" w14:textId="370448D1" w:rsidR="00F21A1C" w:rsidRDefault="00F21A1C" w:rsidP="00F21A1C">
      <w:pPr>
        <w:pStyle w:val="a3"/>
        <w:numPr>
          <w:ilvl w:val="0"/>
          <w:numId w:val="10"/>
        </w:numPr>
        <w:spacing w:before="120" w:after="120" w:line="288" w:lineRule="auto"/>
        <w:jc w:val="both"/>
        <w:rPr>
          <w:rFonts w:ascii="Arial" w:hAnsi="Arial" w:cs="Arial"/>
          <w:sz w:val="24"/>
          <w:szCs w:val="24"/>
        </w:rPr>
      </w:pPr>
      <w:r w:rsidRPr="00F21A1C">
        <w:rPr>
          <w:rFonts w:ascii="Arial" w:hAnsi="Arial" w:cs="Arial"/>
          <w:sz w:val="24"/>
          <w:szCs w:val="24"/>
        </w:rPr>
        <w:t>Η</w:t>
      </w:r>
      <w:r>
        <w:rPr>
          <w:rFonts w:ascii="Arial" w:hAnsi="Arial" w:cs="Arial"/>
          <w:sz w:val="24"/>
          <w:szCs w:val="24"/>
        </w:rPr>
        <w:t xml:space="preserve"> εμφάνιση πλαστών δαπανών από τις επιχειρήσεις.</w:t>
      </w:r>
    </w:p>
    <w:p w14:paraId="3A6A4874" w14:textId="5D7313BC" w:rsidR="00F21A1C" w:rsidRDefault="00F21A1C" w:rsidP="00F21A1C">
      <w:pPr>
        <w:pStyle w:val="a3"/>
        <w:numPr>
          <w:ilvl w:val="0"/>
          <w:numId w:val="10"/>
        </w:numPr>
        <w:spacing w:before="120" w:after="120" w:line="288" w:lineRule="auto"/>
        <w:jc w:val="both"/>
        <w:rPr>
          <w:rFonts w:ascii="Arial" w:hAnsi="Arial" w:cs="Arial"/>
          <w:sz w:val="24"/>
          <w:szCs w:val="24"/>
        </w:rPr>
      </w:pPr>
      <w:r>
        <w:rPr>
          <w:rFonts w:ascii="Arial" w:hAnsi="Arial" w:cs="Arial"/>
          <w:sz w:val="24"/>
          <w:szCs w:val="24"/>
        </w:rPr>
        <w:t xml:space="preserve">Ίδρυση εταιριών με έδρα της </w:t>
      </w:r>
      <w:r>
        <w:rPr>
          <w:rFonts w:ascii="Arial" w:hAnsi="Arial" w:cs="Arial"/>
          <w:sz w:val="24"/>
          <w:szCs w:val="24"/>
          <w:lang w:val="en-US"/>
        </w:rPr>
        <w:t>OFFSHORE</w:t>
      </w:r>
      <w:r w:rsidRPr="00F21A1C">
        <w:rPr>
          <w:rFonts w:ascii="Arial" w:hAnsi="Arial" w:cs="Arial"/>
          <w:sz w:val="24"/>
          <w:szCs w:val="24"/>
        </w:rPr>
        <w:t xml:space="preserve"> </w:t>
      </w:r>
      <w:r>
        <w:rPr>
          <w:rFonts w:ascii="Arial" w:hAnsi="Arial" w:cs="Arial"/>
          <w:sz w:val="24"/>
          <w:szCs w:val="24"/>
        </w:rPr>
        <w:t>σε χώρες με περιορισμένη φορολογία για τους ξένους επενδυτές.</w:t>
      </w:r>
    </w:p>
    <w:p w14:paraId="22C90E42" w14:textId="0253E94D" w:rsidR="00F21A1C" w:rsidRDefault="00F21A1C" w:rsidP="00F21A1C">
      <w:pPr>
        <w:pStyle w:val="a3"/>
        <w:numPr>
          <w:ilvl w:val="0"/>
          <w:numId w:val="10"/>
        </w:numPr>
        <w:spacing w:before="120" w:after="120" w:line="288" w:lineRule="auto"/>
        <w:jc w:val="both"/>
        <w:rPr>
          <w:rFonts w:ascii="Arial" w:hAnsi="Arial" w:cs="Arial"/>
          <w:sz w:val="24"/>
          <w:szCs w:val="24"/>
        </w:rPr>
      </w:pPr>
      <w:r>
        <w:rPr>
          <w:rFonts w:ascii="Arial" w:hAnsi="Arial" w:cs="Arial"/>
          <w:sz w:val="24"/>
          <w:szCs w:val="24"/>
        </w:rPr>
        <w:t xml:space="preserve">Ίδρυση εταιριών ενός ιδιοκτήτη με εκπρόσωπο την </w:t>
      </w:r>
      <w:r>
        <w:rPr>
          <w:rFonts w:ascii="Arial" w:hAnsi="Arial" w:cs="Arial"/>
          <w:sz w:val="24"/>
          <w:szCs w:val="24"/>
          <w:lang w:val="en-US"/>
        </w:rPr>
        <w:t>OFFSHORE</w:t>
      </w:r>
      <w:r w:rsidRPr="00F21A1C">
        <w:rPr>
          <w:rFonts w:ascii="Arial" w:hAnsi="Arial" w:cs="Arial"/>
          <w:sz w:val="24"/>
          <w:szCs w:val="24"/>
        </w:rPr>
        <w:t xml:space="preserve"> </w:t>
      </w:r>
      <w:r>
        <w:rPr>
          <w:rFonts w:ascii="Arial" w:hAnsi="Arial" w:cs="Arial"/>
          <w:sz w:val="24"/>
          <w:szCs w:val="24"/>
        </w:rPr>
        <w:t>εταιρία.</w:t>
      </w:r>
    </w:p>
    <w:p w14:paraId="6829D256" w14:textId="3E1B7A8D" w:rsidR="00F21A1C" w:rsidRDefault="00F21A1C" w:rsidP="00F21A1C">
      <w:pPr>
        <w:spacing w:before="120" w:after="120" w:line="288" w:lineRule="auto"/>
        <w:jc w:val="both"/>
        <w:rPr>
          <w:rFonts w:ascii="Arial" w:hAnsi="Arial" w:cs="Arial"/>
          <w:sz w:val="24"/>
          <w:szCs w:val="24"/>
        </w:rPr>
      </w:pPr>
    </w:p>
    <w:p w14:paraId="3F3956A7" w14:textId="56579D9C" w:rsidR="00F21A1C" w:rsidRPr="00F21A1C" w:rsidRDefault="00F21A1C" w:rsidP="00F21A1C">
      <w:pPr>
        <w:spacing w:before="120" w:after="120" w:line="288" w:lineRule="auto"/>
        <w:jc w:val="both"/>
        <w:rPr>
          <w:rFonts w:ascii="Arial" w:hAnsi="Arial" w:cs="Arial"/>
          <w:b/>
          <w:bCs/>
          <w:sz w:val="24"/>
          <w:szCs w:val="24"/>
          <w:u w:val="single"/>
        </w:rPr>
      </w:pPr>
      <w:r w:rsidRPr="00F21A1C">
        <w:rPr>
          <w:rFonts w:ascii="Arial" w:hAnsi="Arial" w:cs="Arial"/>
          <w:b/>
          <w:bCs/>
          <w:sz w:val="24"/>
          <w:szCs w:val="24"/>
          <w:u w:val="single"/>
        </w:rPr>
        <w:t>Συνέπειες</w:t>
      </w:r>
    </w:p>
    <w:p w14:paraId="7A464934" w14:textId="19938FAF" w:rsidR="00F21A1C" w:rsidRPr="00F21A1C"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Αντικοινωνική συμπεριφορά, διότι τα βάρη τα επωμίζονται οι μισθωτοί και οι συνταξιούχοι.</w:t>
      </w:r>
    </w:p>
    <w:p w14:paraId="4CFBE525" w14:textId="417DF637" w:rsidR="00F21A1C" w:rsidRPr="00F21A1C"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Στέρηση πολύτιμων πόρων για υγεία – παιδεία – δημόσια έργα.</w:t>
      </w:r>
    </w:p>
    <w:p w14:paraId="185B7B5E" w14:textId="749DB2E5" w:rsidR="00F21A1C" w:rsidRPr="00F21A1C"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Έλλειψη διαφάνειας των χρημάτων από την φορολογία.</w:t>
      </w:r>
    </w:p>
    <w:p w14:paraId="60E4F6BF" w14:textId="7F84B543" w:rsidR="00F21A1C" w:rsidRPr="00F21A1C"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Κατάχρηση εξουσίας από τους δημοσίους υπαλλήλους και του δημοσίου χρήματος και από τους πολίτες (διαφθορά).</w:t>
      </w:r>
    </w:p>
    <w:p w14:paraId="212AD8F5" w14:textId="02F21A85" w:rsidR="00F21A1C" w:rsidRPr="00F21A1C"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Ανεξάρτητη Αρχή Δημοσίων Εσόδων.</w:t>
      </w:r>
    </w:p>
    <w:p w14:paraId="1CF00136" w14:textId="4D296A0A" w:rsidR="00F21A1C" w:rsidRPr="00F21A1C"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Εθνική Αρχή Διαφάνειας.</w:t>
      </w:r>
    </w:p>
    <w:p w14:paraId="4014A7CA" w14:textId="0629DD6C" w:rsidR="00F21A1C" w:rsidRPr="00F21A1C"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Εισαγγελέας Διαφθοράς.</w:t>
      </w:r>
    </w:p>
    <w:p w14:paraId="33660EB9" w14:textId="77777777" w:rsidR="00A9250D" w:rsidRDefault="00F21A1C" w:rsidP="00F21A1C">
      <w:pPr>
        <w:pStyle w:val="a3"/>
        <w:numPr>
          <w:ilvl w:val="0"/>
          <w:numId w:val="11"/>
        </w:numPr>
        <w:spacing w:before="120" w:after="120" w:line="288" w:lineRule="auto"/>
        <w:jc w:val="both"/>
        <w:rPr>
          <w:rFonts w:ascii="Arial" w:hAnsi="Arial" w:cs="Arial"/>
          <w:sz w:val="24"/>
          <w:szCs w:val="24"/>
        </w:rPr>
      </w:pPr>
      <w:r w:rsidRPr="00F21A1C">
        <w:rPr>
          <w:rFonts w:ascii="Arial" w:hAnsi="Arial" w:cs="Arial"/>
          <w:sz w:val="24"/>
          <w:szCs w:val="24"/>
        </w:rPr>
        <w:t xml:space="preserve">Ν. 3943/2011: η φοροδιαφυγή είναι ποινικό αδίκημα, κακούργημα. </w:t>
      </w:r>
    </w:p>
    <w:p w14:paraId="0F202306" w14:textId="3D7E5A96" w:rsidR="00F21A1C" w:rsidRPr="00086958" w:rsidRDefault="00F21A1C" w:rsidP="00086958">
      <w:pPr>
        <w:spacing w:before="120" w:after="120" w:line="288" w:lineRule="auto"/>
        <w:ind w:firstLine="360"/>
        <w:jc w:val="both"/>
        <w:rPr>
          <w:rFonts w:ascii="Arial" w:hAnsi="Arial" w:cs="Arial"/>
          <w:sz w:val="24"/>
          <w:szCs w:val="24"/>
        </w:rPr>
      </w:pPr>
      <w:r w:rsidRPr="00086958">
        <w:rPr>
          <w:rFonts w:ascii="Arial" w:hAnsi="Arial" w:cs="Arial"/>
          <w:sz w:val="24"/>
          <w:szCs w:val="24"/>
        </w:rPr>
        <w:t xml:space="preserve">5-20 έτη </w:t>
      </w:r>
      <w:r w:rsidRPr="00086958">
        <w:rPr>
          <w:rFonts w:ascii="Arial" w:hAnsi="Arial" w:cs="Arial"/>
          <w:sz w:val="24"/>
          <w:szCs w:val="24"/>
          <w:u w:val="single"/>
        </w:rPr>
        <w:t>κάθειρξη</w:t>
      </w:r>
      <w:r w:rsidR="00A9250D" w:rsidRPr="00086958">
        <w:rPr>
          <w:rFonts w:ascii="Arial" w:hAnsi="Arial" w:cs="Arial"/>
          <w:sz w:val="24"/>
          <w:szCs w:val="24"/>
          <w:u w:val="single"/>
        </w:rPr>
        <w:t>.</w:t>
      </w:r>
    </w:p>
    <w:p w14:paraId="11E7A840" w14:textId="66ECCFD5" w:rsidR="00F21A1C" w:rsidRDefault="00F21A1C" w:rsidP="00086958">
      <w:pPr>
        <w:spacing w:before="120" w:after="120" w:line="288" w:lineRule="auto"/>
        <w:ind w:left="360"/>
        <w:rPr>
          <w:rFonts w:ascii="Arial" w:hAnsi="Arial" w:cs="Arial"/>
          <w:b/>
          <w:bCs/>
          <w:sz w:val="24"/>
          <w:szCs w:val="24"/>
          <w:u w:val="single"/>
        </w:rPr>
      </w:pPr>
      <w:r w:rsidRPr="00F21A1C">
        <w:rPr>
          <w:rFonts w:ascii="Arial" w:hAnsi="Arial" w:cs="Arial"/>
          <w:b/>
          <w:bCs/>
          <w:sz w:val="24"/>
          <w:szCs w:val="24"/>
          <w:u w:val="single"/>
        </w:rPr>
        <w:lastRenderedPageBreak/>
        <w:t>Υπουργείο Δικαιοσύνης, Διαφάνειας και Ανθρωπίνων Δικαιωμάτων</w:t>
      </w:r>
    </w:p>
    <w:p w14:paraId="25EDFAD8" w14:textId="77777777" w:rsidR="00086958" w:rsidRPr="00086958" w:rsidRDefault="00086958" w:rsidP="00086958">
      <w:pPr>
        <w:spacing w:before="120" w:after="120" w:line="240" w:lineRule="auto"/>
        <w:ind w:left="360"/>
        <w:rPr>
          <w:rFonts w:ascii="Arial" w:hAnsi="Arial" w:cs="Arial"/>
          <w:b/>
          <w:bCs/>
          <w:sz w:val="24"/>
          <w:szCs w:val="24"/>
          <w:u w:val="single"/>
        </w:rPr>
      </w:pPr>
    </w:p>
    <w:p w14:paraId="2F7BD77E" w14:textId="007B3978" w:rsidR="00F21A1C" w:rsidRPr="00F21A1C" w:rsidRDefault="00F21A1C" w:rsidP="00086958">
      <w:pPr>
        <w:spacing w:before="120" w:after="120" w:line="240" w:lineRule="auto"/>
        <w:rPr>
          <w:rFonts w:ascii="Arial" w:hAnsi="Arial" w:cs="Arial"/>
          <w:b/>
          <w:bCs/>
          <w:sz w:val="24"/>
          <w:szCs w:val="24"/>
          <w:u w:val="single"/>
        </w:rPr>
      </w:pPr>
      <w:r w:rsidRPr="00F21A1C">
        <w:rPr>
          <w:rFonts w:ascii="Arial" w:hAnsi="Arial" w:cs="Arial"/>
          <w:b/>
          <w:bCs/>
          <w:sz w:val="24"/>
          <w:szCs w:val="24"/>
          <w:u w:val="single"/>
        </w:rPr>
        <w:t>7.7. Κοινωνική ευαισθησία του ατόμου</w:t>
      </w:r>
    </w:p>
    <w:p w14:paraId="125852D7" w14:textId="43911EB2" w:rsidR="00F21A1C" w:rsidRPr="00F21A1C" w:rsidRDefault="00F21A1C" w:rsidP="00086958">
      <w:pPr>
        <w:pStyle w:val="a3"/>
        <w:numPr>
          <w:ilvl w:val="0"/>
          <w:numId w:val="12"/>
        </w:numPr>
        <w:spacing w:before="120" w:after="120" w:line="240" w:lineRule="auto"/>
        <w:jc w:val="both"/>
        <w:rPr>
          <w:rFonts w:ascii="Arial" w:hAnsi="Arial" w:cs="Arial"/>
          <w:sz w:val="24"/>
          <w:szCs w:val="24"/>
        </w:rPr>
      </w:pPr>
      <w:r w:rsidRPr="00F21A1C">
        <w:rPr>
          <w:rFonts w:ascii="Arial" w:hAnsi="Arial" w:cs="Arial"/>
          <w:sz w:val="24"/>
          <w:szCs w:val="24"/>
        </w:rPr>
        <w:t>Σύμβαση για τα δικαιώματα του παιδιού (ΟΗΕ).</w:t>
      </w:r>
    </w:p>
    <w:p w14:paraId="31537C8A" w14:textId="1B972C33" w:rsidR="00F21A1C" w:rsidRDefault="00F21A1C" w:rsidP="00086958">
      <w:pPr>
        <w:pStyle w:val="a3"/>
        <w:numPr>
          <w:ilvl w:val="0"/>
          <w:numId w:val="12"/>
        </w:numPr>
        <w:spacing w:before="120" w:after="120" w:line="240" w:lineRule="auto"/>
        <w:jc w:val="both"/>
        <w:rPr>
          <w:rFonts w:ascii="Arial" w:hAnsi="Arial" w:cs="Arial"/>
          <w:sz w:val="24"/>
          <w:szCs w:val="24"/>
        </w:rPr>
      </w:pPr>
      <w:r w:rsidRPr="00F21A1C">
        <w:rPr>
          <w:rFonts w:ascii="Arial" w:hAnsi="Arial" w:cs="Arial"/>
          <w:sz w:val="24"/>
          <w:szCs w:val="24"/>
        </w:rPr>
        <w:t>54 άρθρα ισχύουν σε όλες τις χώρες του κόσμου ως μέλη του ΟΗΕ. Ψηφίζονται ως νόμοι του κράτους -  προστατεύονται από τον Συνήγορο του παιδιού και από την δικαστική εξουσία (ποινικό – οικογενειακό Δίκαιο).</w:t>
      </w:r>
    </w:p>
    <w:p w14:paraId="118770B4" w14:textId="77777777" w:rsidR="003D650E" w:rsidRPr="00F21A1C" w:rsidRDefault="003D650E" w:rsidP="00086958">
      <w:pPr>
        <w:pStyle w:val="a3"/>
        <w:spacing w:before="120" w:after="120" w:line="240" w:lineRule="auto"/>
        <w:ind w:left="360"/>
        <w:jc w:val="both"/>
        <w:rPr>
          <w:rFonts w:ascii="Arial" w:hAnsi="Arial" w:cs="Arial"/>
          <w:sz w:val="24"/>
          <w:szCs w:val="24"/>
        </w:rPr>
      </w:pPr>
    </w:p>
    <w:p w14:paraId="7F01A254" w14:textId="48AA2338" w:rsidR="00F21A1C" w:rsidRDefault="00F21A1C" w:rsidP="00086958">
      <w:pPr>
        <w:spacing w:before="120" w:after="120" w:line="240" w:lineRule="auto"/>
        <w:jc w:val="both"/>
        <w:rPr>
          <w:rFonts w:ascii="Arial" w:hAnsi="Arial" w:cs="Arial"/>
          <w:b/>
          <w:bCs/>
          <w:sz w:val="24"/>
          <w:szCs w:val="24"/>
        </w:rPr>
      </w:pPr>
      <w:r w:rsidRPr="00F21A1C">
        <w:rPr>
          <w:rFonts w:ascii="Arial" w:hAnsi="Arial" w:cs="Arial"/>
          <w:b/>
          <w:bCs/>
          <w:sz w:val="24"/>
          <w:szCs w:val="24"/>
        </w:rPr>
        <w:t xml:space="preserve">Αρχές σύμβασης </w:t>
      </w:r>
    </w:p>
    <w:p w14:paraId="4215FCC0" w14:textId="5EF79BBE" w:rsidR="00F21A1C" w:rsidRDefault="00F21A1C" w:rsidP="00086958">
      <w:pPr>
        <w:spacing w:before="120" w:after="120" w:line="240" w:lineRule="auto"/>
        <w:jc w:val="both"/>
        <w:rPr>
          <w:rFonts w:ascii="Arial" w:hAnsi="Arial" w:cs="Arial"/>
          <w:sz w:val="24"/>
          <w:szCs w:val="24"/>
        </w:rPr>
      </w:pPr>
      <w:proofErr w:type="spellStart"/>
      <w:r w:rsidRPr="003D650E">
        <w:rPr>
          <w:rFonts w:ascii="Arial" w:hAnsi="Arial" w:cs="Arial"/>
          <w:sz w:val="24"/>
          <w:szCs w:val="24"/>
        </w:rPr>
        <w:t>Α1</w:t>
      </w:r>
      <w:proofErr w:type="spellEnd"/>
      <w:r w:rsidR="003D650E">
        <w:rPr>
          <w:rFonts w:ascii="Arial" w:hAnsi="Arial" w:cs="Arial"/>
          <w:sz w:val="24"/>
          <w:szCs w:val="24"/>
        </w:rPr>
        <w:t xml:space="preserve">. Προστασία του Ατόμου </w:t>
      </w:r>
      <w:proofErr w:type="spellStart"/>
      <w:r w:rsidR="003D650E">
        <w:rPr>
          <w:rFonts w:ascii="Arial" w:hAnsi="Arial" w:cs="Arial"/>
          <w:sz w:val="24"/>
          <w:szCs w:val="24"/>
        </w:rPr>
        <w:t>κάτων</w:t>
      </w:r>
      <w:proofErr w:type="spellEnd"/>
      <w:r w:rsidR="003D650E">
        <w:rPr>
          <w:rFonts w:ascii="Arial" w:hAnsi="Arial" w:cs="Arial"/>
          <w:sz w:val="24"/>
          <w:szCs w:val="24"/>
        </w:rPr>
        <w:t xml:space="preserve"> των 18 ετών.</w:t>
      </w:r>
    </w:p>
    <w:p w14:paraId="5C1EB558" w14:textId="64D6A901" w:rsidR="003D650E" w:rsidRDefault="003D650E" w:rsidP="00086958">
      <w:pPr>
        <w:spacing w:before="120" w:after="120" w:line="240" w:lineRule="auto"/>
        <w:jc w:val="both"/>
        <w:rPr>
          <w:rFonts w:ascii="Arial" w:hAnsi="Arial" w:cs="Arial"/>
          <w:sz w:val="24"/>
          <w:szCs w:val="24"/>
        </w:rPr>
      </w:pPr>
      <w:proofErr w:type="spellStart"/>
      <w:r>
        <w:rPr>
          <w:rFonts w:ascii="Arial" w:hAnsi="Arial" w:cs="Arial"/>
          <w:sz w:val="24"/>
          <w:szCs w:val="24"/>
        </w:rPr>
        <w:t>Α2</w:t>
      </w:r>
      <w:proofErr w:type="spellEnd"/>
      <w:r>
        <w:rPr>
          <w:rFonts w:ascii="Arial" w:hAnsi="Arial" w:cs="Arial"/>
          <w:sz w:val="24"/>
          <w:szCs w:val="24"/>
        </w:rPr>
        <w:t>. Δεν υπάρχει διάκριση φυλής, φύλου, γλώσσας, θρησκείας, πολιτικών πεποιθήσεων ούτε του γονέα ούτε του παιδιού.</w:t>
      </w:r>
    </w:p>
    <w:p w14:paraId="45E26FA7" w14:textId="5C33D4B4" w:rsidR="003D650E" w:rsidRDefault="003D650E" w:rsidP="00086958">
      <w:pPr>
        <w:spacing w:before="120" w:after="120" w:line="240" w:lineRule="auto"/>
        <w:jc w:val="both"/>
        <w:rPr>
          <w:rFonts w:ascii="Arial" w:hAnsi="Arial" w:cs="Arial"/>
          <w:sz w:val="24"/>
          <w:szCs w:val="24"/>
        </w:rPr>
      </w:pPr>
      <w:proofErr w:type="spellStart"/>
      <w:r>
        <w:rPr>
          <w:rFonts w:ascii="Arial" w:hAnsi="Arial" w:cs="Arial"/>
          <w:sz w:val="24"/>
          <w:szCs w:val="24"/>
        </w:rPr>
        <w:t>Α3</w:t>
      </w:r>
      <w:proofErr w:type="spellEnd"/>
      <w:r>
        <w:rPr>
          <w:rFonts w:ascii="Arial" w:hAnsi="Arial" w:cs="Arial"/>
          <w:sz w:val="24"/>
          <w:szCs w:val="24"/>
        </w:rPr>
        <w:t>. Υποχρέωση των κρατών να λαμβάνουν τα κατάλληλα μέτρα για την προστασία του παιδιού από κάθε διάκριση ή κύρωση με βάση την Νομοθεσία, Διεθνή – Ευρωπαϊκή – Ελληνική.</w:t>
      </w:r>
    </w:p>
    <w:p w14:paraId="4B73D4E8" w14:textId="77777777" w:rsidR="003D650E" w:rsidRDefault="003D650E" w:rsidP="00086958">
      <w:pPr>
        <w:spacing w:before="120" w:after="120" w:line="240" w:lineRule="auto"/>
        <w:jc w:val="both"/>
        <w:rPr>
          <w:rFonts w:ascii="Arial" w:hAnsi="Arial" w:cs="Arial"/>
          <w:sz w:val="24"/>
          <w:szCs w:val="24"/>
        </w:rPr>
      </w:pPr>
    </w:p>
    <w:p w14:paraId="73CD6929" w14:textId="35BBA81E" w:rsidR="003D650E" w:rsidRDefault="003D650E" w:rsidP="00086958">
      <w:pPr>
        <w:spacing w:before="120" w:after="120" w:line="240" w:lineRule="auto"/>
        <w:jc w:val="both"/>
        <w:rPr>
          <w:rFonts w:ascii="Arial" w:hAnsi="Arial" w:cs="Arial"/>
          <w:b/>
          <w:bCs/>
          <w:sz w:val="24"/>
          <w:szCs w:val="24"/>
        </w:rPr>
      </w:pPr>
      <w:r w:rsidRPr="003D650E">
        <w:rPr>
          <w:rFonts w:ascii="Arial" w:hAnsi="Arial" w:cs="Arial"/>
          <w:b/>
          <w:bCs/>
          <w:sz w:val="24"/>
          <w:szCs w:val="24"/>
        </w:rPr>
        <w:t>Δικαιώματα</w:t>
      </w:r>
    </w:p>
    <w:p w14:paraId="7B2D4696" w14:textId="39583D47" w:rsidR="003D650E" w:rsidRDefault="003D650E" w:rsidP="00086958">
      <w:pPr>
        <w:spacing w:before="120" w:after="120" w:line="240" w:lineRule="auto"/>
        <w:jc w:val="both"/>
        <w:rPr>
          <w:rFonts w:ascii="Arial" w:hAnsi="Arial" w:cs="Arial"/>
          <w:sz w:val="24"/>
          <w:szCs w:val="24"/>
        </w:rPr>
      </w:pPr>
      <w:r>
        <w:rPr>
          <w:rFonts w:ascii="Arial" w:hAnsi="Arial" w:cs="Arial"/>
          <w:sz w:val="24"/>
          <w:szCs w:val="24"/>
        </w:rPr>
        <w:t>α) Δικαίωμα επιβίωσης (στέγη – τροφή – υγεία).</w:t>
      </w:r>
    </w:p>
    <w:p w14:paraId="09339EC5" w14:textId="5F3E9F35" w:rsidR="003D650E" w:rsidRDefault="003D650E" w:rsidP="00086958">
      <w:pPr>
        <w:spacing w:before="120" w:after="120" w:line="240" w:lineRule="auto"/>
        <w:jc w:val="both"/>
        <w:rPr>
          <w:rFonts w:ascii="Arial" w:hAnsi="Arial" w:cs="Arial"/>
          <w:sz w:val="24"/>
          <w:szCs w:val="24"/>
        </w:rPr>
      </w:pPr>
      <w:r>
        <w:rPr>
          <w:rFonts w:ascii="Arial" w:hAnsi="Arial" w:cs="Arial"/>
          <w:sz w:val="24"/>
          <w:szCs w:val="24"/>
        </w:rPr>
        <w:t>β) Δικαίωμα προστασίας, ασφάλειας (κακοποίηση – αμέλεια – εκμετάλλευση από πόλεμο</w:t>
      </w:r>
      <w:r w:rsidR="00A9250D">
        <w:rPr>
          <w:rFonts w:ascii="Arial" w:hAnsi="Arial" w:cs="Arial"/>
          <w:sz w:val="24"/>
          <w:szCs w:val="24"/>
        </w:rPr>
        <w:t>/φυλάκιση/εργασία).</w:t>
      </w:r>
    </w:p>
    <w:p w14:paraId="006E930B" w14:textId="52B418B2" w:rsidR="00A9250D" w:rsidRDefault="00A9250D" w:rsidP="00086958">
      <w:pPr>
        <w:spacing w:before="120" w:after="120" w:line="240" w:lineRule="auto"/>
        <w:jc w:val="both"/>
        <w:rPr>
          <w:rFonts w:ascii="Arial" w:hAnsi="Arial" w:cs="Arial"/>
          <w:sz w:val="24"/>
          <w:szCs w:val="24"/>
        </w:rPr>
      </w:pPr>
      <w:r>
        <w:rPr>
          <w:rFonts w:ascii="Arial" w:hAnsi="Arial" w:cs="Arial"/>
          <w:sz w:val="24"/>
          <w:szCs w:val="24"/>
        </w:rPr>
        <w:t>γ) Δικαίωμα ανάπτυξης, εξέλιξης (εκπαίδευση – αναψυχή – πολιτιστικές εκδηλώσεις – πρόσβαση σε πληροφορίες – ανάπτυξη σκέψης, θρησκευτικής συνείδησης).</w:t>
      </w:r>
    </w:p>
    <w:p w14:paraId="6224385B" w14:textId="6B03BA53" w:rsidR="00A9250D" w:rsidRDefault="00A9250D" w:rsidP="00086958">
      <w:pPr>
        <w:spacing w:before="120" w:after="120" w:line="240" w:lineRule="auto"/>
        <w:jc w:val="both"/>
        <w:rPr>
          <w:rFonts w:ascii="Arial" w:hAnsi="Arial" w:cs="Arial"/>
          <w:sz w:val="24"/>
          <w:szCs w:val="24"/>
        </w:rPr>
      </w:pPr>
      <w:r>
        <w:rPr>
          <w:rFonts w:ascii="Arial" w:hAnsi="Arial" w:cs="Arial"/>
          <w:sz w:val="24"/>
          <w:szCs w:val="24"/>
        </w:rPr>
        <w:t>δ) Δικαίωμα συμμετοχής (έκφραση γνώμης – συνάθροιση σε ομάδες – νεολαίες κόμματος – μαθητικές κοινότητες).</w:t>
      </w:r>
    </w:p>
    <w:p w14:paraId="090FF373" w14:textId="43FB2877" w:rsidR="00A9250D" w:rsidRDefault="00A9250D" w:rsidP="00086958">
      <w:pPr>
        <w:spacing w:before="120" w:after="120" w:line="240" w:lineRule="auto"/>
        <w:jc w:val="both"/>
        <w:rPr>
          <w:rFonts w:ascii="Arial" w:hAnsi="Arial" w:cs="Arial"/>
          <w:sz w:val="24"/>
          <w:szCs w:val="24"/>
        </w:rPr>
      </w:pPr>
    </w:p>
    <w:p w14:paraId="154C4516" w14:textId="20647462" w:rsidR="00A9250D" w:rsidRPr="00A9250D" w:rsidRDefault="00A9250D" w:rsidP="00086958">
      <w:pPr>
        <w:spacing w:before="120" w:after="120" w:line="240" w:lineRule="auto"/>
        <w:jc w:val="center"/>
        <w:rPr>
          <w:rFonts w:ascii="Arial" w:hAnsi="Arial" w:cs="Arial"/>
          <w:b/>
          <w:bCs/>
          <w:sz w:val="24"/>
          <w:szCs w:val="24"/>
          <w:u w:val="single"/>
        </w:rPr>
      </w:pPr>
      <w:r w:rsidRPr="00A9250D">
        <w:rPr>
          <w:rFonts w:ascii="Arial" w:hAnsi="Arial" w:cs="Arial"/>
          <w:b/>
          <w:bCs/>
          <w:sz w:val="24"/>
          <w:szCs w:val="24"/>
          <w:u w:val="single"/>
        </w:rPr>
        <w:t xml:space="preserve">Δικαιώματα των ατόμων με αναπηρία. Εθνική Σ. </w:t>
      </w:r>
      <w:proofErr w:type="spellStart"/>
      <w:r w:rsidRPr="00A9250D">
        <w:rPr>
          <w:rFonts w:ascii="Arial" w:hAnsi="Arial" w:cs="Arial"/>
          <w:b/>
          <w:bCs/>
          <w:sz w:val="24"/>
          <w:szCs w:val="24"/>
          <w:u w:val="single"/>
        </w:rPr>
        <w:t>ΑμΕΑ</w:t>
      </w:r>
      <w:proofErr w:type="spellEnd"/>
      <w:r w:rsidRPr="00A9250D">
        <w:rPr>
          <w:rFonts w:ascii="Arial" w:hAnsi="Arial" w:cs="Arial"/>
          <w:b/>
          <w:bCs/>
          <w:sz w:val="24"/>
          <w:szCs w:val="24"/>
          <w:u w:val="single"/>
        </w:rPr>
        <w:t xml:space="preserve"> 1989</w:t>
      </w:r>
    </w:p>
    <w:p w14:paraId="29CA6587" w14:textId="7BA92985" w:rsidR="00A9250D" w:rsidRDefault="00A9250D" w:rsidP="00086958">
      <w:pPr>
        <w:spacing w:before="120" w:after="120" w:line="240" w:lineRule="auto"/>
        <w:jc w:val="both"/>
        <w:rPr>
          <w:rFonts w:ascii="Arial" w:hAnsi="Arial" w:cs="Arial"/>
          <w:sz w:val="24"/>
          <w:szCs w:val="24"/>
        </w:rPr>
      </w:pPr>
      <w:r>
        <w:rPr>
          <w:rFonts w:ascii="Arial" w:hAnsi="Arial" w:cs="Arial"/>
          <w:sz w:val="24"/>
          <w:szCs w:val="24"/>
        </w:rPr>
        <w:t xml:space="preserve">Η </w:t>
      </w:r>
      <w:proofErr w:type="spellStart"/>
      <w:r>
        <w:rPr>
          <w:rFonts w:ascii="Arial" w:hAnsi="Arial" w:cs="Arial"/>
          <w:sz w:val="24"/>
          <w:szCs w:val="24"/>
        </w:rPr>
        <w:t>ΤΠΕ</w:t>
      </w:r>
      <w:proofErr w:type="spellEnd"/>
      <w:r>
        <w:rPr>
          <w:rFonts w:ascii="Arial" w:hAnsi="Arial" w:cs="Arial"/>
          <w:sz w:val="24"/>
          <w:szCs w:val="24"/>
        </w:rPr>
        <w:t xml:space="preserve"> είναι το σημαντικότερο μέσο για τα </w:t>
      </w:r>
      <w:proofErr w:type="spellStart"/>
      <w:r>
        <w:rPr>
          <w:rFonts w:ascii="Arial" w:hAnsi="Arial" w:cs="Arial"/>
          <w:sz w:val="24"/>
          <w:szCs w:val="24"/>
        </w:rPr>
        <w:t>ΑμΕΑ</w:t>
      </w:r>
      <w:proofErr w:type="spellEnd"/>
      <w:r>
        <w:rPr>
          <w:rFonts w:ascii="Arial" w:hAnsi="Arial" w:cs="Arial"/>
          <w:sz w:val="24"/>
          <w:szCs w:val="24"/>
        </w:rPr>
        <w:t>. Εκπαίδευση, ειδικά σχολεία (δημοτικό – γυμνάσιο – λύκειο – ΙΕΚ), κινητικά προβλήματα (ράμπες) – ειδική προστασία για ασφάλεια (κατασκευή ειδικού χώρου στον δρόμο), στελέχωση από ψυχολόγους και κοινωνιολόγους.</w:t>
      </w:r>
    </w:p>
    <w:p w14:paraId="23AADB77" w14:textId="71B21D49" w:rsidR="00A9250D" w:rsidRPr="00086958" w:rsidRDefault="00A9250D" w:rsidP="00086958">
      <w:pPr>
        <w:pStyle w:val="a3"/>
        <w:numPr>
          <w:ilvl w:val="0"/>
          <w:numId w:val="13"/>
        </w:numPr>
        <w:spacing w:before="120" w:after="120" w:line="288" w:lineRule="auto"/>
        <w:jc w:val="both"/>
        <w:rPr>
          <w:rFonts w:ascii="Arial" w:hAnsi="Arial" w:cs="Arial"/>
          <w:sz w:val="24"/>
          <w:szCs w:val="24"/>
        </w:rPr>
      </w:pPr>
      <w:r w:rsidRPr="00086958">
        <w:rPr>
          <w:rFonts w:ascii="Arial" w:hAnsi="Arial" w:cs="Arial"/>
          <w:sz w:val="24"/>
          <w:szCs w:val="24"/>
        </w:rPr>
        <w:t xml:space="preserve">Ιδρύματα. Δημόσια ή </w:t>
      </w:r>
      <w:r w:rsidR="000858AD" w:rsidRPr="00086958">
        <w:rPr>
          <w:rFonts w:ascii="Arial" w:hAnsi="Arial" w:cs="Arial"/>
          <w:sz w:val="24"/>
          <w:szCs w:val="24"/>
        </w:rPr>
        <w:t xml:space="preserve">ιδιωτικά για τα μη </w:t>
      </w:r>
      <w:proofErr w:type="spellStart"/>
      <w:r w:rsidR="000858AD" w:rsidRPr="00086958">
        <w:rPr>
          <w:rFonts w:ascii="Arial" w:hAnsi="Arial" w:cs="Arial"/>
          <w:sz w:val="24"/>
          <w:szCs w:val="24"/>
        </w:rPr>
        <w:t>εκπαιδεύσιμα</w:t>
      </w:r>
      <w:proofErr w:type="spellEnd"/>
      <w:r w:rsidR="000858AD" w:rsidRPr="00086958">
        <w:rPr>
          <w:rFonts w:ascii="Arial" w:hAnsi="Arial" w:cs="Arial"/>
          <w:sz w:val="24"/>
          <w:szCs w:val="24"/>
        </w:rPr>
        <w:t xml:space="preserve"> άτομα.</w:t>
      </w:r>
    </w:p>
    <w:p w14:paraId="6A4A0AF2" w14:textId="1F452B02" w:rsidR="000858AD" w:rsidRPr="00086958" w:rsidRDefault="000858AD" w:rsidP="00086958">
      <w:pPr>
        <w:pStyle w:val="a3"/>
        <w:numPr>
          <w:ilvl w:val="0"/>
          <w:numId w:val="13"/>
        </w:numPr>
        <w:spacing w:before="120" w:after="120" w:line="288" w:lineRule="auto"/>
        <w:jc w:val="both"/>
        <w:rPr>
          <w:rFonts w:ascii="Arial" w:hAnsi="Arial" w:cs="Arial"/>
          <w:sz w:val="24"/>
          <w:szCs w:val="24"/>
        </w:rPr>
      </w:pPr>
      <w:r w:rsidRPr="00086958">
        <w:rPr>
          <w:rFonts w:ascii="Arial" w:hAnsi="Arial" w:cs="Arial"/>
          <w:sz w:val="24"/>
          <w:szCs w:val="24"/>
        </w:rPr>
        <w:t>Είδη αναπηρίας (σωματική – νοητική).</w:t>
      </w:r>
    </w:p>
    <w:p w14:paraId="3B8FB3CF" w14:textId="26DB5247" w:rsidR="000858AD" w:rsidRPr="00086958" w:rsidRDefault="000858AD" w:rsidP="00086958">
      <w:pPr>
        <w:pStyle w:val="a3"/>
        <w:numPr>
          <w:ilvl w:val="0"/>
          <w:numId w:val="13"/>
        </w:numPr>
        <w:spacing w:before="120" w:after="120" w:line="288" w:lineRule="auto"/>
        <w:jc w:val="both"/>
        <w:rPr>
          <w:rFonts w:ascii="Arial" w:hAnsi="Arial" w:cs="Arial"/>
          <w:sz w:val="24"/>
          <w:szCs w:val="24"/>
        </w:rPr>
      </w:pPr>
      <w:r w:rsidRPr="00086958">
        <w:rPr>
          <w:rFonts w:ascii="Arial" w:hAnsi="Arial" w:cs="Arial"/>
          <w:sz w:val="24"/>
          <w:szCs w:val="24"/>
        </w:rPr>
        <w:t xml:space="preserve">Σύμβαση του ΟΗΕ για τα Δικαιώματα των </w:t>
      </w:r>
      <w:proofErr w:type="spellStart"/>
      <w:r w:rsidRPr="00086958">
        <w:rPr>
          <w:rFonts w:ascii="Arial" w:hAnsi="Arial" w:cs="Arial"/>
          <w:sz w:val="24"/>
          <w:szCs w:val="24"/>
        </w:rPr>
        <w:t>ΑμΕΑ</w:t>
      </w:r>
      <w:proofErr w:type="spellEnd"/>
      <w:r w:rsidRPr="00086958">
        <w:rPr>
          <w:rFonts w:ascii="Arial" w:hAnsi="Arial" w:cs="Arial"/>
          <w:sz w:val="24"/>
          <w:szCs w:val="24"/>
        </w:rPr>
        <w:t>.</w:t>
      </w:r>
    </w:p>
    <w:p w14:paraId="7F8B78D8" w14:textId="5BA34B2A" w:rsidR="00086958" w:rsidRPr="00086958" w:rsidRDefault="00086958" w:rsidP="00086958">
      <w:pPr>
        <w:pStyle w:val="a3"/>
        <w:numPr>
          <w:ilvl w:val="0"/>
          <w:numId w:val="13"/>
        </w:numPr>
        <w:spacing w:before="120" w:after="120" w:line="288" w:lineRule="auto"/>
        <w:jc w:val="both"/>
        <w:rPr>
          <w:rFonts w:ascii="Arial" w:hAnsi="Arial" w:cs="Arial"/>
          <w:sz w:val="24"/>
          <w:szCs w:val="24"/>
        </w:rPr>
      </w:pPr>
      <w:r w:rsidRPr="00086958">
        <w:rPr>
          <w:rFonts w:ascii="Arial" w:hAnsi="Arial" w:cs="Arial"/>
          <w:sz w:val="24"/>
          <w:szCs w:val="24"/>
        </w:rPr>
        <w:t xml:space="preserve">3 Δεκεμβρίου. Ημέρα </w:t>
      </w:r>
      <w:proofErr w:type="spellStart"/>
      <w:r w:rsidRPr="00086958">
        <w:rPr>
          <w:rFonts w:ascii="Arial" w:hAnsi="Arial" w:cs="Arial"/>
          <w:sz w:val="24"/>
          <w:szCs w:val="24"/>
        </w:rPr>
        <w:t>ΑμΕΑ</w:t>
      </w:r>
      <w:proofErr w:type="spellEnd"/>
      <w:r w:rsidRPr="00086958">
        <w:rPr>
          <w:rFonts w:ascii="Arial" w:hAnsi="Arial" w:cs="Arial"/>
          <w:sz w:val="24"/>
          <w:szCs w:val="24"/>
        </w:rPr>
        <w:t>. Πολιτική, κοινωνική και οικονομική ένταξη.</w:t>
      </w:r>
    </w:p>
    <w:p w14:paraId="22875EA1" w14:textId="5E06196B" w:rsidR="00086958" w:rsidRDefault="00086958" w:rsidP="00086958">
      <w:pPr>
        <w:pStyle w:val="a3"/>
        <w:numPr>
          <w:ilvl w:val="0"/>
          <w:numId w:val="13"/>
        </w:numPr>
        <w:spacing w:before="120" w:after="120" w:line="288" w:lineRule="auto"/>
        <w:jc w:val="both"/>
        <w:rPr>
          <w:rFonts w:ascii="Arial" w:hAnsi="Arial" w:cs="Arial"/>
          <w:sz w:val="24"/>
          <w:szCs w:val="24"/>
        </w:rPr>
      </w:pPr>
      <w:r w:rsidRPr="00086958">
        <w:rPr>
          <w:rFonts w:ascii="Arial" w:hAnsi="Arial" w:cs="Arial"/>
          <w:sz w:val="24"/>
          <w:szCs w:val="24"/>
        </w:rPr>
        <w:t xml:space="preserve">ΟΑΕΔ. Θέσεις εργασίας στον δημόσιο και ιδιωτικό τομέα για </w:t>
      </w:r>
      <w:proofErr w:type="spellStart"/>
      <w:r w:rsidRPr="00086958">
        <w:rPr>
          <w:rFonts w:ascii="Arial" w:hAnsi="Arial" w:cs="Arial"/>
          <w:sz w:val="24"/>
          <w:szCs w:val="24"/>
        </w:rPr>
        <w:t>ΑμΕΑ</w:t>
      </w:r>
      <w:proofErr w:type="spellEnd"/>
      <w:r w:rsidRPr="00086958">
        <w:rPr>
          <w:rFonts w:ascii="Arial" w:hAnsi="Arial" w:cs="Arial"/>
          <w:sz w:val="24"/>
          <w:szCs w:val="24"/>
        </w:rPr>
        <w:t>.</w:t>
      </w:r>
    </w:p>
    <w:p w14:paraId="2B0A06B3" w14:textId="5E46B035" w:rsidR="00086958" w:rsidRDefault="00086958" w:rsidP="00086958">
      <w:pPr>
        <w:spacing w:before="120" w:after="120" w:line="288" w:lineRule="auto"/>
        <w:jc w:val="both"/>
        <w:rPr>
          <w:rFonts w:ascii="Arial" w:hAnsi="Arial" w:cs="Arial"/>
          <w:sz w:val="24"/>
          <w:szCs w:val="24"/>
        </w:rPr>
      </w:pPr>
    </w:p>
    <w:p w14:paraId="58E2BE63" w14:textId="0DAED3B4" w:rsidR="00086958" w:rsidRDefault="00086958" w:rsidP="00086958">
      <w:pPr>
        <w:spacing w:before="120" w:after="120" w:line="288" w:lineRule="auto"/>
        <w:jc w:val="both"/>
        <w:rPr>
          <w:rFonts w:ascii="Arial" w:hAnsi="Arial" w:cs="Arial"/>
          <w:sz w:val="24"/>
          <w:szCs w:val="24"/>
        </w:rPr>
      </w:pPr>
    </w:p>
    <w:p w14:paraId="06FC5DE9" w14:textId="1AAB6BFE" w:rsidR="00086958" w:rsidRDefault="00086958" w:rsidP="00086958">
      <w:pPr>
        <w:spacing w:before="120" w:after="120" w:line="288" w:lineRule="auto"/>
        <w:jc w:val="both"/>
        <w:rPr>
          <w:rFonts w:ascii="Arial" w:hAnsi="Arial" w:cs="Arial"/>
          <w:sz w:val="24"/>
          <w:szCs w:val="24"/>
        </w:rPr>
      </w:pPr>
    </w:p>
    <w:p w14:paraId="3D5AB987" w14:textId="7EA7CC16" w:rsidR="00086958" w:rsidRPr="00086958" w:rsidRDefault="00086958" w:rsidP="00D5230A">
      <w:pPr>
        <w:spacing w:before="120" w:after="120" w:line="360" w:lineRule="auto"/>
        <w:jc w:val="both"/>
        <w:rPr>
          <w:rFonts w:ascii="Arial" w:hAnsi="Arial" w:cs="Arial"/>
          <w:b/>
          <w:bCs/>
          <w:sz w:val="24"/>
          <w:szCs w:val="24"/>
          <w:u w:val="single"/>
        </w:rPr>
      </w:pPr>
      <w:r w:rsidRPr="00086958">
        <w:rPr>
          <w:rFonts w:ascii="Arial" w:hAnsi="Arial" w:cs="Arial"/>
          <w:b/>
          <w:bCs/>
          <w:sz w:val="24"/>
          <w:szCs w:val="24"/>
          <w:u w:val="single"/>
        </w:rPr>
        <w:lastRenderedPageBreak/>
        <w:t>7.8 Εθελοντισμός</w:t>
      </w:r>
    </w:p>
    <w:p w14:paraId="064D5F35" w14:textId="11480E4D" w:rsidR="00086958" w:rsidRPr="00086958" w:rsidRDefault="00086958" w:rsidP="00D5230A">
      <w:pPr>
        <w:pStyle w:val="a3"/>
        <w:numPr>
          <w:ilvl w:val="0"/>
          <w:numId w:val="14"/>
        </w:numPr>
        <w:spacing w:before="120" w:after="120" w:line="360" w:lineRule="auto"/>
        <w:jc w:val="both"/>
        <w:rPr>
          <w:rFonts w:ascii="Arial" w:hAnsi="Arial" w:cs="Arial"/>
          <w:sz w:val="24"/>
          <w:szCs w:val="24"/>
        </w:rPr>
      </w:pPr>
      <w:r w:rsidRPr="00086958">
        <w:rPr>
          <w:rFonts w:ascii="Arial" w:hAnsi="Arial" w:cs="Arial"/>
          <w:sz w:val="24"/>
          <w:szCs w:val="24"/>
        </w:rPr>
        <w:t>Εθελοντισμός σημαίνει προσφορά υπηρεσιών στο κοινωνικό σύνολο.</w:t>
      </w:r>
    </w:p>
    <w:p w14:paraId="1459558D" w14:textId="1D54310D" w:rsidR="00086958" w:rsidRPr="00086958" w:rsidRDefault="00086958" w:rsidP="00D5230A">
      <w:pPr>
        <w:pStyle w:val="a3"/>
        <w:numPr>
          <w:ilvl w:val="0"/>
          <w:numId w:val="14"/>
        </w:numPr>
        <w:spacing w:before="120" w:after="120" w:line="360" w:lineRule="auto"/>
        <w:jc w:val="both"/>
        <w:rPr>
          <w:rFonts w:ascii="Arial" w:hAnsi="Arial" w:cs="Arial"/>
          <w:sz w:val="24"/>
          <w:szCs w:val="24"/>
        </w:rPr>
      </w:pPr>
      <w:r w:rsidRPr="00086958">
        <w:rPr>
          <w:rFonts w:ascii="Arial" w:hAnsi="Arial" w:cs="Arial"/>
          <w:sz w:val="24"/>
          <w:szCs w:val="24"/>
        </w:rPr>
        <w:t>Χωρίς την απαίτηση ανταλλάγματος.</w:t>
      </w:r>
    </w:p>
    <w:p w14:paraId="41EA778B" w14:textId="20075DE8" w:rsidR="00086958" w:rsidRPr="00086958" w:rsidRDefault="00086958" w:rsidP="00D5230A">
      <w:pPr>
        <w:pStyle w:val="a3"/>
        <w:numPr>
          <w:ilvl w:val="0"/>
          <w:numId w:val="14"/>
        </w:numPr>
        <w:spacing w:before="120" w:after="120" w:line="360" w:lineRule="auto"/>
        <w:jc w:val="both"/>
        <w:rPr>
          <w:rFonts w:ascii="Arial" w:hAnsi="Arial" w:cs="Arial"/>
          <w:sz w:val="24"/>
          <w:szCs w:val="24"/>
        </w:rPr>
      </w:pPr>
      <w:r w:rsidRPr="00086958">
        <w:rPr>
          <w:rFonts w:ascii="Arial" w:hAnsi="Arial" w:cs="Arial"/>
          <w:sz w:val="24"/>
          <w:szCs w:val="24"/>
        </w:rPr>
        <w:t>Εθελοντική αιμοδοσία. Εάν το 3-4% του πληθυσμού μόνιμα 2 φορές τον χρόνο δίνει αίμα, θα έχουμε καλύψει τις ανάγκες μας.</w:t>
      </w:r>
    </w:p>
    <w:p w14:paraId="55AA51B1" w14:textId="68C00D92" w:rsidR="00086958" w:rsidRPr="00086958" w:rsidRDefault="00086958" w:rsidP="00D5230A">
      <w:pPr>
        <w:pStyle w:val="a3"/>
        <w:numPr>
          <w:ilvl w:val="0"/>
          <w:numId w:val="14"/>
        </w:numPr>
        <w:spacing w:before="120" w:after="120" w:line="360" w:lineRule="auto"/>
        <w:jc w:val="both"/>
        <w:rPr>
          <w:rFonts w:ascii="Arial" w:hAnsi="Arial" w:cs="Arial"/>
          <w:sz w:val="24"/>
          <w:szCs w:val="24"/>
        </w:rPr>
      </w:pPr>
      <w:r w:rsidRPr="00086958">
        <w:rPr>
          <w:rFonts w:ascii="Arial" w:hAnsi="Arial" w:cs="Arial"/>
          <w:sz w:val="24"/>
          <w:szCs w:val="24"/>
        </w:rPr>
        <w:t>Χρειαζόμαστε 600 μονάδες αίματος (χρόνιες παθήσεις – ατυχήματα – ιατρικές επεμβάσεις).</w:t>
      </w:r>
    </w:p>
    <w:p w14:paraId="2AD5808B" w14:textId="1CDBEF3F" w:rsidR="00086958" w:rsidRPr="00086958" w:rsidRDefault="00086958" w:rsidP="00D5230A">
      <w:pPr>
        <w:pStyle w:val="a3"/>
        <w:numPr>
          <w:ilvl w:val="0"/>
          <w:numId w:val="14"/>
        </w:numPr>
        <w:spacing w:before="120" w:after="120" w:line="360" w:lineRule="auto"/>
        <w:jc w:val="both"/>
        <w:rPr>
          <w:rFonts w:ascii="Arial" w:hAnsi="Arial" w:cs="Arial"/>
          <w:sz w:val="24"/>
          <w:szCs w:val="24"/>
        </w:rPr>
      </w:pPr>
      <w:r w:rsidRPr="00086958">
        <w:rPr>
          <w:rFonts w:ascii="Arial" w:hAnsi="Arial" w:cs="Arial"/>
          <w:sz w:val="24"/>
          <w:szCs w:val="24"/>
        </w:rPr>
        <w:t>19.000 μονάδες τις δίνει ο Ερυθρός Σταυρός.</w:t>
      </w:r>
    </w:p>
    <w:p w14:paraId="7028CAA3" w14:textId="2BDDE63C" w:rsidR="00086958" w:rsidRDefault="00086958" w:rsidP="00D5230A">
      <w:pPr>
        <w:pStyle w:val="a3"/>
        <w:numPr>
          <w:ilvl w:val="0"/>
          <w:numId w:val="14"/>
        </w:numPr>
        <w:spacing w:before="120" w:after="120" w:line="360" w:lineRule="auto"/>
        <w:jc w:val="both"/>
        <w:rPr>
          <w:rFonts w:ascii="Arial" w:hAnsi="Arial" w:cs="Arial"/>
          <w:sz w:val="24"/>
          <w:szCs w:val="24"/>
        </w:rPr>
      </w:pPr>
      <w:r w:rsidRPr="00086958">
        <w:rPr>
          <w:rFonts w:ascii="Arial" w:hAnsi="Arial" w:cs="Arial"/>
          <w:sz w:val="24"/>
          <w:szCs w:val="24"/>
        </w:rPr>
        <w:t xml:space="preserve">Αρνητικά του εθελοντισμού ενδέχεται να είναι δωρεάν εργατικά </w:t>
      </w:r>
      <w:r>
        <w:rPr>
          <w:rFonts w:ascii="Arial" w:hAnsi="Arial" w:cs="Arial"/>
          <w:sz w:val="24"/>
          <w:szCs w:val="24"/>
        </w:rPr>
        <w:t>χέρια σε ιδιοκτήτες που έχουν την οικονομική δυνατότητα να προσλάβουν έμμισθο προσωπικό, με αποτέλεσμα να μειώνονται οι θέσεις εργασίας και να περιορίζονται τα ημερομίσθια.</w:t>
      </w:r>
    </w:p>
    <w:p w14:paraId="7AD64F3B" w14:textId="7732B14A" w:rsidR="00241A68" w:rsidRDefault="00241A68" w:rsidP="00D5230A">
      <w:pPr>
        <w:pStyle w:val="a3"/>
        <w:numPr>
          <w:ilvl w:val="0"/>
          <w:numId w:val="14"/>
        </w:numPr>
        <w:spacing w:before="120" w:after="120" w:line="360" w:lineRule="auto"/>
        <w:jc w:val="both"/>
        <w:rPr>
          <w:rFonts w:ascii="Arial" w:hAnsi="Arial" w:cs="Arial"/>
          <w:sz w:val="24"/>
          <w:szCs w:val="24"/>
        </w:rPr>
      </w:pPr>
      <w:r>
        <w:rPr>
          <w:rFonts w:ascii="Arial" w:hAnsi="Arial" w:cs="Arial"/>
          <w:sz w:val="24"/>
          <w:szCs w:val="24"/>
        </w:rPr>
        <w:t xml:space="preserve">Εθελοντική δράση για </w:t>
      </w:r>
      <w:proofErr w:type="spellStart"/>
      <w:r>
        <w:rPr>
          <w:rFonts w:ascii="Arial" w:hAnsi="Arial" w:cs="Arial"/>
          <w:sz w:val="24"/>
          <w:szCs w:val="24"/>
        </w:rPr>
        <w:t>μοριοδότηση</w:t>
      </w:r>
      <w:proofErr w:type="spellEnd"/>
      <w:r>
        <w:rPr>
          <w:rFonts w:ascii="Arial" w:hAnsi="Arial" w:cs="Arial"/>
          <w:sz w:val="24"/>
          <w:szCs w:val="24"/>
        </w:rPr>
        <w:t xml:space="preserve"> δημόσιας θέσης.</w:t>
      </w:r>
    </w:p>
    <w:p w14:paraId="30664284" w14:textId="51E86DFB" w:rsidR="00241A68" w:rsidRDefault="00241A68" w:rsidP="00D5230A">
      <w:pPr>
        <w:pStyle w:val="a3"/>
        <w:numPr>
          <w:ilvl w:val="0"/>
          <w:numId w:val="14"/>
        </w:numPr>
        <w:spacing w:before="120" w:after="120" w:line="360" w:lineRule="auto"/>
        <w:jc w:val="both"/>
        <w:rPr>
          <w:rFonts w:ascii="Arial" w:hAnsi="Arial" w:cs="Arial"/>
          <w:sz w:val="24"/>
          <w:szCs w:val="24"/>
        </w:rPr>
      </w:pPr>
      <w:r>
        <w:rPr>
          <w:rFonts w:ascii="Arial" w:hAnsi="Arial" w:cs="Arial"/>
          <w:sz w:val="24"/>
          <w:szCs w:val="24"/>
        </w:rPr>
        <w:t>Δράση που αποσκοπεί να θέσει το κράτος ενώπιον των ευθυνών του για τις υποχρεώσεις της πολιτείας.</w:t>
      </w:r>
    </w:p>
    <w:p w14:paraId="500B3266" w14:textId="0D824F16" w:rsidR="00241A68" w:rsidRDefault="00241A68" w:rsidP="00D5230A">
      <w:pPr>
        <w:pStyle w:val="a3"/>
        <w:numPr>
          <w:ilvl w:val="0"/>
          <w:numId w:val="14"/>
        </w:numPr>
        <w:spacing w:before="120" w:after="120" w:line="360" w:lineRule="auto"/>
        <w:jc w:val="both"/>
        <w:rPr>
          <w:rFonts w:ascii="Arial" w:hAnsi="Arial" w:cs="Arial"/>
          <w:sz w:val="24"/>
          <w:szCs w:val="24"/>
        </w:rPr>
      </w:pPr>
      <w:r>
        <w:rPr>
          <w:rFonts w:ascii="Arial" w:hAnsi="Arial" w:cs="Arial"/>
          <w:sz w:val="24"/>
          <w:szCs w:val="24"/>
        </w:rPr>
        <w:t>Φωτεινός φάρος ανθρωπιάς και παράδειγμα αλληλεγγύης και ενεργής συμμετοχής στα κοινά.</w:t>
      </w:r>
    </w:p>
    <w:p w14:paraId="63A76B46" w14:textId="292332AA" w:rsidR="00241A68" w:rsidRDefault="00241A68" w:rsidP="00D5230A">
      <w:pPr>
        <w:pStyle w:val="a3"/>
        <w:numPr>
          <w:ilvl w:val="0"/>
          <w:numId w:val="14"/>
        </w:numPr>
        <w:spacing w:before="120" w:after="120" w:line="360" w:lineRule="auto"/>
        <w:jc w:val="both"/>
        <w:rPr>
          <w:rFonts w:ascii="Arial" w:hAnsi="Arial" w:cs="Arial"/>
          <w:sz w:val="24"/>
          <w:szCs w:val="24"/>
        </w:rPr>
      </w:pPr>
      <w:proofErr w:type="spellStart"/>
      <w:r>
        <w:rPr>
          <w:rFonts w:ascii="Arial" w:hAnsi="Arial" w:cs="Arial"/>
          <w:sz w:val="24"/>
          <w:szCs w:val="24"/>
        </w:rPr>
        <w:t>Περιβαντολλογικές</w:t>
      </w:r>
      <w:proofErr w:type="spellEnd"/>
      <w:r>
        <w:rPr>
          <w:rFonts w:ascii="Arial" w:hAnsi="Arial" w:cs="Arial"/>
          <w:sz w:val="24"/>
          <w:szCs w:val="24"/>
        </w:rPr>
        <w:t>.</w:t>
      </w:r>
    </w:p>
    <w:p w14:paraId="465B598E" w14:textId="44CC8F5D" w:rsidR="00241A68" w:rsidRDefault="00241A68" w:rsidP="00D5230A">
      <w:pPr>
        <w:pStyle w:val="a3"/>
        <w:numPr>
          <w:ilvl w:val="0"/>
          <w:numId w:val="14"/>
        </w:numPr>
        <w:spacing w:before="120" w:after="120" w:line="360" w:lineRule="auto"/>
        <w:jc w:val="both"/>
        <w:rPr>
          <w:rFonts w:ascii="Arial" w:hAnsi="Arial" w:cs="Arial"/>
          <w:sz w:val="24"/>
          <w:szCs w:val="24"/>
        </w:rPr>
      </w:pPr>
      <w:r>
        <w:rPr>
          <w:rFonts w:ascii="Arial" w:hAnsi="Arial" w:cs="Arial"/>
          <w:sz w:val="24"/>
          <w:szCs w:val="24"/>
        </w:rPr>
        <w:t>Υγείας (Πανελλήνια Ομοσπονδία Συλλόγων Εθελοντών Αιμοδοτών).</w:t>
      </w:r>
    </w:p>
    <w:p w14:paraId="76A4BD12" w14:textId="14BEED25" w:rsidR="00241A68" w:rsidRDefault="00241A68" w:rsidP="00D5230A">
      <w:pPr>
        <w:pStyle w:val="a3"/>
        <w:numPr>
          <w:ilvl w:val="0"/>
          <w:numId w:val="14"/>
        </w:numPr>
        <w:spacing w:before="120" w:after="120" w:line="360" w:lineRule="auto"/>
        <w:jc w:val="both"/>
        <w:rPr>
          <w:rFonts w:ascii="Arial" w:hAnsi="Arial" w:cs="Arial"/>
          <w:sz w:val="24"/>
          <w:szCs w:val="24"/>
        </w:rPr>
      </w:pPr>
      <w:r>
        <w:rPr>
          <w:rFonts w:ascii="Arial" w:hAnsi="Arial" w:cs="Arial"/>
          <w:sz w:val="24"/>
          <w:szCs w:val="24"/>
        </w:rPr>
        <w:t>Προστασία δικαιωμάτων σε ειδικές κοινωνικές ομάδες (</w:t>
      </w:r>
      <w:r w:rsidR="00D5230A">
        <w:rPr>
          <w:rFonts w:ascii="Arial" w:hAnsi="Arial" w:cs="Arial"/>
          <w:sz w:val="24"/>
          <w:szCs w:val="24"/>
        </w:rPr>
        <w:t>παιδί – μειονότητες – πρόσφυγες – μετανάστες).</w:t>
      </w:r>
    </w:p>
    <w:p w14:paraId="7B9C6819" w14:textId="1B54E8AA" w:rsidR="00D5230A" w:rsidRDefault="00D5230A" w:rsidP="00D5230A">
      <w:pPr>
        <w:pStyle w:val="a3"/>
        <w:numPr>
          <w:ilvl w:val="0"/>
          <w:numId w:val="14"/>
        </w:numPr>
        <w:spacing w:before="120" w:after="120" w:line="360" w:lineRule="auto"/>
        <w:jc w:val="both"/>
        <w:rPr>
          <w:rFonts w:ascii="Arial" w:hAnsi="Arial" w:cs="Arial"/>
          <w:sz w:val="24"/>
          <w:szCs w:val="24"/>
        </w:rPr>
      </w:pPr>
      <w:r>
        <w:rPr>
          <w:rFonts w:ascii="Arial" w:hAnsi="Arial" w:cs="Arial"/>
          <w:sz w:val="24"/>
          <w:szCs w:val="24"/>
        </w:rPr>
        <w:t xml:space="preserve">Ευπαθείς ομάδες (απόλυτη φτώχεια – </w:t>
      </w:r>
      <w:proofErr w:type="spellStart"/>
      <w:r>
        <w:rPr>
          <w:rFonts w:ascii="Arial" w:hAnsi="Arial" w:cs="Arial"/>
          <w:sz w:val="24"/>
          <w:szCs w:val="24"/>
        </w:rPr>
        <w:t>ΑμΕΑ</w:t>
      </w:r>
      <w:proofErr w:type="spellEnd"/>
      <w:r>
        <w:rPr>
          <w:rFonts w:ascii="Arial" w:hAnsi="Arial" w:cs="Arial"/>
          <w:sz w:val="24"/>
          <w:szCs w:val="24"/>
        </w:rPr>
        <w:t xml:space="preserve"> – αποφυλακισμένοι).</w:t>
      </w:r>
    </w:p>
    <w:p w14:paraId="236E9082" w14:textId="7058DFAC" w:rsidR="00D5230A" w:rsidRDefault="00D5230A" w:rsidP="00D5230A">
      <w:pPr>
        <w:pStyle w:val="a3"/>
        <w:spacing w:before="120" w:after="120" w:line="360" w:lineRule="auto"/>
        <w:ind w:left="360"/>
        <w:jc w:val="both"/>
        <w:rPr>
          <w:rFonts w:ascii="Arial" w:hAnsi="Arial" w:cs="Arial"/>
          <w:sz w:val="24"/>
          <w:szCs w:val="24"/>
        </w:rPr>
      </w:pPr>
      <w:r>
        <w:rPr>
          <w:rFonts w:ascii="Arial" w:hAnsi="Arial" w:cs="Arial"/>
          <w:sz w:val="24"/>
          <w:szCs w:val="24"/>
        </w:rPr>
        <w:t>Παροχές: στέγη – τροφή – φάρμακα – περίθαλψη – εκπαίδευση – εργασία.</w:t>
      </w:r>
    </w:p>
    <w:p w14:paraId="6056D3DE" w14:textId="74BCE85D" w:rsidR="00D5230A" w:rsidRDefault="00D5230A" w:rsidP="00D5230A">
      <w:pPr>
        <w:spacing w:before="120" w:after="120" w:line="360" w:lineRule="auto"/>
        <w:jc w:val="both"/>
        <w:rPr>
          <w:rFonts w:ascii="Arial" w:hAnsi="Arial" w:cs="Arial"/>
          <w:sz w:val="24"/>
          <w:szCs w:val="24"/>
        </w:rPr>
      </w:pPr>
    </w:p>
    <w:p w14:paraId="0E2B3D50" w14:textId="23B6AE8F" w:rsidR="00D5230A" w:rsidRDefault="00D5230A" w:rsidP="00D5230A">
      <w:pPr>
        <w:spacing w:before="120" w:after="120" w:line="360" w:lineRule="auto"/>
        <w:jc w:val="both"/>
        <w:rPr>
          <w:rFonts w:ascii="Arial" w:hAnsi="Arial" w:cs="Arial"/>
          <w:sz w:val="24"/>
          <w:szCs w:val="24"/>
        </w:rPr>
      </w:pPr>
      <w:r>
        <w:rPr>
          <w:rFonts w:ascii="Arial" w:hAnsi="Arial" w:cs="Arial"/>
          <w:sz w:val="24"/>
          <w:szCs w:val="24"/>
        </w:rPr>
        <w:t xml:space="preserve">Συμμετοχή σε ΝΠΙΔ (σωματεία – σύλλογοι – ιδρύματα – </w:t>
      </w:r>
      <w:proofErr w:type="spellStart"/>
      <w:r>
        <w:rPr>
          <w:rFonts w:ascii="Arial" w:hAnsi="Arial" w:cs="Arial"/>
          <w:sz w:val="24"/>
          <w:szCs w:val="24"/>
        </w:rPr>
        <w:t>ΜΚΟ</w:t>
      </w:r>
      <w:proofErr w:type="spellEnd"/>
      <w:r>
        <w:rPr>
          <w:rFonts w:ascii="Arial" w:hAnsi="Arial" w:cs="Arial"/>
          <w:sz w:val="24"/>
          <w:szCs w:val="24"/>
        </w:rPr>
        <w:t>).</w:t>
      </w:r>
    </w:p>
    <w:p w14:paraId="32537C4A" w14:textId="47D402A4" w:rsidR="00D5230A" w:rsidRDefault="00D5230A" w:rsidP="00D5230A">
      <w:pPr>
        <w:spacing w:before="120" w:after="120" w:line="288" w:lineRule="auto"/>
        <w:jc w:val="both"/>
        <w:rPr>
          <w:rFonts w:ascii="Arial" w:hAnsi="Arial" w:cs="Arial"/>
          <w:sz w:val="24"/>
          <w:szCs w:val="24"/>
        </w:rPr>
      </w:pPr>
    </w:p>
    <w:p w14:paraId="2B762CAA" w14:textId="6F9C3C7D" w:rsidR="00D5230A" w:rsidRDefault="00D5230A" w:rsidP="00D5230A">
      <w:pPr>
        <w:spacing w:before="120" w:after="120" w:line="288" w:lineRule="auto"/>
        <w:jc w:val="both"/>
        <w:rPr>
          <w:rFonts w:ascii="Arial" w:hAnsi="Arial" w:cs="Arial"/>
          <w:sz w:val="24"/>
          <w:szCs w:val="24"/>
        </w:rPr>
      </w:pPr>
    </w:p>
    <w:p w14:paraId="57C9733B" w14:textId="665686F5" w:rsidR="00D5230A" w:rsidRDefault="00D5230A" w:rsidP="00D5230A">
      <w:pPr>
        <w:spacing w:before="120" w:after="120" w:line="288" w:lineRule="auto"/>
        <w:jc w:val="both"/>
        <w:rPr>
          <w:rFonts w:ascii="Arial" w:hAnsi="Arial" w:cs="Arial"/>
          <w:sz w:val="24"/>
          <w:szCs w:val="24"/>
        </w:rPr>
      </w:pPr>
    </w:p>
    <w:p w14:paraId="20844DC2" w14:textId="0EA7BC68" w:rsidR="00D5230A" w:rsidRDefault="00D5230A" w:rsidP="00D5230A">
      <w:pPr>
        <w:spacing w:before="120" w:after="120" w:line="288" w:lineRule="auto"/>
        <w:jc w:val="both"/>
        <w:rPr>
          <w:rFonts w:ascii="Arial" w:hAnsi="Arial" w:cs="Arial"/>
          <w:sz w:val="24"/>
          <w:szCs w:val="24"/>
        </w:rPr>
      </w:pPr>
    </w:p>
    <w:p w14:paraId="53F3ACB5" w14:textId="46358E2B" w:rsidR="00D5230A" w:rsidRDefault="00D5230A" w:rsidP="00D5230A">
      <w:pPr>
        <w:spacing w:before="120" w:after="120" w:line="288" w:lineRule="auto"/>
        <w:jc w:val="both"/>
        <w:rPr>
          <w:rFonts w:ascii="Arial" w:hAnsi="Arial" w:cs="Arial"/>
          <w:sz w:val="24"/>
          <w:szCs w:val="24"/>
        </w:rPr>
      </w:pPr>
    </w:p>
    <w:p w14:paraId="0F9BEF7A" w14:textId="612536C0" w:rsidR="00D5230A" w:rsidRDefault="00D5230A" w:rsidP="00D5230A">
      <w:pPr>
        <w:spacing w:before="120" w:after="120" w:line="288" w:lineRule="auto"/>
        <w:jc w:val="both"/>
        <w:rPr>
          <w:rFonts w:ascii="Arial" w:hAnsi="Arial" w:cs="Arial"/>
          <w:sz w:val="24"/>
          <w:szCs w:val="24"/>
        </w:rPr>
      </w:pPr>
    </w:p>
    <w:p w14:paraId="6BB249A6" w14:textId="6DF3A934" w:rsidR="00D5230A" w:rsidRPr="00E75630" w:rsidRDefault="00E75630" w:rsidP="00E75630">
      <w:pPr>
        <w:spacing w:before="120" w:after="120" w:line="288" w:lineRule="auto"/>
        <w:jc w:val="center"/>
        <w:rPr>
          <w:rFonts w:ascii="Arial" w:hAnsi="Arial" w:cs="Arial"/>
          <w:b/>
          <w:bCs/>
          <w:sz w:val="24"/>
          <w:szCs w:val="24"/>
          <w:u w:val="single"/>
        </w:rPr>
      </w:pPr>
      <w:r w:rsidRPr="00E75630">
        <w:rPr>
          <w:rFonts w:ascii="Arial" w:hAnsi="Arial" w:cs="Arial"/>
          <w:b/>
          <w:bCs/>
          <w:sz w:val="24"/>
          <w:szCs w:val="24"/>
          <w:u w:val="single"/>
        </w:rPr>
        <w:lastRenderedPageBreak/>
        <w:t>7.9 Πολιτική Άμυνα – Υπουργείο Εθνικής Αμύνης</w:t>
      </w:r>
    </w:p>
    <w:p w14:paraId="37AF236E" w14:textId="54EF1065" w:rsidR="00E75630" w:rsidRDefault="00E75630" w:rsidP="00296E9D">
      <w:pPr>
        <w:spacing w:before="120" w:after="120" w:line="264" w:lineRule="auto"/>
        <w:jc w:val="both"/>
        <w:rPr>
          <w:rFonts w:ascii="Arial" w:hAnsi="Arial" w:cs="Arial"/>
          <w:sz w:val="24"/>
          <w:szCs w:val="24"/>
        </w:rPr>
      </w:pPr>
    </w:p>
    <w:p w14:paraId="7254DFEF" w14:textId="79C84564" w:rsidR="00E75630" w:rsidRPr="00296E9D" w:rsidRDefault="00E75630" w:rsidP="00296E9D">
      <w:pPr>
        <w:pStyle w:val="a3"/>
        <w:numPr>
          <w:ilvl w:val="0"/>
          <w:numId w:val="15"/>
        </w:numPr>
        <w:spacing w:before="120" w:after="120" w:line="264" w:lineRule="auto"/>
        <w:jc w:val="both"/>
        <w:rPr>
          <w:rFonts w:ascii="Arial" w:hAnsi="Arial" w:cs="Arial"/>
          <w:sz w:val="24"/>
          <w:szCs w:val="24"/>
        </w:rPr>
      </w:pPr>
      <w:r w:rsidRPr="00296E9D">
        <w:rPr>
          <w:rFonts w:ascii="Arial" w:hAnsi="Arial" w:cs="Arial"/>
          <w:sz w:val="24"/>
          <w:szCs w:val="24"/>
        </w:rPr>
        <w:t>Το κράτος για να προστατεύσει την εθνική άμυνα και την ασφάλεια της χώρας από πολεμικές επιχειρήσεις διαθέτει ένοπλες δυνάμεις.</w:t>
      </w:r>
    </w:p>
    <w:p w14:paraId="131B0D9C" w14:textId="69113548" w:rsidR="00E75630" w:rsidRPr="00296E9D" w:rsidRDefault="00E75630" w:rsidP="00296E9D">
      <w:pPr>
        <w:pStyle w:val="a3"/>
        <w:numPr>
          <w:ilvl w:val="0"/>
          <w:numId w:val="15"/>
        </w:numPr>
        <w:spacing w:before="120" w:after="120" w:line="264" w:lineRule="auto"/>
        <w:jc w:val="both"/>
        <w:rPr>
          <w:rFonts w:ascii="Arial" w:hAnsi="Arial" w:cs="Arial"/>
          <w:sz w:val="24"/>
          <w:szCs w:val="24"/>
        </w:rPr>
      </w:pPr>
      <w:r w:rsidRPr="00296E9D">
        <w:rPr>
          <w:rFonts w:ascii="Arial" w:hAnsi="Arial" w:cs="Arial"/>
          <w:sz w:val="24"/>
          <w:szCs w:val="24"/>
        </w:rPr>
        <w:t>Για την προστασία του πληθυσμού και των υποδομών σε καιρό πολέμου διαθέτει πολιτικές δυνάμεις.</w:t>
      </w:r>
    </w:p>
    <w:p w14:paraId="667EF150" w14:textId="4B483D51" w:rsidR="00E75630" w:rsidRPr="00296E9D" w:rsidRDefault="00E75630" w:rsidP="00296E9D">
      <w:pPr>
        <w:pStyle w:val="a3"/>
        <w:numPr>
          <w:ilvl w:val="0"/>
          <w:numId w:val="15"/>
        </w:numPr>
        <w:spacing w:before="120" w:after="120" w:line="264" w:lineRule="auto"/>
        <w:jc w:val="both"/>
        <w:rPr>
          <w:rFonts w:ascii="Arial" w:hAnsi="Arial" w:cs="Arial"/>
          <w:sz w:val="24"/>
          <w:szCs w:val="24"/>
        </w:rPr>
      </w:pPr>
      <w:r w:rsidRPr="00296E9D">
        <w:rPr>
          <w:rFonts w:ascii="Arial" w:hAnsi="Arial" w:cs="Arial"/>
          <w:sz w:val="24"/>
          <w:szCs w:val="24"/>
        </w:rPr>
        <w:t>Πολιτική άμυνα (αστυνομία, πυροσβεστική, λιμενικό σώμα, υπουργεία, δήμοι, περιφέρειες, ΔΕΚΟ, και όλους τους πολίτες της χώρας) Ν. 3013/2002.</w:t>
      </w:r>
    </w:p>
    <w:p w14:paraId="2D651BB4" w14:textId="5DC45449" w:rsidR="00E75630" w:rsidRPr="00296E9D" w:rsidRDefault="00E75630" w:rsidP="00296E9D">
      <w:pPr>
        <w:spacing w:before="120" w:after="120" w:line="264" w:lineRule="auto"/>
        <w:jc w:val="both"/>
        <w:rPr>
          <w:rFonts w:ascii="Arial" w:hAnsi="Arial" w:cs="Arial"/>
          <w:b/>
          <w:bCs/>
          <w:sz w:val="24"/>
          <w:szCs w:val="24"/>
          <w:u w:val="single"/>
        </w:rPr>
      </w:pPr>
      <w:r w:rsidRPr="00296E9D">
        <w:rPr>
          <w:rFonts w:ascii="Arial" w:hAnsi="Arial" w:cs="Arial"/>
          <w:b/>
          <w:bCs/>
          <w:sz w:val="24"/>
          <w:szCs w:val="24"/>
          <w:u w:val="single"/>
        </w:rPr>
        <w:t>Υποχρεώσεις πολιτικής άμυνας</w:t>
      </w:r>
    </w:p>
    <w:p w14:paraId="4FE257E0" w14:textId="48A86EDD" w:rsidR="00E75630" w:rsidRPr="00296E9D" w:rsidRDefault="00E75630" w:rsidP="00296E9D">
      <w:pPr>
        <w:pStyle w:val="a3"/>
        <w:numPr>
          <w:ilvl w:val="0"/>
          <w:numId w:val="16"/>
        </w:numPr>
        <w:spacing w:before="120" w:after="120" w:line="264" w:lineRule="auto"/>
        <w:jc w:val="both"/>
        <w:rPr>
          <w:rFonts w:ascii="Arial" w:hAnsi="Arial" w:cs="Arial"/>
          <w:sz w:val="24"/>
          <w:szCs w:val="24"/>
        </w:rPr>
      </w:pPr>
      <w:r w:rsidRPr="00296E9D">
        <w:rPr>
          <w:rFonts w:ascii="Arial" w:hAnsi="Arial" w:cs="Arial"/>
          <w:sz w:val="24"/>
          <w:szCs w:val="24"/>
        </w:rPr>
        <w:t>Ενημέρωση για τα καταφύγια, πρώτες βοήθειες, προστασία βασικών υποδομών, κατάσβεση πυρκαγιών, απολύμανση από χημικές ή ραδιενεργές ουσίες.</w:t>
      </w:r>
    </w:p>
    <w:p w14:paraId="05541356" w14:textId="5C281453" w:rsidR="00E75630" w:rsidRPr="00296E9D" w:rsidRDefault="00E75630" w:rsidP="00296E9D">
      <w:pPr>
        <w:pStyle w:val="a3"/>
        <w:numPr>
          <w:ilvl w:val="0"/>
          <w:numId w:val="16"/>
        </w:numPr>
        <w:spacing w:before="120" w:after="120" w:line="264" w:lineRule="auto"/>
        <w:jc w:val="both"/>
        <w:rPr>
          <w:rFonts w:ascii="Arial" w:hAnsi="Arial" w:cs="Arial"/>
          <w:sz w:val="24"/>
          <w:szCs w:val="24"/>
        </w:rPr>
      </w:pPr>
      <w:r w:rsidRPr="00296E9D">
        <w:rPr>
          <w:rFonts w:ascii="Arial" w:hAnsi="Arial" w:cs="Arial"/>
          <w:sz w:val="24"/>
          <w:szCs w:val="24"/>
        </w:rPr>
        <w:t xml:space="preserve">Υπουργείο Προστασίας του Πολίτη (ΟΑΣΠ – </w:t>
      </w:r>
      <w:proofErr w:type="spellStart"/>
      <w:r w:rsidRPr="00296E9D">
        <w:rPr>
          <w:rFonts w:ascii="Arial" w:hAnsi="Arial" w:cs="Arial"/>
          <w:sz w:val="24"/>
          <w:szCs w:val="24"/>
        </w:rPr>
        <w:t>ΕΜΑΚ</w:t>
      </w:r>
      <w:proofErr w:type="spellEnd"/>
      <w:r w:rsidRPr="00296E9D">
        <w:rPr>
          <w:rFonts w:ascii="Arial" w:hAnsi="Arial" w:cs="Arial"/>
          <w:sz w:val="24"/>
          <w:szCs w:val="24"/>
        </w:rPr>
        <w:t>)</w:t>
      </w:r>
    </w:p>
    <w:p w14:paraId="08A0A586" w14:textId="713428FB" w:rsidR="00E75630" w:rsidRPr="00296E9D" w:rsidRDefault="00E75630" w:rsidP="00296E9D">
      <w:pPr>
        <w:pStyle w:val="a3"/>
        <w:numPr>
          <w:ilvl w:val="0"/>
          <w:numId w:val="16"/>
        </w:numPr>
        <w:spacing w:before="120" w:after="120" w:line="264" w:lineRule="auto"/>
        <w:jc w:val="both"/>
        <w:rPr>
          <w:rFonts w:ascii="Arial" w:hAnsi="Arial" w:cs="Arial"/>
          <w:sz w:val="24"/>
          <w:szCs w:val="24"/>
        </w:rPr>
      </w:pPr>
      <w:r w:rsidRPr="00296E9D">
        <w:rPr>
          <w:rFonts w:ascii="Arial" w:hAnsi="Arial" w:cs="Arial"/>
          <w:sz w:val="24"/>
          <w:szCs w:val="24"/>
        </w:rPr>
        <w:t>Πολιτική Προστασία. Σε καιρό ειρήνης από φυσικές – τεχνολογικές καταστροφές.</w:t>
      </w:r>
    </w:p>
    <w:p w14:paraId="79152323" w14:textId="57979304" w:rsidR="00E75630" w:rsidRPr="00296E9D" w:rsidRDefault="00E75630" w:rsidP="00296E9D">
      <w:pPr>
        <w:pStyle w:val="a3"/>
        <w:numPr>
          <w:ilvl w:val="0"/>
          <w:numId w:val="16"/>
        </w:numPr>
        <w:spacing w:before="120" w:after="120" w:line="264" w:lineRule="auto"/>
        <w:jc w:val="both"/>
        <w:rPr>
          <w:rFonts w:ascii="Arial" w:hAnsi="Arial" w:cs="Arial"/>
          <w:sz w:val="24"/>
          <w:szCs w:val="24"/>
        </w:rPr>
      </w:pPr>
      <w:r w:rsidRPr="00296E9D">
        <w:rPr>
          <w:rFonts w:ascii="Arial" w:hAnsi="Arial" w:cs="Arial"/>
          <w:sz w:val="24"/>
          <w:szCs w:val="24"/>
        </w:rPr>
        <w:t>Γενικό Σχέδιο Πολιτικής Προστασίας (χημική, βιολογική καταστροφή).</w:t>
      </w:r>
    </w:p>
    <w:p w14:paraId="6CEFEC33" w14:textId="114E175E" w:rsidR="00E75630" w:rsidRPr="00296E9D" w:rsidRDefault="00E75630" w:rsidP="00296E9D">
      <w:pPr>
        <w:spacing w:before="120" w:after="120" w:line="264" w:lineRule="auto"/>
        <w:jc w:val="both"/>
        <w:rPr>
          <w:rFonts w:ascii="Arial" w:hAnsi="Arial" w:cs="Arial"/>
          <w:b/>
          <w:bCs/>
          <w:sz w:val="24"/>
          <w:szCs w:val="24"/>
          <w:u w:val="single"/>
        </w:rPr>
      </w:pPr>
      <w:r w:rsidRPr="00296E9D">
        <w:rPr>
          <w:rFonts w:ascii="Arial" w:hAnsi="Arial" w:cs="Arial"/>
          <w:b/>
          <w:bCs/>
          <w:sz w:val="24"/>
          <w:szCs w:val="24"/>
          <w:u w:val="single"/>
        </w:rPr>
        <w:t>«ΞΕΝΟΚΡΑΤΗΣ»</w:t>
      </w:r>
    </w:p>
    <w:p w14:paraId="7BE332B5" w14:textId="66A2630B" w:rsidR="00E75630" w:rsidRPr="00296E9D" w:rsidRDefault="00E75630" w:rsidP="00296E9D">
      <w:pPr>
        <w:pStyle w:val="a3"/>
        <w:numPr>
          <w:ilvl w:val="0"/>
          <w:numId w:val="17"/>
        </w:numPr>
        <w:spacing w:before="120" w:after="120" w:line="264" w:lineRule="auto"/>
        <w:jc w:val="both"/>
        <w:rPr>
          <w:rFonts w:ascii="Arial" w:hAnsi="Arial" w:cs="Arial"/>
          <w:sz w:val="24"/>
          <w:szCs w:val="24"/>
        </w:rPr>
      </w:pPr>
      <w:r w:rsidRPr="00296E9D">
        <w:rPr>
          <w:rFonts w:ascii="Arial" w:hAnsi="Arial" w:cs="Arial"/>
          <w:sz w:val="24"/>
          <w:szCs w:val="24"/>
        </w:rPr>
        <w:t>Προστασία της ζωής, της περιουσίας και της φύσης.</w:t>
      </w:r>
    </w:p>
    <w:p w14:paraId="7EBE8239" w14:textId="05DD47D6" w:rsidR="00E75630" w:rsidRPr="00296E9D" w:rsidRDefault="00E75630" w:rsidP="00296E9D">
      <w:pPr>
        <w:pStyle w:val="a3"/>
        <w:numPr>
          <w:ilvl w:val="0"/>
          <w:numId w:val="17"/>
        </w:numPr>
        <w:spacing w:before="120" w:after="120" w:line="264" w:lineRule="auto"/>
        <w:jc w:val="both"/>
        <w:rPr>
          <w:rFonts w:ascii="Arial" w:hAnsi="Arial" w:cs="Arial"/>
          <w:sz w:val="24"/>
          <w:szCs w:val="24"/>
        </w:rPr>
      </w:pPr>
      <w:r w:rsidRPr="00296E9D">
        <w:rPr>
          <w:rFonts w:ascii="Arial" w:hAnsi="Arial" w:cs="Arial"/>
          <w:sz w:val="24"/>
          <w:szCs w:val="24"/>
        </w:rPr>
        <w:t>Ανάλογοι με το είδος της καταστροφής</w:t>
      </w:r>
    </w:p>
    <w:p w14:paraId="15198B5A" w14:textId="328D219C" w:rsidR="00E75630" w:rsidRPr="00296E9D" w:rsidRDefault="00E75630" w:rsidP="00296E9D">
      <w:pPr>
        <w:pStyle w:val="a3"/>
        <w:numPr>
          <w:ilvl w:val="0"/>
          <w:numId w:val="17"/>
        </w:numPr>
        <w:spacing w:before="120" w:after="120" w:line="264" w:lineRule="auto"/>
        <w:jc w:val="both"/>
        <w:rPr>
          <w:rFonts w:ascii="Arial" w:hAnsi="Arial" w:cs="Arial"/>
          <w:sz w:val="24"/>
          <w:szCs w:val="24"/>
        </w:rPr>
      </w:pPr>
      <w:r w:rsidRPr="00296E9D">
        <w:rPr>
          <w:rFonts w:ascii="Arial" w:hAnsi="Arial" w:cs="Arial"/>
          <w:sz w:val="24"/>
          <w:szCs w:val="24"/>
        </w:rPr>
        <w:t>Σχεδίαση και δράση υπουργείων, περιφέρειας, δήμων.</w:t>
      </w:r>
    </w:p>
    <w:p w14:paraId="6B4F1D5C" w14:textId="7D82DA48" w:rsidR="00E75630" w:rsidRPr="00296E9D" w:rsidRDefault="00E75630" w:rsidP="00296E9D">
      <w:pPr>
        <w:pStyle w:val="a3"/>
        <w:numPr>
          <w:ilvl w:val="0"/>
          <w:numId w:val="17"/>
        </w:numPr>
        <w:spacing w:before="120" w:after="120" w:line="264" w:lineRule="auto"/>
        <w:jc w:val="both"/>
        <w:rPr>
          <w:rFonts w:ascii="Arial" w:hAnsi="Arial" w:cs="Arial"/>
          <w:sz w:val="24"/>
          <w:szCs w:val="24"/>
        </w:rPr>
      </w:pPr>
      <w:r w:rsidRPr="00296E9D">
        <w:rPr>
          <w:rFonts w:ascii="Arial" w:hAnsi="Arial" w:cs="Arial"/>
          <w:sz w:val="24"/>
          <w:szCs w:val="24"/>
        </w:rPr>
        <w:t>Έγκαιρη κινητοποίηση και συντονισμός του ανθρωπίνου δυναμικού.</w:t>
      </w:r>
    </w:p>
    <w:p w14:paraId="17F4E079" w14:textId="03FA897D" w:rsidR="00E75630" w:rsidRPr="00296E9D" w:rsidRDefault="00E75630" w:rsidP="00296E9D">
      <w:pPr>
        <w:pStyle w:val="a3"/>
        <w:numPr>
          <w:ilvl w:val="0"/>
          <w:numId w:val="17"/>
        </w:numPr>
        <w:spacing w:before="120" w:after="120" w:line="264" w:lineRule="auto"/>
        <w:jc w:val="both"/>
        <w:rPr>
          <w:rFonts w:ascii="Arial" w:hAnsi="Arial" w:cs="Arial"/>
          <w:sz w:val="24"/>
          <w:szCs w:val="24"/>
        </w:rPr>
      </w:pPr>
      <w:r w:rsidRPr="00296E9D">
        <w:rPr>
          <w:rFonts w:ascii="Arial" w:hAnsi="Arial" w:cs="Arial"/>
          <w:sz w:val="24"/>
          <w:szCs w:val="24"/>
        </w:rPr>
        <w:t>Μέριμνα της διοίκησης για την αντιμετώπιση προβλημάτων (σκηνές – κοινωνικό συσσίτιο – μαζικός εμβολιασμός).</w:t>
      </w:r>
    </w:p>
    <w:p w14:paraId="1C86CB18" w14:textId="34D9592C" w:rsidR="00E75630" w:rsidRPr="00296E9D" w:rsidRDefault="00E75630" w:rsidP="00296E9D">
      <w:pPr>
        <w:spacing w:before="120" w:after="120" w:line="264" w:lineRule="auto"/>
        <w:jc w:val="both"/>
        <w:rPr>
          <w:rFonts w:ascii="Arial" w:hAnsi="Arial" w:cs="Arial"/>
          <w:b/>
          <w:bCs/>
          <w:sz w:val="24"/>
          <w:szCs w:val="24"/>
          <w:u w:val="single"/>
        </w:rPr>
      </w:pPr>
      <w:r w:rsidRPr="00296E9D">
        <w:rPr>
          <w:rFonts w:ascii="Arial" w:hAnsi="Arial" w:cs="Arial"/>
          <w:b/>
          <w:bCs/>
          <w:sz w:val="24"/>
          <w:szCs w:val="24"/>
          <w:u w:val="single"/>
        </w:rPr>
        <w:t>Μέτρα</w:t>
      </w:r>
    </w:p>
    <w:p w14:paraId="41C230DD" w14:textId="1C5FA698" w:rsidR="00E75630" w:rsidRPr="00296E9D" w:rsidRDefault="00E75630" w:rsidP="00296E9D">
      <w:pPr>
        <w:pStyle w:val="a3"/>
        <w:numPr>
          <w:ilvl w:val="0"/>
          <w:numId w:val="18"/>
        </w:numPr>
        <w:spacing w:before="120" w:after="120" w:line="264" w:lineRule="auto"/>
        <w:jc w:val="both"/>
        <w:rPr>
          <w:rFonts w:ascii="Arial" w:hAnsi="Arial" w:cs="Arial"/>
          <w:sz w:val="24"/>
          <w:szCs w:val="24"/>
        </w:rPr>
      </w:pPr>
      <w:r w:rsidRPr="00296E9D">
        <w:rPr>
          <w:rFonts w:ascii="Arial" w:hAnsi="Arial" w:cs="Arial"/>
          <w:sz w:val="24"/>
          <w:szCs w:val="24"/>
        </w:rPr>
        <w:t>Προληπτικά κατάρτιση σχεδίων για ενημέρωση του πληθυσμού.</w:t>
      </w:r>
    </w:p>
    <w:p w14:paraId="74D7831F" w14:textId="13D598C6" w:rsidR="00086958" w:rsidRPr="00296E9D" w:rsidRDefault="00E75630" w:rsidP="00296E9D">
      <w:pPr>
        <w:pStyle w:val="a3"/>
        <w:numPr>
          <w:ilvl w:val="0"/>
          <w:numId w:val="18"/>
        </w:numPr>
        <w:spacing w:before="120" w:after="120" w:line="264" w:lineRule="auto"/>
        <w:jc w:val="both"/>
        <w:rPr>
          <w:rFonts w:ascii="Arial" w:hAnsi="Arial" w:cs="Arial"/>
          <w:sz w:val="24"/>
          <w:szCs w:val="24"/>
        </w:rPr>
      </w:pPr>
      <w:r w:rsidRPr="00296E9D">
        <w:rPr>
          <w:rFonts w:ascii="Arial" w:hAnsi="Arial" w:cs="Arial"/>
          <w:sz w:val="24"/>
          <w:szCs w:val="24"/>
        </w:rPr>
        <w:t>Κατασταλτικά για αντιμετώπιση προβλημάτων που έχουν προκύψει από πόλεμο.</w:t>
      </w:r>
    </w:p>
    <w:p w14:paraId="0452A1F9" w14:textId="1ADA6975" w:rsidR="00E75630" w:rsidRPr="00296E9D" w:rsidRDefault="00E75630" w:rsidP="00296E9D">
      <w:pPr>
        <w:pStyle w:val="a3"/>
        <w:numPr>
          <w:ilvl w:val="0"/>
          <w:numId w:val="18"/>
        </w:numPr>
        <w:spacing w:before="120" w:after="120" w:line="264" w:lineRule="auto"/>
        <w:jc w:val="both"/>
        <w:rPr>
          <w:rFonts w:ascii="Arial" w:hAnsi="Arial" w:cs="Arial"/>
          <w:sz w:val="24"/>
          <w:szCs w:val="24"/>
        </w:rPr>
      </w:pPr>
      <w:r w:rsidRPr="00296E9D">
        <w:rPr>
          <w:rFonts w:ascii="Arial" w:hAnsi="Arial" w:cs="Arial"/>
          <w:sz w:val="24"/>
          <w:szCs w:val="24"/>
        </w:rPr>
        <w:t>Η προετοιμασία και η συνεργασία της πολιτείας και των πολιτών είναι αναγκαία.</w:t>
      </w:r>
    </w:p>
    <w:p w14:paraId="480C7C1B" w14:textId="4F0CC22B" w:rsidR="00E75630" w:rsidRPr="00296E9D" w:rsidRDefault="00E75630" w:rsidP="00296E9D">
      <w:pPr>
        <w:pStyle w:val="a3"/>
        <w:numPr>
          <w:ilvl w:val="0"/>
          <w:numId w:val="18"/>
        </w:numPr>
        <w:spacing w:before="120" w:after="120" w:line="264" w:lineRule="auto"/>
        <w:jc w:val="both"/>
        <w:rPr>
          <w:rFonts w:ascii="Arial" w:hAnsi="Arial" w:cs="Arial"/>
          <w:sz w:val="24"/>
          <w:szCs w:val="24"/>
        </w:rPr>
      </w:pPr>
      <w:r w:rsidRPr="00296E9D">
        <w:rPr>
          <w:rFonts w:ascii="Arial" w:hAnsi="Arial" w:cs="Arial"/>
          <w:sz w:val="24"/>
          <w:szCs w:val="24"/>
        </w:rPr>
        <w:t>Γενική Γραμματεία Πολιτικής Προστασίας.</w:t>
      </w:r>
    </w:p>
    <w:p w14:paraId="5CB6E1C2" w14:textId="4B1E7E32" w:rsidR="00296E9D" w:rsidRPr="00296E9D" w:rsidRDefault="00E75630" w:rsidP="00296E9D">
      <w:pPr>
        <w:pStyle w:val="a3"/>
        <w:numPr>
          <w:ilvl w:val="0"/>
          <w:numId w:val="18"/>
        </w:numPr>
        <w:spacing w:before="120" w:after="120" w:line="264" w:lineRule="auto"/>
        <w:jc w:val="both"/>
        <w:rPr>
          <w:rFonts w:ascii="Arial" w:hAnsi="Arial" w:cs="Arial"/>
          <w:sz w:val="24"/>
          <w:szCs w:val="24"/>
        </w:rPr>
      </w:pPr>
      <w:r w:rsidRPr="00296E9D">
        <w:rPr>
          <w:rFonts w:ascii="Arial" w:hAnsi="Arial" w:cs="Arial"/>
          <w:sz w:val="24"/>
          <w:szCs w:val="24"/>
        </w:rPr>
        <w:t>Ευρωπαϊκός Μηχανισμός Πολιτικής Προστασίας</w:t>
      </w:r>
      <w:r w:rsidR="00296E9D" w:rsidRPr="00296E9D">
        <w:rPr>
          <w:rFonts w:ascii="Arial" w:hAnsi="Arial" w:cs="Arial"/>
          <w:sz w:val="24"/>
          <w:szCs w:val="24"/>
        </w:rPr>
        <w:t xml:space="preserve"> (βοήθεια εντός και εκτός Ευρωπαϊκής Ένωσης). 112 ευρωπαϊκός αριθμός έκτακτης ανάγκης.</w:t>
      </w:r>
    </w:p>
    <w:p w14:paraId="6BDC23B2" w14:textId="29D885C6" w:rsidR="00296E9D" w:rsidRPr="00296E9D" w:rsidRDefault="00296E9D" w:rsidP="00296E9D">
      <w:pPr>
        <w:spacing w:before="120" w:after="120" w:line="264" w:lineRule="auto"/>
        <w:jc w:val="both"/>
        <w:rPr>
          <w:rFonts w:ascii="Arial" w:hAnsi="Arial" w:cs="Arial"/>
          <w:b/>
          <w:bCs/>
          <w:sz w:val="24"/>
          <w:szCs w:val="24"/>
          <w:u w:val="single"/>
        </w:rPr>
      </w:pPr>
      <w:r w:rsidRPr="00296E9D">
        <w:rPr>
          <w:rFonts w:ascii="Arial" w:hAnsi="Arial" w:cs="Arial"/>
          <w:b/>
          <w:bCs/>
          <w:sz w:val="24"/>
          <w:szCs w:val="24"/>
          <w:u w:val="single"/>
        </w:rPr>
        <w:t>Στόχος</w:t>
      </w:r>
    </w:p>
    <w:p w14:paraId="41203164" w14:textId="77777777" w:rsidR="00296E9D" w:rsidRPr="00296E9D" w:rsidRDefault="00296E9D" w:rsidP="00296E9D">
      <w:pPr>
        <w:pStyle w:val="a3"/>
        <w:numPr>
          <w:ilvl w:val="0"/>
          <w:numId w:val="19"/>
        </w:numPr>
        <w:spacing w:before="120" w:after="120" w:line="264" w:lineRule="auto"/>
        <w:jc w:val="both"/>
        <w:rPr>
          <w:rFonts w:ascii="Arial" w:hAnsi="Arial" w:cs="Arial"/>
          <w:sz w:val="24"/>
          <w:szCs w:val="24"/>
        </w:rPr>
      </w:pPr>
      <w:r w:rsidRPr="00296E9D">
        <w:rPr>
          <w:rFonts w:ascii="Arial" w:hAnsi="Arial" w:cs="Arial"/>
          <w:sz w:val="24"/>
          <w:szCs w:val="24"/>
        </w:rPr>
        <w:t xml:space="preserve">Συμβούλιο της Ευρώπης. </w:t>
      </w:r>
    </w:p>
    <w:p w14:paraId="69985C1D" w14:textId="0AF05602" w:rsidR="00296E9D" w:rsidRPr="00296E9D" w:rsidRDefault="00296E9D" w:rsidP="00296E9D">
      <w:pPr>
        <w:pStyle w:val="a3"/>
        <w:numPr>
          <w:ilvl w:val="0"/>
          <w:numId w:val="19"/>
        </w:numPr>
        <w:spacing w:before="120" w:after="120" w:line="264" w:lineRule="auto"/>
        <w:jc w:val="both"/>
        <w:rPr>
          <w:rFonts w:ascii="Arial" w:hAnsi="Arial" w:cs="Arial"/>
          <w:sz w:val="24"/>
          <w:szCs w:val="24"/>
        </w:rPr>
      </w:pPr>
      <w:r w:rsidRPr="00296E9D">
        <w:rPr>
          <w:rFonts w:ascii="Arial" w:hAnsi="Arial" w:cs="Arial"/>
          <w:sz w:val="24"/>
          <w:szCs w:val="24"/>
        </w:rPr>
        <w:t>Αίσθημα ασφάλειας και αντικατάστασης του φόβου με κουλτούρα.</w:t>
      </w:r>
    </w:p>
    <w:p w14:paraId="31A7BC52" w14:textId="5C35B910" w:rsidR="00296E9D" w:rsidRPr="00296E9D" w:rsidRDefault="00296E9D" w:rsidP="00296E9D">
      <w:pPr>
        <w:pStyle w:val="a3"/>
        <w:numPr>
          <w:ilvl w:val="0"/>
          <w:numId w:val="19"/>
        </w:numPr>
        <w:spacing w:before="120" w:after="120" w:line="264" w:lineRule="auto"/>
        <w:jc w:val="both"/>
        <w:rPr>
          <w:rFonts w:ascii="Arial" w:hAnsi="Arial" w:cs="Arial"/>
          <w:sz w:val="24"/>
          <w:szCs w:val="24"/>
        </w:rPr>
      </w:pPr>
      <w:r w:rsidRPr="00296E9D">
        <w:rPr>
          <w:rFonts w:ascii="Arial" w:hAnsi="Arial" w:cs="Arial"/>
          <w:sz w:val="24"/>
          <w:szCs w:val="24"/>
        </w:rPr>
        <w:t>Προετοιμασίες.</w:t>
      </w:r>
    </w:p>
    <w:p w14:paraId="40229896" w14:textId="304D700A" w:rsidR="00296E9D" w:rsidRDefault="00296E9D" w:rsidP="00296E9D">
      <w:pPr>
        <w:pStyle w:val="a3"/>
        <w:numPr>
          <w:ilvl w:val="0"/>
          <w:numId w:val="19"/>
        </w:numPr>
        <w:spacing w:before="120" w:after="120" w:line="264" w:lineRule="auto"/>
        <w:jc w:val="both"/>
        <w:rPr>
          <w:rFonts w:ascii="Arial" w:hAnsi="Arial" w:cs="Arial"/>
          <w:sz w:val="24"/>
          <w:szCs w:val="24"/>
        </w:rPr>
      </w:pPr>
      <w:r w:rsidRPr="00296E9D">
        <w:rPr>
          <w:rFonts w:ascii="Arial" w:hAnsi="Arial" w:cs="Arial"/>
          <w:sz w:val="24"/>
          <w:szCs w:val="24"/>
        </w:rPr>
        <w:t>Βάση δεδομένων με καταγραφή καλών πρακτικών σε περίπτωση φυσικών καταστροφών.</w:t>
      </w:r>
    </w:p>
    <w:p w14:paraId="65141B11" w14:textId="4F5F55E8" w:rsidR="00296E9D" w:rsidRDefault="00296E9D" w:rsidP="00296E9D">
      <w:pPr>
        <w:spacing w:before="120" w:after="120" w:line="264" w:lineRule="auto"/>
        <w:jc w:val="both"/>
        <w:rPr>
          <w:rFonts w:ascii="Arial" w:hAnsi="Arial" w:cs="Arial"/>
          <w:sz w:val="24"/>
          <w:szCs w:val="24"/>
        </w:rPr>
      </w:pPr>
    </w:p>
    <w:p w14:paraId="176F935B" w14:textId="540703A9" w:rsidR="00296E9D" w:rsidRPr="00296E9D" w:rsidRDefault="00296E9D" w:rsidP="00296E9D">
      <w:pPr>
        <w:spacing w:before="120" w:after="120" w:line="264" w:lineRule="auto"/>
        <w:jc w:val="center"/>
        <w:rPr>
          <w:rFonts w:ascii="Arial" w:hAnsi="Arial" w:cs="Arial"/>
          <w:b/>
          <w:bCs/>
          <w:sz w:val="24"/>
          <w:szCs w:val="24"/>
          <w:u w:val="single"/>
        </w:rPr>
      </w:pPr>
      <w:r w:rsidRPr="00296E9D">
        <w:rPr>
          <w:rFonts w:ascii="Arial" w:hAnsi="Arial" w:cs="Arial"/>
          <w:b/>
          <w:bCs/>
          <w:sz w:val="24"/>
          <w:szCs w:val="24"/>
          <w:u w:val="single"/>
        </w:rPr>
        <w:lastRenderedPageBreak/>
        <w:t>7.10 Υπουργείο Ψηφιακής Διακυβέρνησης – ψηφιακός πολίτης</w:t>
      </w:r>
    </w:p>
    <w:p w14:paraId="2C245060" w14:textId="082C2E86" w:rsidR="00296E9D" w:rsidRDefault="00296E9D" w:rsidP="00296E9D">
      <w:pPr>
        <w:spacing w:before="120" w:after="120" w:line="264" w:lineRule="auto"/>
        <w:jc w:val="both"/>
        <w:rPr>
          <w:rFonts w:ascii="Arial" w:hAnsi="Arial" w:cs="Arial"/>
          <w:sz w:val="24"/>
          <w:szCs w:val="24"/>
        </w:rPr>
      </w:pPr>
    </w:p>
    <w:p w14:paraId="22016E46" w14:textId="49F38C7D" w:rsidR="00296E9D" w:rsidRPr="0018219E" w:rsidRDefault="00296E9D" w:rsidP="00296E9D">
      <w:pPr>
        <w:spacing w:before="120" w:after="120" w:line="264" w:lineRule="auto"/>
        <w:jc w:val="both"/>
        <w:rPr>
          <w:rFonts w:ascii="Arial" w:hAnsi="Arial" w:cs="Arial"/>
          <w:b/>
          <w:bCs/>
          <w:sz w:val="24"/>
          <w:szCs w:val="24"/>
          <w:u w:val="single"/>
        </w:rPr>
      </w:pPr>
      <w:r w:rsidRPr="0018219E">
        <w:rPr>
          <w:rFonts w:ascii="Arial" w:hAnsi="Arial" w:cs="Arial"/>
          <w:b/>
          <w:bCs/>
          <w:sz w:val="24"/>
          <w:szCs w:val="24"/>
          <w:u w:val="single"/>
        </w:rPr>
        <w:t>Ηλεκτρονική διακυβέρνηση: διασύνδεση κράτους – πολίτη.</w:t>
      </w:r>
    </w:p>
    <w:p w14:paraId="07DEC3DB" w14:textId="200E2704" w:rsidR="00296E9D" w:rsidRPr="0018219E" w:rsidRDefault="00296E9D" w:rsidP="0018219E">
      <w:pPr>
        <w:pStyle w:val="a3"/>
        <w:numPr>
          <w:ilvl w:val="0"/>
          <w:numId w:val="20"/>
        </w:numPr>
        <w:spacing w:before="120" w:after="120" w:line="264" w:lineRule="auto"/>
        <w:jc w:val="both"/>
        <w:rPr>
          <w:rFonts w:ascii="Arial" w:hAnsi="Arial" w:cs="Arial"/>
          <w:sz w:val="24"/>
          <w:szCs w:val="24"/>
        </w:rPr>
      </w:pPr>
      <w:r w:rsidRPr="0018219E">
        <w:rPr>
          <w:rFonts w:ascii="Arial" w:hAnsi="Arial" w:cs="Arial"/>
          <w:sz w:val="24"/>
          <w:szCs w:val="24"/>
        </w:rPr>
        <w:t>Πληροφόρηση – επικοινωνία – συναλλαγή – υποβολή εντύπων – πληρωμές (Β – Κ – ΠΔ – Υ – Δ- Π – Ανεξάρτητες Αρχές – Δικαστική Εξουσία) θεσμοί του κράτους.</w:t>
      </w:r>
    </w:p>
    <w:p w14:paraId="59FB91B4" w14:textId="62AC592B" w:rsidR="00296E9D" w:rsidRPr="0018219E" w:rsidRDefault="007D70C2" w:rsidP="0018219E">
      <w:pPr>
        <w:pStyle w:val="a3"/>
        <w:numPr>
          <w:ilvl w:val="0"/>
          <w:numId w:val="20"/>
        </w:numPr>
        <w:spacing w:before="120" w:after="120" w:line="264" w:lineRule="auto"/>
        <w:jc w:val="both"/>
        <w:rPr>
          <w:rFonts w:ascii="Arial" w:hAnsi="Arial" w:cs="Arial"/>
          <w:sz w:val="24"/>
          <w:szCs w:val="24"/>
        </w:rPr>
      </w:pPr>
      <w:r w:rsidRPr="0018219E">
        <w:rPr>
          <w:rFonts w:ascii="Arial" w:hAnsi="Arial" w:cs="Arial"/>
          <w:sz w:val="24"/>
          <w:szCs w:val="24"/>
        </w:rPr>
        <w:t xml:space="preserve">Κοινωνία </w:t>
      </w:r>
      <w:proofErr w:type="spellStart"/>
      <w:r w:rsidRPr="0018219E">
        <w:rPr>
          <w:rFonts w:ascii="Arial" w:hAnsi="Arial" w:cs="Arial"/>
          <w:sz w:val="24"/>
          <w:szCs w:val="24"/>
        </w:rPr>
        <w:t>ΤΠΕ</w:t>
      </w:r>
      <w:proofErr w:type="spellEnd"/>
      <w:r w:rsidRPr="0018219E">
        <w:rPr>
          <w:rFonts w:ascii="Arial" w:hAnsi="Arial" w:cs="Arial"/>
          <w:sz w:val="24"/>
          <w:szCs w:val="24"/>
        </w:rPr>
        <w:t>. Κοινωνία της επικοινωνίας (δυνατότητα οπτική, ακουστική και γραπτού λόγου).</w:t>
      </w:r>
    </w:p>
    <w:p w14:paraId="08E5A004" w14:textId="6E2D51F4" w:rsidR="007D70C2" w:rsidRPr="0018219E" w:rsidRDefault="007D70C2" w:rsidP="0018219E">
      <w:pPr>
        <w:pStyle w:val="a3"/>
        <w:numPr>
          <w:ilvl w:val="0"/>
          <w:numId w:val="20"/>
        </w:numPr>
        <w:spacing w:before="120" w:after="120" w:line="264" w:lineRule="auto"/>
        <w:jc w:val="both"/>
        <w:rPr>
          <w:rFonts w:ascii="Arial" w:hAnsi="Arial" w:cs="Arial"/>
          <w:sz w:val="24"/>
          <w:szCs w:val="24"/>
        </w:rPr>
      </w:pPr>
      <w:r w:rsidRPr="0018219E">
        <w:rPr>
          <w:rFonts w:ascii="Arial" w:hAnsi="Arial" w:cs="Arial"/>
          <w:sz w:val="24"/>
          <w:szCs w:val="24"/>
        </w:rPr>
        <w:t>Κοινωνία σημαίνει σχέσεις, φυσική παρουσία και αξίες.</w:t>
      </w:r>
    </w:p>
    <w:p w14:paraId="5BADFCF1" w14:textId="55A6F549" w:rsidR="007D70C2" w:rsidRPr="0018219E" w:rsidRDefault="007D70C2" w:rsidP="00296E9D">
      <w:pPr>
        <w:spacing w:before="120" w:after="120" w:line="264" w:lineRule="auto"/>
        <w:jc w:val="both"/>
        <w:rPr>
          <w:rFonts w:ascii="Arial" w:hAnsi="Arial" w:cs="Arial"/>
          <w:b/>
          <w:bCs/>
          <w:sz w:val="24"/>
          <w:szCs w:val="24"/>
          <w:u w:val="single"/>
        </w:rPr>
      </w:pPr>
      <w:r w:rsidRPr="0018219E">
        <w:rPr>
          <w:rFonts w:ascii="Arial" w:hAnsi="Arial" w:cs="Arial"/>
          <w:b/>
          <w:bCs/>
          <w:sz w:val="24"/>
          <w:szCs w:val="24"/>
          <w:u w:val="single"/>
        </w:rPr>
        <w:t>Προϋποθέσεις</w:t>
      </w:r>
    </w:p>
    <w:p w14:paraId="011CC31F" w14:textId="7C5DE8E9" w:rsidR="007D70C2" w:rsidRPr="0018219E" w:rsidRDefault="007D70C2" w:rsidP="0018219E">
      <w:pPr>
        <w:pStyle w:val="a3"/>
        <w:numPr>
          <w:ilvl w:val="0"/>
          <w:numId w:val="21"/>
        </w:numPr>
        <w:spacing w:before="120" w:after="120" w:line="264" w:lineRule="auto"/>
        <w:jc w:val="both"/>
        <w:rPr>
          <w:rFonts w:ascii="Arial" w:hAnsi="Arial" w:cs="Arial"/>
          <w:sz w:val="24"/>
          <w:szCs w:val="24"/>
        </w:rPr>
      </w:pPr>
      <w:r w:rsidRPr="0018219E">
        <w:rPr>
          <w:rFonts w:ascii="Arial" w:hAnsi="Arial" w:cs="Arial"/>
          <w:sz w:val="24"/>
          <w:szCs w:val="24"/>
        </w:rPr>
        <w:t>Ύπαρξη αναγκαίας τεχνολογίας.</w:t>
      </w:r>
    </w:p>
    <w:p w14:paraId="7D61EFA3" w14:textId="26002C4E" w:rsidR="007D70C2" w:rsidRPr="0018219E" w:rsidRDefault="007D70C2" w:rsidP="0018219E">
      <w:pPr>
        <w:pStyle w:val="a3"/>
        <w:numPr>
          <w:ilvl w:val="0"/>
          <w:numId w:val="21"/>
        </w:numPr>
        <w:spacing w:before="120" w:after="120" w:line="264" w:lineRule="auto"/>
        <w:jc w:val="both"/>
        <w:rPr>
          <w:rFonts w:ascii="Arial" w:hAnsi="Arial" w:cs="Arial"/>
          <w:sz w:val="24"/>
          <w:szCs w:val="24"/>
        </w:rPr>
      </w:pPr>
      <w:r w:rsidRPr="0018219E">
        <w:rPr>
          <w:rFonts w:ascii="Arial" w:hAnsi="Arial" w:cs="Arial"/>
          <w:sz w:val="24"/>
          <w:szCs w:val="24"/>
        </w:rPr>
        <w:t>Ύπαρξη αποτελεσματικής δημόσιας διοίκησης.</w:t>
      </w:r>
    </w:p>
    <w:p w14:paraId="4226C38A" w14:textId="03759850" w:rsidR="007D70C2" w:rsidRPr="0018219E" w:rsidRDefault="007D70C2" w:rsidP="0018219E">
      <w:pPr>
        <w:pStyle w:val="a3"/>
        <w:numPr>
          <w:ilvl w:val="0"/>
          <w:numId w:val="21"/>
        </w:numPr>
        <w:spacing w:before="120" w:after="120" w:line="264" w:lineRule="auto"/>
        <w:jc w:val="both"/>
        <w:rPr>
          <w:rFonts w:ascii="Arial" w:hAnsi="Arial" w:cs="Arial"/>
          <w:sz w:val="24"/>
          <w:szCs w:val="24"/>
        </w:rPr>
      </w:pPr>
      <w:r w:rsidRPr="0018219E">
        <w:rPr>
          <w:rFonts w:ascii="Arial" w:hAnsi="Arial" w:cs="Arial"/>
          <w:sz w:val="24"/>
          <w:szCs w:val="24"/>
        </w:rPr>
        <w:t>Αντικειμενική ενημέρωση για τα υπό συζήτηση θέματα (Βουλή).</w:t>
      </w:r>
    </w:p>
    <w:p w14:paraId="134ABEF2" w14:textId="5C57F82A" w:rsidR="007D70C2" w:rsidRPr="0018219E" w:rsidRDefault="007D70C2" w:rsidP="0018219E">
      <w:pPr>
        <w:pStyle w:val="a3"/>
        <w:numPr>
          <w:ilvl w:val="0"/>
          <w:numId w:val="21"/>
        </w:numPr>
        <w:spacing w:before="120" w:after="120" w:line="264" w:lineRule="auto"/>
        <w:jc w:val="both"/>
        <w:rPr>
          <w:rFonts w:ascii="Arial" w:hAnsi="Arial" w:cs="Arial"/>
          <w:sz w:val="24"/>
          <w:szCs w:val="24"/>
        </w:rPr>
      </w:pPr>
      <w:r w:rsidRPr="0018219E">
        <w:rPr>
          <w:rFonts w:ascii="Arial" w:hAnsi="Arial" w:cs="Arial"/>
          <w:sz w:val="24"/>
          <w:szCs w:val="24"/>
        </w:rPr>
        <w:t>Γνώσεις και ικανότητες διαχείρισης της πληροφορίας.</w:t>
      </w:r>
    </w:p>
    <w:p w14:paraId="33D9F991" w14:textId="7D6D910B" w:rsidR="007D70C2" w:rsidRPr="0018219E" w:rsidRDefault="007D70C2" w:rsidP="00296E9D">
      <w:pPr>
        <w:spacing w:before="120" w:after="120" w:line="264" w:lineRule="auto"/>
        <w:jc w:val="both"/>
        <w:rPr>
          <w:rFonts w:ascii="Arial" w:hAnsi="Arial" w:cs="Arial"/>
          <w:b/>
          <w:bCs/>
          <w:sz w:val="24"/>
          <w:szCs w:val="24"/>
          <w:u w:val="single"/>
        </w:rPr>
      </w:pPr>
      <w:r w:rsidRPr="0018219E">
        <w:rPr>
          <w:rFonts w:ascii="Arial" w:hAnsi="Arial" w:cs="Arial"/>
          <w:b/>
          <w:bCs/>
          <w:sz w:val="24"/>
          <w:szCs w:val="24"/>
          <w:u w:val="single"/>
        </w:rPr>
        <w:t xml:space="preserve">Θετικά </w:t>
      </w:r>
      <w:proofErr w:type="spellStart"/>
      <w:r w:rsidRPr="0018219E">
        <w:rPr>
          <w:rFonts w:ascii="Arial" w:hAnsi="Arial" w:cs="Arial"/>
          <w:b/>
          <w:bCs/>
          <w:sz w:val="24"/>
          <w:szCs w:val="24"/>
          <w:u w:val="single"/>
        </w:rPr>
        <w:t>ΤΠΕ</w:t>
      </w:r>
      <w:proofErr w:type="spellEnd"/>
    </w:p>
    <w:p w14:paraId="425290CB" w14:textId="1E1F43F1" w:rsidR="007D70C2" w:rsidRPr="0018219E" w:rsidRDefault="007D70C2" w:rsidP="0018219E">
      <w:pPr>
        <w:pStyle w:val="a3"/>
        <w:numPr>
          <w:ilvl w:val="0"/>
          <w:numId w:val="23"/>
        </w:numPr>
        <w:spacing w:before="120" w:after="120" w:line="264" w:lineRule="auto"/>
        <w:jc w:val="both"/>
        <w:rPr>
          <w:rFonts w:ascii="Arial" w:hAnsi="Arial" w:cs="Arial"/>
          <w:sz w:val="24"/>
          <w:szCs w:val="24"/>
        </w:rPr>
      </w:pPr>
      <w:r w:rsidRPr="0018219E">
        <w:rPr>
          <w:rFonts w:ascii="Arial" w:hAnsi="Arial" w:cs="Arial"/>
          <w:sz w:val="24"/>
          <w:szCs w:val="24"/>
        </w:rPr>
        <w:t>Η τεχνολογία είναι εξίσου απεριόριστη με την ανθρώπινη φαντασία. Ταξίδια σε οποιοδήποτε μέρος του κόσμου μέσω της εικονικής πραγματικότητας</w:t>
      </w:r>
      <w:r w:rsidR="00D715B2" w:rsidRPr="0018219E">
        <w:rPr>
          <w:rFonts w:ascii="Arial" w:hAnsi="Arial" w:cs="Arial"/>
          <w:sz w:val="24"/>
          <w:szCs w:val="24"/>
        </w:rPr>
        <w:t xml:space="preserve"> παγκόσμια δίκτυα ενημέρωσης – άμεση πρόσβαση στον παγκόσμιο ιστό – ψυχαγωγία, ηλεκτρονικές συνελεύσεις.</w:t>
      </w:r>
    </w:p>
    <w:p w14:paraId="3C544929" w14:textId="05B06EB3" w:rsidR="00D715B2" w:rsidRPr="0018219E" w:rsidRDefault="00D715B2" w:rsidP="0018219E">
      <w:pPr>
        <w:pStyle w:val="a3"/>
        <w:numPr>
          <w:ilvl w:val="0"/>
          <w:numId w:val="23"/>
        </w:numPr>
        <w:spacing w:before="120" w:after="120" w:line="264" w:lineRule="auto"/>
        <w:jc w:val="both"/>
        <w:rPr>
          <w:rFonts w:ascii="Arial" w:hAnsi="Arial" w:cs="Arial"/>
          <w:sz w:val="24"/>
          <w:szCs w:val="24"/>
          <w:lang w:val="en-US"/>
        </w:rPr>
      </w:pPr>
      <w:r w:rsidRPr="0018219E">
        <w:rPr>
          <w:rFonts w:ascii="Arial" w:hAnsi="Arial" w:cs="Arial"/>
          <w:sz w:val="24"/>
          <w:szCs w:val="24"/>
        </w:rPr>
        <w:t xml:space="preserve">Επικοινωνία. Συζητήσεις σε ηλεκτρονικά </w:t>
      </w:r>
      <w:r w:rsidRPr="0018219E">
        <w:rPr>
          <w:rFonts w:ascii="Arial" w:hAnsi="Arial" w:cs="Arial"/>
          <w:sz w:val="24"/>
          <w:szCs w:val="24"/>
          <w:lang w:val="en-US"/>
        </w:rPr>
        <w:t>fora.</w:t>
      </w:r>
    </w:p>
    <w:p w14:paraId="5C9376CF" w14:textId="4C6DA7E1" w:rsidR="00D715B2" w:rsidRPr="0018219E" w:rsidRDefault="00D715B2" w:rsidP="0018219E">
      <w:pPr>
        <w:pStyle w:val="a3"/>
        <w:numPr>
          <w:ilvl w:val="0"/>
          <w:numId w:val="23"/>
        </w:numPr>
        <w:spacing w:before="120" w:after="120" w:line="264" w:lineRule="auto"/>
        <w:jc w:val="both"/>
        <w:rPr>
          <w:rFonts w:ascii="Arial" w:hAnsi="Arial" w:cs="Arial"/>
          <w:sz w:val="24"/>
          <w:szCs w:val="24"/>
        </w:rPr>
      </w:pPr>
      <w:r w:rsidRPr="0018219E">
        <w:rPr>
          <w:rFonts w:ascii="Arial" w:hAnsi="Arial" w:cs="Arial"/>
          <w:sz w:val="24"/>
          <w:szCs w:val="24"/>
        </w:rPr>
        <w:t>Άμεση δημοκρατία.</w:t>
      </w:r>
    </w:p>
    <w:p w14:paraId="25CE3157" w14:textId="253ECB02" w:rsidR="00D715B2" w:rsidRPr="0018219E" w:rsidRDefault="00D715B2" w:rsidP="0018219E">
      <w:pPr>
        <w:pStyle w:val="a3"/>
        <w:numPr>
          <w:ilvl w:val="0"/>
          <w:numId w:val="23"/>
        </w:numPr>
        <w:spacing w:before="120" w:after="120" w:line="264" w:lineRule="auto"/>
        <w:jc w:val="both"/>
        <w:rPr>
          <w:rFonts w:ascii="Arial" w:hAnsi="Arial" w:cs="Arial"/>
          <w:sz w:val="24"/>
          <w:szCs w:val="24"/>
        </w:rPr>
      </w:pPr>
      <w:r w:rsidRPr="0018219E">
        <w:rPr>
          <w:rFonts w:ascii="Arial" w:hAnsi="Arial" w:cs="Arial"/>
          <w:sz w:val="24"/>
          <w:szCs w:val="24"/>
        </w:rPr>
        <w:t>Συμμετοχή στα πολιτικά δρώμενα διαδικτυακά.</w:t>
      </w:r>
    </w:p>
    <w:p w14:paraId="74FEE1BE" w14:textId="6EC88500" w:rsidR="00D715B2" w:rsidRPr="0018219E" w:rsidRDefault="00D715B2" w:rsidP="0018219E">
      <w:pPr>
        <w:pStyle w:val="a3"/>
        <w:numPr>
          <w:ilvl w:val="0"/>
          <w:numId w:val="23"/>
        </w:numPr>
        <w:spacing w:before="120" w:after="120" w:line="264" w:lineRule="auto"/>
        <w:jc w:val="both"/>
        <w:rPr>
          <w:rFonts w:ascii="Arial" w:hAnsi="Arial" w:cs="Arial"/>
          <w:sz w:val="24"/>
          <w:szCs w:val="24"/>
        </w:rPr>
      </w:pPr>
      <w:r w:rsidRPr="0018219E">
        <w:rPr>
          <w:rFonts w:ascii="Arial" w:hAnsi="Arial" w:cs="Arial"/>
          <w:sz w:val="24"/>
          <w:szCs w:val="24"/>
        </w:rPr>
        <w:t>Διαβούλευση από τους πολίτες στα νομοσχέδια του κράτους (ανοικτή πληροφόρηση για τους νόμους του κράτους [διαύγεια]).</w:t>
      </w:r>
    </w:p>
    <w:p w14:paraId="1DA33A5A" w14:textId="42D26F2C" w:rsidR="00D715B2" w:rsidRPr="0018219E" w:rsidRDefault="00D715B2" w:rsidP="0018219E">
      <w:pPr>
        <w:pStyle w:val="a3"/>
        <w:numPr>
          <w:ilvl w:val="0"/>
          <w:numId w:val="23"/>
        </w:numPr>
        <w:spacing w:before="120" w:after="120" w:line="264" w:lineRule="auto"/>
        <w:jc w:val="both"/>
        <w:rPr>
          <w:rFonts w:ascii="Arial" w:hAnsi="Arial" w:cs="Arial"/>
          <w:sz w:val="24"/>
          <w:szCs w:val="24"/>
        </w:rPr>
      </w:pPr>
      <w:r w:rsidRPr="0018219E">
        <w:rPr>
          <w:rFonts w:ascii="Arial" w:hAnsi="Arial" w:cs="Arial"/>
          <w:sz w:val="24"/>
          <w:szCs w:val="24"/>
        </w:rPr>
        <w:t>Ψηφοφορία σε εκλογές ή δημοψηφίσματα.</w:t>
      </w:r>
    </w:p>
    <w:p w14:paraId="1DFFB4CB" w14:textId="03CE8335" w:rsidR="00D715B2" w:rsidRPr="0018219E" w:rsidRDefault="00D715B2" w:rsidP="0018219E">
      <w:pPr>
        <w:pStyle w:val="a3"/>
        <w:numPr>
          <w:ilvl w:val="0"/>
          <w:numId w:val="23"/>
        </w:numPr>
        <w:spacing w:before="120" w:after="120" w:line="264" w:lineRule="auto"/>
        <w:jc w:val="both"/>
        <w:rPr>
          <w:rFonts w:ascii="Arial" w:hAnsi="Arial" w:cs="Arial"/>
          <w:sz w:val="24"/>
          <w:szCs w:val="24"/>
        </w:rPr>
      </w:pPr>
      <w:r w:rsidRPr="0018219E">
        <w:rPr>
          <w:rFonts w:ascii="Arial" w:hAnsi="Arial" w:cs="Arial"/>
          <w:sz w:val="24"/>
          <w:szCs w:val="24"/>
        </w:rPr>
        <w:t>Δημοσίευση προκηρύξεων ΑΣΕΠ. Υποβολή αιτήσεων – κατάθεση πιστοποιητικών.</w:t>
      </w:r>
    </w:p>
    <w:p w14:paraId="248C4BEB" w14:textId="2F1BE445" w:rsidR="00D715B2" w:rsidRPr="0018219E" w:rsidRDefault="00D715B2" w:rsidP="0018219E">
      <w:pPr>
        <w:pStyle w:val="a3"/>
        <w:numPr>
          <w:ilvl w:val="0"/>
          <w:numId w:val="23"/>
        </w:numPr>
        <w:spacing w:before="120" w:after="120" w:line="264" w:lineRule="auto"/>
        <w:jc w:val="both"/>
        <w:rPr>
          <w:rFonts w:ascii="Arial" w:hAnsi="Arial" w:cs="Arial"/>
          <w:sz w:val="24"/>
          <w:szCs w:val="24"/>
        </w:rPr>
      </w:pPr>
      <w:r w:rsidRPr="0018219E">
        <w:rPr>
          <w:rFonts w:ascii="Arial" w:hAnsi="Arial" w:cs="Arial"/>
          <w:sz w:val="24"/>
          <w:szCs w:val="24"/>
        </w:rPr>
        <w:t>Δημόσιος έλεγχος και διαφάνεια των θεσμών (Διαφάνεια τώρα).</w:t>
      </w:r>
    </w:p>
    <w:p w14:paraId="57351F47" w14:textId="7ECBBA07" w:rsidR="00D715B2" w:rsidRPr="0018219E" w:rsidRDefault="00D715B2" w:rsidP="00296E9D">
      <w:pPr>
        <w:spacing w:before="120" w:after="120" w:line="264" w:lineRule="auto"/>
        <w:jc w:val="both"/>
        <w:rPr>
          <w:rFonts w:ascii="Arial" w:hAnsi="Arial" w:cs="Arial"/>
          <w:b/>
          <w:bCs/>
          <w:sz w:val="24"/>
          <w:szCs w:val="24"/>
          <w:u w:val="single"/>
        </w:rPr>
      </w:pPr>
      <w:r w:rsidRPr="0018219E">
        <w:rPr>
          <w:rFonts w:ascii="Arial" w:hAnsi="Arial" w:cs="Arial"/>
          <w:b/>
          <w:bCs/>
          <w:sz w:val="24"/>
          <w:szCs w:val="24"/>
          <w:u w:val="single"/>
        </w:rPr>
        <w:t xml:space="preserve">Αρνητικά </w:t>
      </w:r>
      <w:proofErr w:type="spellStart"/>
      <w:r w:rsidRPr="0018219E">
        <w:rPr>
          <w:rFonts w:ascii="Arial" w:hAnsi="Arial" w:cs="Arial"/>
          <w:b/>
          <w:bCs/>
          <w:sz w:val="24"/>
          <w:szCs w:val="24"/>
          <w:u w:val="single"/>
        </w:rPr>
        <w:t>ΤΠΕ</w:t>
      </w:r>
      <w:proofErr w:type="spellEnd"/>
    </w:p>
    <w:p w14:paraId="6698BAD8" w14:textId="72F4F573" w:rsidR="00D715B2" w:rsidRPr="0018219E" w:rsidRDefault="00D715B2" w:rsidP="0018219E">
      <w:pPr>
        <w:pStyle w:val="a3"/>
        <w:numPr>
          <w:ilvl w:val="0"/>
          <w:numId w:val="24"/>
        </w:numPr>
        <w:spacing w:before="120" w:after="120" w:line="264" w:lineRule="auto"/>
        <w:jc w:val="both"/>
        <w:rPr>
          <w:rFonts w:ascii="Arial" w:hAnsi="Arial" w:cs="Arial"/>
          <w:sz w:val="24"/>
          <w:szCs w:val="24"/>
        </w:rPr>
      </w:pPr>
      <w:r w:rsidRPr="0018219E">
        <w:rPr>
          <w:rFonts w:ascii="Arial" w:hAnsi="Arial" w:cs="Arial"/>
          <w:sz w:val="24"/>
          <w:szCs w:val="24"/>
        </w:rPr>
        <w:t>Δίκαιο του Διαδικτύου.</w:t>
      </w:r>
    </w:p>
    <w:p w14:paraId="4AF57087" w14:textId="3B059958" w:rsidR="00D715B2" w:rsidRPr="0018219E" w:rsidRDefault="00D715B2" w:rsidP="0018219E">
      <w:pPr>
        <w:pStyle w:val="a3"/>
        <w:numPr>
          <w:ilvl w:val="0"/>
          <w:numId w:val="24"/>
        </w:numPr>
        <w:spacing w:before="120" w:after="120" w:line="264" w:lineRule="auto"/>
        <w:jc w:val="both"/>
        <w:rPr>
          <w:rFonts w:ascii="Arial" w:hAnsi="Arial" w:cs="Arial"/>
          <w:sz w:val="24"/>
          <w:szCs w:val="24"/>
        </w:rPr>
      </w:pPr>
      <w:r w:rsidRPr="0018219E">
        <w:rPr>
          <w:rFonts w:ascii="Arial" w:hAnsi="Arial" w:cs="Arial"/>
          <w:sz w:val="24"/>
          <w:szCs w:val="24"/>
        </w:rPr>
        <w:t>Ηλεκτρονικό έγκλημα (Ποινικό Δίκαιο).</w:t>
      </w:r>
    </w:p>
    <w:p w14:paraId="60D8A9BF" w14:textId="135767F6" w:rsidR="00D715B2" w:rsidRPr="0018219E" w:rsidRDefault="00D715B2" w:rsidP="0018219E">
      <w:pPr>
        <w:pStyle w:val="a3"/>
        <w:numPr>
          <w:ilvl w:val="0"/>
          <w:numId w:val="24"/>
        </w:numPr>
        <w:spacing w:before="120" w:after="120" w:line="264" w:lineRule="auto"/>
        <w:jc w:val="both"/>
        <w:rPr>
          <w:rFonts w:ascii="Arial" w:hAnsi="Arial" w:cs="Arial"/>
          <w:sz w:val="24"/>
          <w:szCs w:val="24"/>
        </w:rPr>
      </w:pPr>
      <w:r w:rsidRPr="0018219E">
        <w:rPr>
          <w:rFonts w:ascii="Arial" w:hAnsi="Arial" w:cs="Arial"/>
          <w:sz w:val="24"/>
          <w:szCs w:val="24"/>
        </w:rPr>
        <w:t>Κατακλυσμός πληροφοριών για οργάνωση και επεξεργασία.</w:t>
      </w:r>
    </w:p>
    <w:p w14:paraId="1B3BFEFE" w14:textId="624369B1" w:rsidR="00D715B2" w:rsidRPr="0018219E" w:rsidRDefault="00D715B2" w:rsidP="0018219E">
      <w:pPr>
        <w:pStyle w:val="a3"/>
        <w:numPr>
          <w:ilvl w:val="0"/>
          <w:numId w:val="24"/>
        </w:numPr>
        <w:spacing w:before="120" w:after="120" w:line="264" w:lineRule="auto"/>
        <w:jc w:val="both"/>
        <w:rPr>
          <w:rFonts w:ascii="Arial" w:hAnsi="Arial" w:cs="Arial"/>
          <w:sz w:val="24"/>
          <w:szCs w:val="24"/>
        </w:rPr>
      </w:pPr>
      <w:r w:rsidRPr="0018219E">
        <w:rPr>
          <w:rFonts w:ascii="Arial" w:hAnsi="Arial" w:cs="Arial"/>
          <w:sz w:val="24"/>
          <w:szCs w:val="24"/>
        </w:rPr>
        <w:t>Απών από την άμεση επικοινωνία</w:t>
      </w:r>
      <w:r w:rsidR="0018219E" w:rsidRPr="0018219E">
        <w:rPr>
          <w:rFonts w:ascii="Arial" w:hAnsi="Arial" w:cs="Arial"/>
          <w:sz w:val="24"/>
          <w:szCs w:val="24"/>
        </w:rPr>
        <w:t>, κοινωνική απομόνωση, περιορισμός στα όρια του κόσμου.</w:t>
      </w:r>
    </w:p>
    <w:p w14:paraId="4F3A8E5B" w14:textId="486096AD" w:rsidR="0018219E" w:rsidRPr="0018219E" w:rsidRDefault="0018219E" w:rsidP="0018219E">
      <w:pPr>
        <w:pStyle w:val="a3"/>
        <w:numPr>
          <w:ilvl w:val="0"/>
          <w:numId w:val="24"/>
        </w:numPr>
        <w:spacing w:before="120" w:after="120" w:line="264" w:lineRule="auto"/>
        <w:jc w:val="both"/>
        <w:rPr>
          <w:rFonts w:ascii="Arial" w:hAnsi="Arial" w:cs="Arial"/>
          <w:sz w:val="24"/>
          <w:szCs w:val="24"/>
        </w:rPr>
      </w:pPr>
      <w:r w:rsidRPr="0018219E">
        <w:rPr>
          <w:rFonts w:ascii="Arial" w:hAnsi="Arial" w:cs="Arial"/>
          <w:sz w:val="24"/>
          <w:szCs w:val="24"/>
        </w:rPr>
        <w:t>Καθήλωση στην εικονική πραγματικότητα, μέσα στον χώρο της κατοικίας μας.</w:t>
      </w:r>
    </w:p>
    <w:sectPr w:rsidR="0018219E" w:rsidRPr="001821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65E"/>
    <w:multiLevelType w:val="hybridMultilevel"/>
    <w:tmpl w:val="84D094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3E2F02"/>
    <w:multiLevelType w:val="hybridMultilevel"/>
    <w:tmpl w:val="201AD9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671B95"/>
    <w:multiLevelType w:val="hybridMultilevel"/>
    <w:tmpl w:val="26A610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82E49C8"/>
    <w:multiLevelType w:val="hybridMultilevel"/>
    <w:tmpl w:val="9878A5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FC6F7F"/>
    <w:multiLevelType w:val="hybridMultilevel"/>
    <w:tmpl w:val="657A73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0F163B7"/>
    <w:multiLevelType w:val="hybridMultilevel"/>
    <w:tmpl w:val="6996F9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2D1E41"/>
    <w:multiLevelType w:val="hybridMultilevel"/>
    <w:tmpl w:val="9B50CD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E23A68"/>
    <w:multiLevelType w:val="hybridMultilevel"/>
    <w:tmpl w:val="01B834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BC2940"/>
    <w:multiLevelType w:val="hybridMultilevel"/>
    <w:tmpl w:val="13B6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804423"/>
    <w:multiLevelType w:val="hybridMultilevel"/>
    <w:tmpl w:val="677801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2213D8"/>
    <w:multiLevelType w:val="hybridMultilevel"/>
    <w:tmpl w:val="F9E201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41517A7C"/>
    <w:multiLevelType w:val="hybridMultilevel"/>
    <w:tmpl w:val="64045D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F73E7F"/>
    <w:multiLevelType w:val="hybridMultilevel"/>
    <w:tmpl w:val="8EB890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F9250EF"/>
    <w:multiLevelType w:val="hybridMultilevel"/>
    <w:tmpl w:val="748A6A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911A44"/>
    <w:multiLevelType w:val="hybridMultilevel"/>
    <w:tmpl w:val="C3F881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3511CD7"/>
    <w:multiLevelType w:val="hybridMultilevel"/>
    <w:tmpl w:val="52842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90A1722"/>
    <w:multiLevelType w:val="hybridMultilevel"/>
    <w:tmpl w:val="9B34AA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421663"/>
    <w:multiLevelType w:val="hybridMultilevel"/>
    <w:tmpl w:val="019C2D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08D49ED"/>
    <w:multiLevelType w:val="hybridMultilevel"/>
    <w:tmpl w:val="BDFE59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5562E"/>
    <w:multiLevelType w:val="hybridMultilevel"/>
    <w:tmpl w:val="EE945300"/>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5F35C8F"/>
    <w:multiLevelType w:val="hybridMultilevel"/>
    <w:tmpl w:val="2B769C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494EF8"/>
    <w:multiLevelType w:val="hybridMultilevel"/>
    <w:tmpl w:val="A9E2F8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3C75B2A"/>
    <w:multiLevelType w:val="hybridMultilevel"/>
    <w:tmpl w:val="687E16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8D18CD"/>
    <w:multiLevelType w:val="hybridMultilevel"/>
    <w:tmpl w:val="7138E9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4"/>
  </w:num>
  <w:num w:numId="5">
    <w:abstractNumId w:val="11"/>
  </w:num>
  <w:num w:numId="6">
    <w:abstractNumId w:val="19"/>
  </w:num>
  <w:num w:numId="7">
    <w:abstractNumId w:val="0"/>
  </w:num>
  <w:num w:numId="8">
    <w:abstractNumId w:val="16"/>
  </w:num>
  <w:num w:numId="9">
    <w:abstractNumId w:val="7"/>
  </w:num>
  <w:num w:numId="10">
    <w:abstractNumId w:val="2"/>
  </w:num>
  <w:num w:numId="11">
    <w:abstractNumId w:val="23"/>
  </w:num>
  <w:num w:numId="12">
    <w:abstractNumId w:val="18"/>
  </w:num>
  <w:num w:numId="13">
    <w:abstractNumId w:val="22"/>
  </w:num>
  <w:num w:numId="14">
    <w:abstractNumId w:val="5"/>
  </w:num>
  <w:num w:numId="15">
    <w:abstractNumId w:val="17"/>
  </w:num>
  <w:num w:numId="16">
    <w:abstractNumId w:val="15"/>
  </w:num>
  <w:num w:numId="17">
    <w:abstractNumId w:val="6"/>
  </w:num>
  <w:num w:numId="18">
    <w:abstractNumId w:val="1"/>
  </w:num>
  <w:num w:numId="19">
    <w:abstractNumId w:val="10"/>
  </w:num>
  <w:num w:numId="20">
    <w:abstractNumId w:val="9"/>
  </w:num>
  <w:num w:numId="21">
    <w:abstractNumId w:val="20"/>
  </w:num>
  <w:num w:numId="22">
    <w:abstractNumId w:val="8"/>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3F"/>
    <w:rsid w:val="00054EC6"/>
    <w:rsid w:val="000608E9"/>
    <w:rsid w:val="000858AD"/>
    <w:rsid w:val="00086958"/>
    <w:rsid w:val="000E4A26"/>
    <w:rsid w:val="001028C5"/>
    <w:rsid w:val="0016653F"/>
    <w:rsid w:val="00172D0E"/>
    <w:rsid w:val="0018219E"/>
    <w:rsid w:val="00241A68"/>
    <w:rsid w:val="00296E9D"/>
    <w:rsid w:val="002E0ECE"/>
    <w:rsid w:val="003C036E"/>
    <w:rsid w:val="003C4F68"/>
    <w:rsid w:val="003D650E"/>
    <w:rsid w:val="004C2FCC"/>
    <w:rsid w:val="00555380"/>
    <w:rsid w:val="006529D6"/>
    <w:rsid w:val="00716E2A"/>
    <w:rsid w:val="007D70C2"/>
    <w:rsid w:val="00A9250D"/>
    <w:rsid w:val="00BD0ACD"/>
    <w:rsid w:val="00CA02E6"/>
    <w:rsid w:val="00CE35D6"/>
    <w:rsid w:val="00D5230A"/>
    <w:rsid w:val="00D715B2"/>
    <w:rsid w:val="00D81B69"/>
    <w:rsid w:val="00D935AF"/>
    <w:rsid w:val="00E75630"/>
    <w:rsid w:val="00F21A1C"/>
    <w:rsid w:val="00F476AF"/>
    <w:rsid w:val="00F964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868A"/>
  <w15:chartTrackingRefBased/>
  <w15:docId w15:val="{89FEE4DD-57D2-4962-BCD0-1854DFB7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53F"/>
    <w:pPr>
      <w:ind w:left="720"/>
      <w:contextualSpacing/>
    </w:pPr>
  </w:style>
  <w:style w:type="character" w:styleId="-">
    <w:name w:val="Hyperlink"/>
    <w:basedOn w:val="a0"/>
    <w:uiPriority w:val="99"/>
    <w:unhideWhenUsed/>
    <w:rsid w:val="00BD0ACD"/>
    <w:rPr>
      <w:color w:val="0563C1" w:themeColor="hyperlink"/>
      <w:u w:val="single"/>
    </w:rPr>
  </w:style>
  <w:style w:type="character" w:styleId="a4">
    <w:name w:val="Unresolved Mention"/>
    <w:basedOn w:val="a0"/>
    <w:uiPriority w:val="99"/>
    <w:semiHidden/>
    <w:unhideWhenUsed/>
    <w:rsid w:val="00BD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erclassroom.eu/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97C0-C45B-4A9E-A555-C0BF0CAD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12</Pages>
  <Words>2668</Words>
  <Characters>14412</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dc:creator>
  <cp:keywords/>
  <dc:description/>
  <cp:lastModifiedBy>Rous</cp:lastModifiedBy>
  <cp:revision>11</cp:revision>
  <dcterms:created xsi:type="dcterms:W3CDTF">2021-04-26T10:01:00Z</dcterms:created>
  <dcterms:modified xsi:type="dcterms:W3CDTF">2021-04-27T15:00:00Z</dcterms:modified>
</cp:coreProperties>
</file>