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A5DAA" w14:textId="77777777" w:rsidR="00302B46" w:rsidRPr="0012263B" w:rsidRDefault="00A25E0D" w:rsidP="0012263B">
      <w:pPr>
        <w:ind w:firstLine="1843"/>
        <w:rPr>
          <w:b/>
          <w:sz w:val="26"/>
          <w:szCs w:val="26"/>
        </w:rPr>
      </w:pPr>
      <w:r w:rsidRPr="0012263B">
        <w:rPr>
          <w:b/>
          <w:sz w:val="26"/>
          <w:szCs w:val="26"/>
        </w:rPr>
        <w:t>1</w:t>
      </w:r>
      <w:r w:rsidRPr="0012263B">
        <w:rPr>
          <w:b/>
          <w:sz w:val="26"/>
          <w:szCs w:val="26"/>
          <w:vertAlign w:val="superscript"/>
        </w:rPr>
        <w:t>ο</w:t>
      </w:r>
      <w:r w:rsidRPr="0012263B">
        <w:rPr>
          <w:b/>
          <w:sz w:val="26"/>
          <w:szCs w:val="26"/>
        </w:rPr>
        <w:t xml:space="preserve"> Επιστημονικό Πεδίο (Ανθρωπιστικές Επιστήμες)</w:t>
      </w:r>
    </w:p>
    <w:p w14:paraId="30C7FD6E" w14:textId="77777777" w:rsidR="00A25E0D" w:rsidRPr="0012263B" w:rsidRDefault="00A25E0D" w:rsidP="00AA49B3">
      <w:pPr>
        <w:spacing w:line="240" w:lineRule="auto"/>
        <w:contextualSpacing/>
        <w:rPr>
          <w:b/>
        </w:rPr>
      </w:pPr>
      <w:r w:rsidRPr="0012263B">
        <w:rPr>
          <w:b/>
        </w:rPr>
        <w:t>ΑΕΙ</w:t>
      </w:r>
    </w:p>
    <w:p w14:paraId="0352210F" w14:textId="77777777" w:rsidR="00A25E0D" w:rsidRPr="0012263B" w:rsidRDefault="00A25E0D" w:rsidP="00AA49B3">
      <w:pPr>
        <w:spacing w:line="240" w:lineRule="auto"/>
        <w:contextualSpacing/>
        <w:rPr>
          <w:b/>
        </w:rPr>
      </w:pPr>
      <w:r w:rsidRPr="0012263B">
        <w:rPr>
          <w:b/>
        </w:rPr>
        <w:t>Ξένες φιλολογίες</w:t>
      </w:r>
    </w:p>
    <w:p w14:paraId="00CAE37E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>Αγγλική: Αθήνα</w:t>
      </w:r>
      <w:r w:rsidR="00C632ED">
        <w:t>-</w:t>
      </w:r>
      <w:r>
        <w:t>Θεσσαλονίκη</w:t>
      </w:r>
    </w:p>
    <w:p w14:paraId="0285FE3E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>Γαλλική: Αθήνα</w:t>
      </w:r>
      <w:r w:rsidR="00C632ED">
        <w:t>-</w:t>
      </w:r>
      <w:r>
        <w:t xml:space="preserve">Θεσσαλονίκη </w:t>
      </w:r>
    </w:p>
    <w:p w14:paraId="6977541A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>Γερμανική: Αθήνα</w:t>
      </w:r>
      <w:r w:rsidR="00C632ED">
        <w:t>-</w:t>
      </w:r>
      <w:r>
        <w:t>Θεσσαλονίκη</w:t>
      </w:r>
    </w:p>
    <w:p w14:paraId="21E25062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 xml:space="preserve">Ισπανική: Αθήνα </w:t>
      </w:r>
    </w:p>
    <w:p w14:paraId="0232819E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>Ιταλική: Αθήνας</w:t>
      </w:r>
      <w:r w:rsidR="00C632ED">
        <w:t>-</w:t>
      </w:r>
      <w:r>
        <w:t>Θεσσαλονίκη</w:t>
      </w:r>
    </w:p>
    <w:p w14:paraId="66A33ED9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>Ξένων Γλωσσών, Μετάφρασης και Διερμηνείας: Κέρκυρα</w:t>
      </w:r>
    </w:p>
    <w:p w14:paraId="1FAEEA5F" w14:textId="77777777" w:rsidR="00A25E0D" w:rsidRPr="0012263B" w:rsidRDefault="00A25E0D" w:rsidP="00AA49B3">
      <w:pPr>
        <w:spacing w:line="240" w:lineRule="auto"/>
        <w:contextualSpacing/>
        <w:rPr>
          <w:b/>
        </w:rPr>
      </w:pPr>
      <w:r w:rsidRPr="0012263B">
        <w:rPr>
          <w:b/>
        </w:rPr>
        <w:t xml:space="preserve">Ανθρωπιστικές Επιστήμες </w:t>
      </w:r>
    </w:p>
    <w:p w14:paraId="1461F955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>Παιδαγωγικό Δευτεροβάθμιας Εκπαίδευσης: ΕΚΠΑ Αθήνα</w:t>
      </w:r>
    </w:p>
    <w:p w14:paraId="0DA6FBE9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>Ανθρωπιστικών Σπουδών: Κομοτηνή</w:t>
      </w:r>
    </w:p>
    <w:p w14:paraId="5A1ADECD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>Φιλολογία: Αθήνα</w:t>
      </w:r>
      <w:r w:rsidR="00C632ED">
        <w:t>-</w:t>
      </w:r>
      <w:r>
        <w:t>Θεσσαλονίκη</w:t>
      </w:r>
      <w:r w:rsidR="00C632ED">
        <w:t>-</w:t>
      </w:r>
      <w:r>
        <w:t>Ιωάννινα</w:t>
      </w:r>
      <w:r w:rsidR="00C632ED">
        <w:t>-</w:t>
      </w:r>
      <w:r>
        <w:t>Καλαμάτα</w:t>
      </w:r>
      <w:r w:rsidR="00C632ED">
        <w:t>-</w:t>
      </w:r>
      <w:r>
        <w:t>Πάτρα</w:t>
      </w:r>
      <w:r w:rsidR="00C632ED">
        <w:t>-</w:t>
      </w:r>
      <w:r>
        <w:t>Ρέθυμνο</w:t>
      </w:r>
    </w:p>
    <w:p w14:paraId="53E25169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>Φιλοσοφία: Αθήνα</w:t>
      </w:r>
      <w:r w:rsidR="00C632ED">
        <w:t>-</w:t>
      </w:r>
      <w:r>
        <w:t>Ιωάννινα</w:t>
      </w:r>
      <w:r w:rsidR="00C632ED">
        <w:t>-</w:t>
      </w:r>
      <w:r>
        <w:t>Πάτρα</w:t>
      </w:r>
    </w:p>
    <w:p w14:paraId="2C5A1B69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>Φιλοσοφία και Παιδαγωγική: Θεσσαλονίκη</w:t>
      </w:r>
    </w:p>
    <w:p w14:paraId="17DA6510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>Φιλοσοφικών Σπουδών: Ρέθυμνο</w:t>
      </w:r>
    </w:p>
    <w:p w14:paraId="3063C917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>Ιστορία και Αρχαιολογία: Αθήνα</w:t>
      </w:r>
      <w:r w:rsidR="00C632ED">
        <w:t>-</w:t>
      </w:r>
      <w:r>
        <w:t>Θεσσαλονίκη</w:t>
      </w:r>
      <w:r w:rsidR="00C632ED">
        <w:t>-</w:t>
      </w:r>
      <w:r>
        <w:t>Ιωάννινα</w:t>
      </w:r>
      <w:r w:rsidR="00C632ED">
        <w:t>-</w:t>
      </w:r>
      <w:r>
        <w:t>Ρέθυμνο</w:t>
      </w:r>
      <w:r w:rsidR="00C632ED">
        <w:t>-</w:t>
      </w:r>
      <w:r>
        <w:t>Κέρκυρα</w:t>
      </w:r>
      <w:r w:rsidR="00C632ED">
        <w:t>-</w:t>
      </w:r>
      <w:r>
        <w:t>Πάτρα</w:t>
      </w:r>
      <w:r w:rsidR="00C632ED">
        <w:t>-</w:t>
      </w:r>
      <w:r>
        <w:t>Καλαμάτα</w:t>
      </w:r>
    </w:p>
    <w:p w14:paraId="7F264C9F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>Κοινωνική Ανθρωπολογία και Ιστορία: Βόλος</w:t>
      </w:r>
    </w:p>
    <w:p w14:paraId="7B5664B9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>Βαλκανικών, Σλαβικών και Ανατολικών Σπουδών: Θεσσαλονίκη</w:t>
      </w:r>
    </w:p>
    <w:p w14:paraId="3C62FBE0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>Γλωσσικών και Διαπολιτισμικών Σπουδών: Βόλος</w:t>
      </w:r>
    </w:p>
    <w:p w14:paraId="3C65A527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>Μεσογειακών Σπουδών, Αρχαιολογία, Γλωσσολογία, Διεθνείς Σχέσεις: Ρόδος</w:t>
      </w:r>
    </w:p>
    <w:p w14:paraId="227DAEC6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>Σλαβικών Σπουδών και Ρωσικής Γλώσσας και Φιλολογίας: Αθήνα</w:t>
      </w:r>
    </w:p>
    <w:p w14:paraId="4AA6A118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>Τουρκικών Σπουδών και Σύγχρονων Ασιατικών Σπουδών: Αθήνα</w:t>
      </w:r>
    </w:p>
    <w:p w14:paraId="757EF446" w14:textId="77777777" w:rsidR="00A25E0D" w:rsidRPr="0012263B" w:rsidRDefault="00A25E0D" w:rsidP="00AA49B3">
      <w:pPr>
        <w:spacing w:line="240" w:lineRule="auto"/>
        <w:contextualSpacing/>
        <w:rPr>
          <w:b/>
        </w:rPr>
      </w:pPr>
      <w:r w:rsidRPr="0012263B">
        <w:rPr>
          <w:b/>
        </w:rPr>
        <w:t>Νομικές Επιστήμες</w:t>
      </w:r>
    </w:p>
    <w:p w14:paraId="226E2A7A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>Νομική: Αθήνα</w:t>
      </w:r>
      <w:r w:rsidR="00C632ED">
        <w:t>-</w:t>
      </w:r>
      <w:r>
        <w:t>Θεσσαλονίκη</w:t>
      </w:r>
      <w:r w:rsidR="00C632ED">
        <w:t>-</w:t>
      </w:r>
      <w:r>
        <w:t>Κομοτηνή</w:t>
      </w:r>
    </w:p>
    <w:p w14:paraId="77604656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>Διεθνών και Ευρωπαϊκών Σπουδών: Πειραιάς</w:t>
      </w:r>
      <w:r w:rsidR="00C632ED">
        <w:t>-</w:t>
      </w:r>
      <w:r>
        <w:t>Πάντειο</w:t>
      </w:r>
      <w:r w:rsidR="00C632ED">
        <w:t>-</w:t>
      </w:r>
      <w:r>
        <w:t>Θεσσαλονίκη</w:t>
      </w:r>
    </w:p>
    <w:p w14:paraId="43773E0A" w14:textId="77777777" w:rsidR="00A25E0D" w:rsidRPr="0012263B" w:rsidRDefault="00A25E0D" w:rsidP="00AA49B3">
      <w:pPr>
        <w:spacing w:line="240" w:lineRule="auto"/>
        <w:contextualSpacing/>
        <w:rPr>
          <w:b/>
        </w:rPr>
      </w:pPr>
      <w:r w:rsidRPr="0012263B">
        <w:rPr>
          <w:b/>
        </w:rPr>
        <w:t>Πολιτικές Επιστήμες</w:t>
      </w:r>
    </w:p>
    <w:p w14:paraId="5093D595" w14:textId="77777777" w:rsidR="00A25E0D" w:rsidRDefault="00A25E0D" w:rsidP="00AA49B3">
      <w:pPr>
        <w:pStyle w:val="a3"/>
        <w:numPr>
          <w:ilvl w:val="0"/>
          <w:numId w:val="1"/>
        </w:numPr>
        <w:spacing w:line="240" w:lineRule="auto"/>
      </w:pPr>
      <w:r>
        <w:t xml:space="preserve">Πολιτική Επιστήμη και Δημόσια Διοίκηση: Αθήνα </w:t>
      </w:r>
    </w:p>
    <w:p w14:paraId="527587B3" w14:textId="77777777" w:rsidR="00A25E0D" w:rsidRDefault="0012263B" w:rsidP="00AA49B3">
      <w:pPr>
        <w:pStyle w:val="a3"/>
        <w:numPr>
          <w:ilvl w:val="0"/>
          <w:numId w:val="1"/>
        </w:numPr>
        <w:spacing w:line="240" w:lineRule="auto"/>
      </w:pPr>
      <w:r>
        <w:t>Πολιτική Επιστήμη και Ιστορία: Πάντειο</w:t>
      </w:r>
      <w:r w:rsidR="00C632ED">
        <w:t>-</w:t>
      </w:r>
      <w:r>
        <w:t>Ρέθυμνο</w:t>
      </w:r>
      <w:r w:rsidR="00C632ED">
        <w:t>-</w:t>
      </w:r>
      <w:r>
        <w:t>Κόρινθος</w:t>
      </w:r>
      <w:r w:rsidR="00C632ED">
        <w:t>-</w:t>
      </w:r>
      <w:r>
        <w:t>Θεσσαλονίκη</w:t>
      </w:r>
      <w:r w:rsidR="00C632ED">
        <w:t>-</w:t>
      </w:r>
      <w:r>
        <w:t xml:space="preserve">Κομοτηνή </w:t>
      </w:r>
    </w:p>
    <w:p w14:paraId="01E3BE50" w14:textId="77777777" w:rsidR="0012263B" w:rsidRDefault="0012263B" w:rsidP="00AA49B3">
      <w:pPr>
        <w:pStyle w:val="a3"/>
        <w:numPr>
          <w:ilvl w:val="0"/>
          <w:numId w:val="1"/>
        </w:numPr>
        <w:spacing w:line="240" w:lineRule="auto"/>
      </w:pPr>
      <w:r>
        <w:t>Δημόσια Διοίκηση: Αθήνα</w:t>
      </w:r>
      <w:r w:rsidR="00C632ED">
        <w:t>-</w:t>
      </w:r>
      <w:r>
        <w:t>Πάντειο</w:t>
      </w:r>
    </w:p>
    <w:p w14:paraId="1908C633" w14:textId="77777777" w:rsidR="0012263B" w:rsidRPr="0012263B" w:rsidRDefault="0012263B" w:rsidP="00AA49B3">
      <w:pPr>
        <w:spacing w:line="240" w:lineRule="auto"/>
        <w:contextualSpacing/>
        <w:rPr>
          <w:b/>
        </w:rPr>
      </w:pPr>
      <w:r w:rsidRPr="0012263B">
        <w:rPr>
          <w:b/>
        </w:rPr>
        <w:t>Κοινωνικές Επιστήμες</w:t>
      </w:r>
    </w:p>
    <w:p w14:paraId="00A862C8" w14:textId="77777777" w:rsidR="0012263B" w:rsidRDefault="0012263B" w:rsidP="00AA49B3">
      <w:pPr>
        <w:pStyle w:val="a3"/>
        <w:numPr>
          <w:ilvl w:val="0"/>
          <w:numId w:val="1"/>
        </w:numPr>
        <w:spacing w:line="240" w:lineRule="auto"/>
      </w:pPr>
      <w:r>
        <w:t>Εκπαιδευτική και Κοινωνική Πολιτική: Θεσσαλονίκη</w:t>
      </w:r>
    </w:p>
    <w:p w14:paraId="56E24B60" w14:textId="77777777" w:rsidR="0012263B" w:rsidRDefault="0012263B" w:rsidP="00AA49B3">
      <w:pPr>
        <w:pStyle w:val="a3"/>
        <w:numPr>
          <w:ilvl w:val="0"/>
          <w:numId w:val="1"/>
        </w:numPr>
        <w:spacing w:line="240" w:lineRule="auto"/>
      </w:pPr>
      <w:r>
        <w:t>Κοινωνική και Εκπαιδευτική Πολιτική: Κόρινθος</w:t>
      </w:r>
    </w:p>
    <w:p w14:paraId="42728EF9" w14:textId="77777777" w:rsidR="0012263B" w:rsidRDefault="0012263B" w:rsidP="00AA49B3">
      <w:pPr>
        <w:pStyle w:val="a3"/>
        <w:numPr>
          <w:ilvl w:val="0"/>
          <w:numId w:val="1"/>
        </w:numPr>
        <w:spacing w:line="240" w:lineRule="auto"/>
      </w:pPr>
      <w:r>
        <w:t>Κοινωνική Ανθρωπολογία και Ιστορία: Μυτιλήνη</w:t>
      </w:r>
    </w:p>
    <w:p w14:paraId="3FE3B761" w14:textId="77777777" w:rsidR="0012263B" w:rsidRDefault="0012263B" w:rsidP="00AA49B3">
      <w:pPr>
        <w:pStyle w:val="a3"/>
        <w:numPr>
          <w:ilvl w:val="0"/>
          <w:numId w:val="1"/>
        </w:numPr>
        <w:spacing w:line="240" w:lineRule="auto"/>
      </w:pPr>
      <w:r>
        <w:t xml:space="preserve">Κοινωνική Ανθρωπολογία: Αθήνα </w:t>
      </w:r>
    </w:p>
    <w:p w14:paraId="1DFEE4AC" w14:textId="77777777" w:rsidR="0012263B" w:rsidRDefault="0012263B" w:rsidP="00AA49B3">
      <w:pPr>
        <w:pStyle w:val="a3"/>
        <w:numPr>
          <w:ilvl w:val="0"/>
          <w:numId w:val="1"/>
        </w:numPr>
        <w:spacing w:line="240" w:lineRule="auto"/>
      </w:pPr>
      <w:r>
        <w:t xml:space="preserve">Κοινωνική Εργασία: Πανεπιστήμιο Δυτικής Αττικής </w:t>
      </w:r>
    </w:p>
    <w:p w14:paraId="56976B8E" w14:textId="77777777" w:rsidR="0012263B" w:rsidRDefault="0012263B" w:rsidP="00AA49B3">
      <w:pPr>
        <w:pStyle w:val="a3"/>
        <w:numPr>
          <w:ilvl w:val="0"/>
          <w:numId w:val="1"/>
        </w:numPr>
        <w:spacing w:line="240" w:lineRule="auto"/>
      </w:pPr>
      <w:r>
        <w:t>Κοινωνική Εργασία: Ηράκλειο</w:t>
      </w:r>
      <w:r w:rsidR="00C632ED">
        <w:t>-</w:t>
      </w:r>
      <w:r>
        <w:t>Πάτρα</w:t>
      </w:r>
      <w:r w:rsidR="00C632ED">
        <w:t>-</w:t>
      </w:r>
      <w:r>
        <w:t xml:space="preserve">Κομοτηνή </w:t>
      </w:r>
    </w:p>
    <w:p w14:paraId="0A0614F5" w14:textId="77777777" w:rsidR="0012263B" w:rsidRDefault="0012263B" w:rsidP="00AA49B3">
      <w:pPr>
        <w:pStyle w:val="a3"/>
        <w:numPr>
          <w:ilvl w:val="0"/>
          <w:numId w:val="1"/>
        </w:numPr>
        <w:spacing w:line="240" w:lineRule="auto"/>
      </w:pPr>
      <w:r>
        <w:t>Κοινωνική Πολιτική: Αθήνα</w:t>
      </w:r>
      <w:r w:rsidR="00C632ED">
        <w:t>-</w:t>
      </w:r>
      <w:r>
        <w:t>Κομοτηνή</w:t>
      </w:r>
    </w:p>
    <w:p w14:paraId="265EC3D6" w14:textId="77777777" w:rsidR="0012263B" w:rsidRDefault="0012263B" w:rsidP="00AA49B3">
      <w:pPr>
        <w:pStyle w:val="a3"/>
        <w:numPr>
          <w:ilvl w:val="0"/>
          <w:numId w:val="1"/>
        </w:numPr>
        <w:spacing w:line="240" w:lineRule="auto"/>
      </w:pPr>
      <w:r>
        <w:t>Επιστημών της Εκπαίδευσης και Κοινωνικής Εργασίας: Πάτρα</w:t>
      </w:r>
    </w:p>
    <w:p w14:paraId="1C8BB180" w14:textId="394D2657" w:rsidR="0012263B" w:rsidRDefault="0012263B" w:rsidP="00AA49B3">
      <w:pPr>
        <w:pStyle w:val="a3"/>
        <w:numPr>
          <w:ilvl w:val="0"/>
          <w:numId w:val="1"/>
        </w:numPr>
        <w:spacing w:line="240" w:lineRule="auto"/>
      </w:pPr>
      <w:r>
        <w:t>Κοινωνιολογία: Αθήνα</w:t>
      </w:r>
      <w:r w:rsidR="00C632ED">
        <w:t>-</w:t>
      </w:r>
      <w:r>
        <w:t>Μυτιλήνη</w:t>
      </w:r>
      <w:r w:rsidR="00C632ED">
        <w:t>-</w:t>
      </w:r>
      <w:r>
        <w:t>Ρέθυμνο</w:t>
      </w:r>
      <w:r w:rsidR="00C632ED">
        <w:t>-</w:t>
      </w:r>
      <w:r>
        <w:t>Πάντειο Πανεπιστήμιο</w:t>
      </w:r>
      <w:r w:rsidR="00C632ED">
        <w:t>-</w:t>
      </w:r>
    </w:p>
    <w:p w14:paraId="36253D4A" w14:textId="77777777" w:rsidR="0012263B" w:rsidRDefault="0012263B" w:rsidP="00AA49B3">
      <w:pPr>
        <w:pStyle w:val="a3"/>
        <w:numPr>
          <w:ilvl w:val="0"/>
          <w:numId w:val="1"/>
        </w:numPr>
        <w:spacing w:line="240" w:lineRule="auto"/>
      </w:pPr>
      <w:r>
        <w:t>Ψυχολογία: Αθήνα</w:t>
      </w:r>
      <w:r w:rsidR="00C632ED">
        <w:t>-</w:t>
      </w:r>
      <w:r>
        <w:t>Πάντειο</w:t>
      </w:r>
      <w:r w:rsidR="00C632ED">
        <w:t>-</w:t>
      </w:r>
      <w:r>
        <w:t>Θεσσαλονίκη</w:t>
      </w:r>
      <w:r w:rsidR="00C632ED">
        <w:t>-</w:t>
      </w:r>
      <w:r>
        <w:t>Ρέθυμνο</w:t>
      </w:r>
      <w:r w:rsidR="00C632ED">
        <w:t>-</w:t>
      </w:r>
      <w:r>
        <w:t>Ιωάννινα</w:t>
      </w:r>
      <w:r w:rsidR="00C632ED">
        <w:t>-</w:t>
      </w:r>
      <w:r>
        <w:t>Φλώρινα</w:t>
      </w:r>
      <w:r w:rsidR="00C632ED">
        <w:t>-</w:t>
      </w:r>
      <w:r>
        <w:t>Διδυμότειχο</w:t>
      </w:r>
    </w:p>
    <w:p w14:paraId="4DAD05CA" w14:textId="77777777" w:rsidR="0012263B" w:rsidRDefault="0012263B" w:rsidP="00AA49B3">
      <w:pPr>
        <w:pStyle w:val="a3"/>
        <w:numPr>
          <w:ilvl w:val="0"/>
          <w:numId w:val="1"/>
        </w:numPr>
        <w:spacing w:line="240" w:lineRule="auto"/>
      </w:pPr>
      <w:r>
        <w:t xml:space="preserve">Επικοινωνίας και Μέσων Μαζικής Ενημέρωσης: Αθήνα </w:t>
      </w:r>
    </w:p>
    <w:p w14:paraId="01C40249" w14:textId="77777777" w:rsidR="0012263B" w:rsidRDefault="0012263B" w:rsidP="00AA49B3">
      <w:pPr>
        <w:pStyle w:val="a3"/>
        <w:numPr>
          <w:ilvl w:val="0"/>
          <w:numId w:val="1"/>
        </w:numPr>
        <w:spacing w:line="240" w:lineRule="auto"/>
      </w:pPr>
      <w:r>
        <w:t>Δημοσιογραφίας και Μέσων Μαζικής Επικοινωνίας: Θεσσαλονίκη</w:t>
      </w:r>
    </w:p>
    <w:p w14:paraId="57984D36" w14:textId="77777777" w:rsidR="0012263B" w:rsidRDefault="0012263B" w:rsidP="00AA49B3">
      <w:pPr>
        <w:pStyle w:val="a3"/>
        <w:numPr>
          <w:ilvl w:val="0"/>
          <w:numId w:val="1"/>
        </w:numPr>
        <w:spacing w:line="240" w:lineRule="auto"/>
      </w:pPr>
      <w:r>
        <w:t>Επικοινωνίας, Μέσων και Πολιτισμού: Πάντειο</w:t>
      </w:r>
    </w:p>
    <w:p w14:paraId="08D6EE49" w14:textId="77777777" w:rsidR="00C632ED" w:rsidRDefault="0012263B" w:rsidP="00AA49B3">
      <w:pPr>
        <w:pStyle w:val="a3"/>
        <w:numPr>
          <w:ilvl w:val="0"/>
          <w:numId w:val="1"/>
        </w:numPr>
        <w:spacing w:line="240" w:lineRule="auto"/>
      </w:pPr>
      <w:r>
        <w:t>Επικοινωνίας και Ψηφιακών Μέσων: Καστοριά</w:t>
      </w:r>
    </w:p>
    <w:p w14:paraId="38800C95" w14:textId="77777777" w:rsidR="00AA49B3" w:rsidRDefault="00AA49B3" w:rsidP="00AA49B3">
      <w:pPr>
        <w:spacing w:after="200" w:line="240" w:lineRule="auto"/>
        <w:contextualSpacing/>
        <w:rPr>
          <w:rFonts w:eastAsia="Calibri" w:cstheme="minorHAnsi"/>
          <w:b/>
        </w:rPr>
      </w:pPr>
    </w:p>
    <w:p w14:paraId="236F9476" w14:textId="77777777" w:rsidR="00AA49B3" w:rsidRDefault="00AA49B3" w:rsidP="00AA49B3">
      <w:pPr>
        <w:spacing w:after="200" w:line="240" w:lineRule="auto"/>
        <w:contextualSpacing/>
        <w:rPr>
          <w:rFonts w:eastAsia="Calibri" w:cstheme="minorHAnsi"/>
          <w:b/>
        </w:rPr>
      </w:pPr>
    </w:p>
    <w:p w14:paraId="0A9F2EAA" w14:textId="77777777" w:rsidR="00AA49B3" w:rsidRDefault="00AA49B3" w:rsidP="00AA49B3">
      <w:pPr>
        <w:spacing w:after="200" w:line="240" w:lineRule="auto"/>
        <w:contextualSpacing/>
        <w:rPr>
          <w:rFonts w:eastAsia="Calibri" w:cstheme="minorHAnsi"/>
          <w:b/>
        </w:rPr>
      </w:pPr>
    </w:p>
    <w:p w14:paraId="17CDE14A" w14:textId="77777777" w:rsidR="00AA49B3" w:rsidRDefault="00AA49B3" w:rsidP="00AA49B3">
      <w:pPr>
        <w:spacing w:after="200" w:line="240" w:lineRule="auto"/>
        <w:contextualSpacing/>
        <w:rPr>
          <w:rFonts w:eastAsia="Calibri" w:cstheme="minorHAnsi"/>
          <w:b/>
        </w:rPr>
      </w:pPr>
    </w:p>
    <w:p w14:paraId="504889D5" w14:textId="77777777" w:rsidR="00C632ED" w:rsidRPr="00C632ED" w:rsidRDefault="00C632ED" w:rsidP="00AA49B3">
      <w:pPr>
        <w:spacing w:after="200" w:line="240" w:lineRule="auto"/>
        <w:contextualSpacing/>
        <w:rPr>
          <w:rFonts w:eastAsia="Calibri" w:cstheme="minorHAnsi"/>
          <w:b/>
        </w:rPr>
      </w:pPr>
      <w:r w:rsidRPr="00C632ED">
        <w:rPr>
          <w:rFonts w:eastAsia="Calibri" w:cstheme="minorHAnsi"/>
          <w:b/>
        </w:rPr>
        <w:lastRenderedPageBreak/>
        <w:t>Επιστήμες της Αγωγής</w:t>
      </w:r>
    </w:p>
    <w:p w14:paraId="09DC81D4" w14:textId="77777777" w:rsid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 xml:space="preserve">Αγωγής και </w:t>
      </w:r>
      <w:r>
        <w:rPr>
          <w:rFonts w:eastAsia="Calibri" w:cstheme="minorHAnsi"/>
        </w:rPr>
        <w:t>Φροντίδας στην πρώιμη παιδική ηλικία: Θεσσαλονίκη-Αιγάλεω-Ιωάννινα</w:t>
      </w:r>
    </w:p>
    <w:p w14:paraId="6B6D667F" w14:textId="77777777" w:rsid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>Εκπαίδευση</w:t>
      </w:r>
      <w:r>
        <w:rPr>
          <w:rFonts w:eastAsia="Calibri" w:cstheme="minorHAnsi"/>
        </w:rPr>
        <w:t>ς</w:t>
      </w:r>
      <w:r w:rsidRPr="00C632ED">
        <w:rPr>
          <w:rFonts w:eastAsia="Calibri" w:cstheme="minorHAnsi"/>
        </w:rPr>
        <w:t xml:space="preserve"> και Αγωγή</w:t>
      </w:r>
      <w:r>
        <w:rPr>
          <w:rFonts w:eastAsia="Calibri" w:cstheme="minorHAnsi"/>
        </w:rPr>
        <w:t>ς</w:t>
      </w:r>
      <w:r w:rsidRPr="00C632ED">
        <w:rPr>
          <w:rFonts w:eastAsia="Calibri" w:cstheme="minorHAnsi"/>
        </w:rPr>
        <w:t xml:space="preserve"> στην Προσχολική Ηλικία: Αθήνα-Θεσσαλο</w:t>
      </w:r>
      <w:r>
        <w:rPr>
          <w:rFonts w:eastAsia="Calibri" w:cstheme="minorHAnsi"/>
        </w:rPr>
        <w:t>νίκη-Πάτρα-Αλεξανδρούπολη-Ρόδος</w:t>
      </w:r>
    </w:p>
    <w:p w14:paraId="5F021716" w14:textId="77777777" w:rsid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>Παιδαγωγικό Νηπιαγωγών: Ιωάννινα-Φλώρινα-Βόλος-Ρέθυμνο</w:t>
      </w:r>
    </w:p>
    <w:p w14:paraId="6E3C980E" w14:textId="77777777" w:rsidR="00C632ED" w:rsidRP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cstheme="minorHAnsi"/>
        </w:rPr>
        <w:t>Παιδαγωγικό Δημοτικής Εκπαίδευσης: Αθήνα-Αλεξανδρούπολη-Βόλος-Θεσσαλονίκη-Ιωάννινα-</w:t>
      </w:r>
    </w:p>
    <w:p w14:paraId="25A254F6" w14:textId="77777777" w:rsidR="00C632ED" w:rsidRPr="00C632ED" w:rsidRDefault="00C632ED" w:rsidP="00AA49B3">
      <w:pPr>
        <w:spacing w:after="200" w:line="240" w:lineRule="auto"/>
        <w:ind w:left="720" w:firstLine="3533"/>
        <w:contextualSpacing/>
        <w:rPr>
          <w:rFonts w:eastAsia="Calibri" w:cstheme="minorHAnsi"/>
        </w:rPr>
      </w:pPr>
      <w:r w:rsidRPr="00C632ED">
        <w:rPr>
          <w:rFonts w:cstheme="minorHAnsi"/>
        </w:rPr>
        <w:t>Ρέθυμνο-Ρόδος-Φλώρινα</w:t>
      </w:r>
    </w:p>
    <w:p w14:paraId="5FA22F37" w14:textId="77777777" w:rsidR="00C632ED" w:rsidRP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cstheme="minorHAnsi"/>
        </w:rPr>
        <w:t>Παιδαγωγικό ειδικής αγωγής: Βόλος</w:t>
      </w:r>
    </w:p>
    <w:p w14:paraId="6BFA469E" w14:textId="77777777" w:rsidR="00C632ED" w:rsidRP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cstheme="minorHAnsi"/>
        </w:rPr>
        <w:t>ΣΕΦΑΑ: Αθήνα-Θεσσαλονίκη-Κομοτηνή-Σέρρες-Τρίκαλα</w:t>
      </w:r>
    </w:p>
    <w:p w14:paraId="7B73FBFA" w14:textId="77777777" w:rsidR="00C632ED" w:rsidRPr="00C632ED" w:rsidRDefault="00C632ED" w:rsidP="00AA49B3">
      <w:pPr>
        <w:spacing w:after="200" w:line="240" w:lineRule="auto"/>
        <w:ind w:left="720"/>
        <w:contextualSpacing/>
        <w:rPr>
          <w:rFonts w:eastAsia="Calibri" w:cstheme="minorHAnsi"/>
        </w:rPr>
      </w:pPr>
    </w:p>
    <w:p w14:paraId="2B96AB45" w14:textId="77777777" w:rsidR="00C632ED" w:rsidRPr="00C632ED" w:rsidRDefault="00C632ED" w:rsidP="00AA49B3">
      <w:pPr>
        <w:spacing w:line="240" w:lineRule="auto"/>
        <w:contextualSpacing/>
        <w:rPr>
          <w:rFonts w:cstheme="minorHAnsi"/>
          <w:b/>
        </w:rPr>
      </w:pPr>
      <w:r w:rsidRPr="00C632ED">
        <w:rPr>
          <w:rFonts w:cstheme="minorHAnsi"/>
          <w:b/>
        </w:rPr>
        <w:t>Καλλιτεχνικές Σχολές, ΑΕΙ</w:t>
      </w:r>
    </w:p>
    <w:p w14:paraId="4E353CE0" w14:textId="77777777" w:rsidR="00C632ED" w:rsidRP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>Αρχειονομίας, Βιβλιοθηκονομίας και Συστημάτων Πληροφόρησης: Αθήνα-Θεσσαλονίκη</w:t>
      </w:r>
    </w:p>
    <w:p w14:paraId="6B6D29CD" w14:textId="77777777" w:rsidR="00C632ED" w:rsidRP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>Αρχειονομίας, Βιβλιοθηκονομίας κ</w:t>
      </w:r>
      <w:r>
        <w:rPr>
          <w:rFonts w:eastAsia="Calibri" w:cstheme="minorHAnsi"/>
        </w:rPr>
        <w:t>αι Μουσειολογίας: Κέρκυρα</w:t>
      </w:r>
    </w:p>
    <w:p w14:paraId="55E981CD" w14:textId="77777777" w:rsidR="00C632ED" w:rsidRP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 xml:space="preserve">Διαχείριση Πολιτισμικού Περιβάλλοντος και Νέων Τεχνολογιών: Αγρίνιο </w:t>
      </w:r>
    </w:p>
    <w:p w14:paraId="7A2577B3" w14:textId="77777777" w:rsidR="00C632ED" w:rsidRP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 xml:space="preserve">Θεατρικών Σπουδών: Αθήνα-Ναύπλιο-Πάτρα-Θεσσαλονίκη </w:t>
      </w:r>
    </w:p>
    <w:p w14:paraId="0A6E1341" w14:textId="77777777" w:rsidR="00C632ED" w:rsidRP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 xml:space="preserve">Θεωρία και Ιστορία της Τέχνης: Αθήνα-ΑΣΚΤ </w:t>
      </w:r>
    </w:p>
    <w:p w14:paraId="3BE55697" w14:textId="77777777" w:rsidR="00C632ED" w:rsidRP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 xml:space="preserve">Κινηματογράφου: Θεσσαλονίκη </w:t>
      </w:r>
    </w:p>
    <w:p w14:paraId="6837BE9D" w14:textId="77777777" w:rsidR="00C632ED" w:rsidRP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 xml:space="preserve">Πολιτισμικής Τεχνολογίας και Επικοινωνίας: Μυτιλήνη </w:t>
      </w:r>
    </w:p>
    <w:p w14:paraId="3D986C1F" w14:textId="77777777" w:rsidR="00C632ED" w:rsidRP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 xml:space="preserve">Τεχνών Ήχου και Εικόνας: Κέρκυρα </w:t>
      </w:r>
    </w:p>
    <w:p w14:paraId="1B78A7FF" w14:textId="77777777" w:rsidR="00C632ED" w:rsidRP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 xml:space="preserve">Ιστορία και Φιλοσοφία της Επιστήμης: Αθήνα </w:t>
      </w:r>
    </w:p>
    <w:p w14:paraId="7ED1A717" w14:textId="77777777" w:rsidR="00C632ED" w:rsidRP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>Μουσικός: Θεσσαλονίκη-Αθήνα-Θεσσαλονίκη (Παν. Μακεδονίας)-Κέρκυρα-Άρτα</w:t>
      </w:r>
    </w:p>
    <w:p w14:paraId="4C042C2B" w14:textId="77777777" w:rsidR="00C632ED" w:rsidRP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 xml:space="preserve">Φωτογραφίας και οπτικοακουστικών Τεχνών: Πανεπ.Δυτ.Αττικής </w:t>
      </w:r>
    </w:p>
    <w:p w14:paraId="571F4F8D" w14:textId="77777777" w:rsidR="00C632ED" w:rsidRP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>Παραστατικών και Ψ</w:t>
      </w:r>
      <w:r w:rsidRPr="00C632ED">
        <w:rPr>
          <w:rFonts w:eastAsia="Calibri" w:cstheme="minorHAnsi"/>
        </w:rPr>
        <w:t>ηφιακών Τεχνών: Ναύπλιο</w:t>
      </w:r>
    </w:p>
    <w:p w14:paraId="673BBD92" w14:textId="77777777" w:rsidR="00C632ED" w:rsidRP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>Ψηφιακά Μέσα και Ε</w:t>
      </w:r>
      <w:r w:rsidRPr="00C632ED">
        <w:rPr>
          <w:rFonts w:eastAsia="Calibri" w:cstheme="minorHAnsi"/>
        </w:rPr>
        <w:t>πικοινωνία: Αργοστόλι</w:t>
      </w:r>
    </w:p>
    <w:p w14:paraId="79E472B6" w14:textId="77777777" w:rsidR="00C632ED" w:rsidRP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>Ψηφιακών Τεχνών και Κινηματογράφου: Εύβοια</w:t>
      </w:r>
      <w:r>
        <w:rPr>
          <w:rFonts w:eastAsia="Calibri" w:cstheme="minorHAnsi"/>
        </w:rPr>
        <w:t xml:space="preserve"> Ψαχνά ΕΚΠΑ</w:t>
      </w:r>
    </w:p>
    <w:p w14:paraId="4C11A6CE" w14:textId="77777777" w:rsid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>Πολιτισμού και δημιουργικών Μέσων και Βιομηχανιών: Βόλος</w:t>
      </w:r>
    </w:p>
    <w:p w14:paraId="5C38FBE2" w14:textId="77777777" w:rsidR="00C632ED" w:rsidRPr="00C632ED" w:rsidRDefault="00C632ED" w:rsidP="00AA49B3">
      <w:pPr>
        <w:numPr>
          <w:ilvl w:val="0"/>
          <w:numId w:val="2"/>
        </w:numPr>
        <w:spacing w:after="20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>Δημιουργικού Σχεδιασμού - Ένδυσης: Κιλκίς</w:t>
      </w:r>
      <w:r w:rsidRPr="00C632ED">
        <w:rPr>
          <w:rFonts w:eastAsia="Calibri" w:cstheme="minorHAnsi"/>
        </w:rPr>
        <w:t xml:space="preserve">         </w:t>
      </w:r>
    </w:p>
    <w:p w14:paraId="1123FF25" w14:textId="77777777" w:rsidR="00C632ED" w:rsidRPr="00C632ED" w:rsidRDefault="00C632ED" w:rsidP="00AA49B3">
      <w:pPr>
        <w:spacing w:after="200" w:line="240" w:lineRule="auto"/>
        <w:ind w:left="720"/>
        <w:contextualSpacing/>
        <w:rPr>
          <w:rFonts w:eastAsia="Calibri" w:cstheme="minorHAnsi"/>
        </w:rPr>
      </w:pPr>
    </w:p>
    <w:p w14:paraId="2CFFF374" w14:textId="77777777" w:rsidR="00C632ED" w:rsidRPr="00C632ED" w:rsidRDefault="00C632ED" w:rsidP="00AA49B3">
      <w:pPr>
        <w:spacing w:line="240" w:lineRule="auto"/>
        <w:contextualSpacing/>
        <w:rPr>
          <w:rFonts w:cstheme="minorHAnsi"/>
          <w:b/>
        </w:rPr>
      </w:pPr>
      <w:r w:rsidRPr="00C632ED">
        <w:rPr>
          <w:rFonts w:cstheme="minorHAnsi"/>
          <w:b/>
        </w:rPr>
        <w:t>Θεολογικές Επιστήμες</w:t>
      </w:r>
    </w:p>
    <w:p w14:paraId="722B67C7" w14:textId="77777777" w:rsidR="00C632ED" w:rsidRPr="00C632ED" w:rsidRDefault="00C632ED" w:rsidP="00AA49B3">
      <w:pPr>
        <w:numPr>
          <w:ilvl w:val="0"/>
          <w:numId w:val="3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>Θεολογία: Αθήνα – Θεσσαλονίκη</w:t>
      </w:r>
    </w:p>
    <w:p w14:paraId="063937CE" w14:textId="77777777" w:rsidR="00C632ED" w:rsidRPr="00C632ED" w:rsidRDefault="00C632ED" w:rsidP="00AA49B3">
      <w:pPr>
        <w:numPr>
          <w:ilvl w:val="0"/>
          <w:numId w:val="3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>Θεολογία</w:t>
      </w:r>
      <w:r>
        <w:rPr>
          <w:rFonts w:eastAsia="Calibri" w:cstheme="minorHAnsi"/>
        </w:rPr>
        <w:t>ς</w:t>
      </w:r>
      <w:r w:rsidRPr="00C632ED">
        <w:rPr>
          <w:rFonts w:eastAsia="Calibri" w:cstheme="minorHAnsi"/>
        </w:rPr>
        <w:t xml:space="preserve"> Μουσουλμανικών Σπουδών: Θεσσαλονίκη</w:t>
      </w:r>
    </w:p>
    <w:p w14:paraId="5C1E8CB6" w14:textId="77777777" w:rsidR="00C632ED" w:rsidRDefault="00C632ED" w:rsidP="00AA49B3">
      <w:pPr>
        <w:numPr>
          <w:ilvl w:val="0"/>
          <w:numId w:val="3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>Κοινωνική Θεολογία και Θρησκειολογία: Αθήνα</w:t>
      </w:r>
    </w:p>
    <w:p w14:paraId="1B0908C6" w14:textId="77777777" w:rsidR="00C632ED" w:rsidRPr="00C632ED" w:rsidRDefault="00C632ED" w:rsidP="00AA49B3">
      <w:pPr>
        <w:numPr>
          <w:ilvl w:val="0"/>
          <w:numId w:val="3"/>
        </w:numPr>
        <w:spacing w:after="20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Κοινωνικής Θεολογίας και Χριστιανικού Πολιτισμού: Θεσσαλονίκη </w:t>
      </w:r>
    </w:p>
    <w:p w14:paraId="44A24190" w14:textId="77777777" w:rsidR="00C632ED" w:rsidRPr="00C632ED" w:rsidRDefault="00C632ED" w:rsidP="00AA49B3">
      <w:pPr>
        <w:numPr>
          <w:ilvl w:val="0"/>
          <w:numId w:val="3"/>
        </w:numPr>
        <w:spacing w:after="200" w:line="240" w:lineRule="auto"/>
        <w:contextualSpacing/>
        <w:rPr>
          <w:rFonts w:eastAsia="Calibri" w:cstheme="minorHAnsi"/>
          <w:b/>
        </w:rPr>
      </w:pPr>
      <w:r w:rsidRPr="00C632ED">
        <w:rPr>
          <w:rFonts w:eastAsia="Calibri" w:cstheme="minorHAnsi"/>
        </w:rPr>
        <w:t xml:space="preserve">Ανώτατες Εκκλησιαστικές Ακαδημίες </w:t>
      </w:r>
    </w:p>
    <w:p w14:paraId="1FB9FC8B" w14:textId="77777777" w:rsidR="00C632ED" w:rsidRPr="00C632ED" w:rsidRDefault="00C632ED" w:rsidP="00AA49B3">
      <w:pPr>
        <w:spacing w:after="200" w:line="240" w:lineRule="auto"/>
        <w:ind w:left="720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>Πρόγραμμα Ιερατικών Σπουδών: Αθήνα</w:t>
      </w:r>
      <w:r>
        <w:rPr>
          <w:rFonts w:eastAsia="Calibri" w:cstheme="minorHAnsi"/>
        </w:rPr>
        <w:t>-Ηράκλειο Κρήτης</w:t>
      </w:r>
    </w:p>
    <w:p w14:paraId="3D1A220F" w14:textId="77777777" w:rsidR="00C632ED" w:rsidRPr="00C632ED" w:rsidRDefault="00C632ED" w:rsidP="00AA49B3">
      <w:pPr>
        <w:spacing w:after="200" w:line="240" w:lineRule="auto"/>
        <w:ind w:left="720"/>
        <w:contextualSpacing/>
        <w:rPr>
          <w:rFonts w:eastAsia="Calibri" w:cstheme="minorHAnsi"/>
        </w:rPr>
      </w:pPr>
    </w:p>
    <w:p w14:paraId="2E9970D1" w14:textId="77777777" w:rsidR="00C632ED" w:rsidRPr="00C632ED" w:rsidRDefault="00C632ED" w:rsidP="00AA49B3">
      <w:pPr>
        <w:spacing w:line="240" w:lineRule="auto"/>
        <w:contextualSpacing/>
        <w:rPr>
          <w:rFonts w:cstheme="minorHAnsi"/>
          <w:b/>
        </w:rPr>
      </w:pPr>
      <w:r w:rsidRPr="00C632ED">
        <w:rPr>
          <w:rFonts w:cstheme="minorHAnsi"/>
          <w:b/>
        </w:rPr>
        <w:t>Στρατός – Στρατιωτικές Σχολές</w:t>
      </w:r>
    </w:p>
    <w:p w14:paraId="4F89D3D2" w14:textId="77777777" w:rsidR="00C632ED" w:rsidRPr="00C632ED" w:rsidRDefault="00C632ED" w:rsidP="00AA49B3">
      <w:pPr>
        <w:numPr>
          <w:ilvl w:val="0"/>
          <w:numId w:val="4"/>
        </w:numPr>
        <w:spacing w:after="200" w:line="240" w:lineRule="auto"/>
        <w:contextualSpacing/>
        <w:rPr>
          <w:rFonts w:eastAsia="Calibri" w:cstheme="minorHAnsi"/>
          <w:b/>
        </w:rPr>
      </w:pPr>
      <w:r w:rsidRPr="00C632ED">
        <w:rPr>
          <w:rFonts w:eastAsia="Calibri" w:cstheme="minorHAnsi"/>
        </w:rPr>
        <w:t xml:space="preserve">Στρατολογικό – Νομικός: ΣΣΑΣ – Θεσσαλονίκη </w:t>
      </w:r>
    </w:p>
    <w:p w14:paraId="75900D95" w14:textId="77777777" w:rsidR="00C632ED" w:rsidRPr="00C632ED" w:rsidRDefault="00C632ED" w:rsidP="00AA49B3">
      <w:pPr>
        <w:numPr>
          <w:ilvl w:val="0"/>
          <w:numId w:val="4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>Ψυχολόγων: ΣΣΑΣ-Θεσσαλονίκη</w:t>
      </w:r>
    </w:p>
    <w:p w14:paraId="3265F55B" w14:textId="77777777" w:rsidR="00C632ED" w:rsidRPr="00C632ED" w:rsidRDefault="00C632ED" w:rsidP="00AA49B3">
      <w:pPr>
        <w:spacing w:after="200" w:line="240" w:lineRule="auto"/>
        <w:ind w:left="720"/>
        <w:contextualSpacing/>
        <w:rPr>
          <w:rFonts w:eastAsia="Calibri" w:cstheme="minorHAnsi"/>
        </w:rPr>
      </w:pPr>
    </w:p>
    <w:p w14:paraId="0C827103" w14:textId="77777777" w:rsidR="00C632ED" w:rsidRPr="00C632ED" w:rsidRDefault="00C632ED" w:rsidP="00AA49B3">
      <w:pPr>
        <w:spacing w:line="240" w:lineRule="auto"/>
        <w:contextualSpacing/>
        <w:rPr>
          <w:rFonts w:cstheme="minorHAnsi"/>
          <w:b/>
        </w:rPr>
      </w:pPr>
      <w:r w:rsidRPr="00C632ED">
        <w:rPr>
          <w:rFonts w:cstheme="minorHAnsi"/>
          <w:b/>
        </w:rPr>
        <w:t>Αστυνομικές Σχολές</w:t>
      </w:r>
    </w:p>
    <w:p w14:paraId="0336487A" w14:textId="77777777" w:rsidR="00C632ED" w:rsidRPr="00C632ED" w:rsidRDefault="00C632ED" w:rsidP="00AA49B3">
      <w:pPr>
        <w:numPr>
          <w:ilvl w:val="0"/>
          <w:numId w:val="5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>Αξιωματικών Ελληνικής Αστυνομίας</w:t>
      </w:r>
    </w:p>
    <w:p w14:paraId="54870F44" w14:textId="77777777" w:rsidR="00C632ED" w:rsidRPr="00C632ED" w:rsidRDefault="00C632ED" w:rsidP="00AA49B3">
      <w:pPr>
        <w:numPr>
          <w:ilvl w:val="0"/>
          <w:numId w:val="5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>Αστυφυλάκων</w:t>
      </w:r>
    </w:p>
    <w:p w14:paraId="5C617E38" w14:textId="77777777" w:rsidR="00C632ED" w:rsidRPr="00C632ED" w:rsidRDefault="00C632ED" w:rsidP="00AA49B3">
      <w:pPr>
        <w:spacing w:after="200" w:line="240" w:lineRule="auto"/>
        <w:ind w:left="720"/>
        <w:contextualSpacing/>
        <w:rPr>
          <w:rFonts w:eastAsia="Calibri" w:cstheme="minorHAnsi"/>
        </w:rPr>
      </w:pPr>
    </w:p>
    <w:p w14:paraId="23340502" w14:textId="77777777" w:rsidR="00C632ED" w:rsidRPr="00C632ED" w:rsidRDefault="00C632ED" w:rsidP="00AA49B3">
      <w:pPr>
        <w:spacing w:line="240" w:lineRule="auto"/>
        <w:contextualSpacing/>
        <w:rPr>
          <w:rFonts w:cstheme="minorHAnsi"/>
          <w:b/>
        </w:rPr>
      </w:pPr>
      <w:r w:rsidRPr="00C632ED">
        <w:rPr>
          <w:rFonts w:cstheme="minorHAnsi"/>
          <w:b/>
        </w:rPr>
        <w:t>Πυροσβεστική – Πυροσβεστική Ακαδημία</w:t>
      </w:r>
    </w:p>
    <w:p w14:paraId="1DB0EF53" w14:textId="77777777" w:rsidR="00C632ED" w:rsidRPr="00C632ED" w:rsidRDefault="00AA49B3" w:rsidP="00AA49B3">
      <w:pPr>
        <w:numPr>
          <w:ilvl w:val="0"/>
          <w:numId w:val="6"/>
        </w:numPr>
        <w:spacing w:after="200" w:line="24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Αξιωματικών Πυροσβεστικής Ακαδημίας </w:t>
      </w:r>
    </w:p>
    <w:p w14:paraId="27DA1593" w14:textId="77777777" w:rsidR="00C632ED" w:rsidRDefault="00C632ED" w:rsidP="00AA49B3">
      <w:pPr>
        <w:numPr>
          <w:ilvl w:val="0"/>
          <w:numId w:val="6"/>
        </w:numPr>
        <w:spacing w:after="200" w:line="240" w:lineRule="auto"/>
        <w:contextualSpacing/>
        <w:rPr>
          <w:rFonts w:eastAsia="Calibri" w:cstheme="minorHAnsi"/>
        </w:rPr>
      </w:pPr>
      <w:r w:rsidRPr="00C632ED">
        <w:rPr>
          <w:rFonts w:eastAsia="Calibri" w:cstheme="minorHAnsi"/>
        </w:rPr>
        <w:t>Σχολή Πυροσβεστών</w:t>
      </w:r>
    </w:p>
    <w:p w14:paraId="747A7ABF" w14:textId="77777777" w:rsidR="00AA49B3" w:rsidRDefault="00AA49B3" w:rsidP="00AA49B3">
      <w:pPr>
        <w:spacing w:after="200" w:line="240" w:lineRule="auto"/>
        <w:contextualSpacing/>
        <w:rPr>
          <w:rFonts w:eastAsia="Calibri" w:cstheme="minorHAnsi"/>
        </w:rPr>
      </w:pPr>
    </w:p>
    <w:p w14:paraId="19C3E321" w14:textId="77777777" w:rsidR="00AA49B3" w:rsidRPr="00AA49B3" w:rsidRDefault="00AA49B3" w:rsidP="00AA49B3">
      <w:pPr>
        <w:spacing w:after="200" w:line="240" w:lineRule="auto"/>
        <w:contextualSpacing/>
        <w:rPr>
          <w:rFonts w:eastAsia="Calibri" w:cstheme="minorHAnsi"/>
          <w:b/>
        </w:rPr>
      </w:pPr>
      <w:r w:rsidRPr="00AA49B3">
        <w:rPr>
          <w:rFonts w:eastAsia="Calibri" w:cstheme="minorHAnsi"/>
          <w:b/>
        </w:rPr>
        <w:t>Λιμενικό Σώμα</w:t>
      </w:r>
    </w:p>
    <w:p w14:paraId="0AED38A4" w14:textId="77777777" w:rsidR="00AA49B3" w:rsidRPr="00AA49B3" w:rsidRDefault="00AA49B3" w:rsidP="00AA49B3">
      <w:pPr>
        <w:pStyle w:val="a3"/>
        <w:numPr>
          <w:ilvl w:val="0"/>
          <w:numId w:val="6"/>
        </w:numPr>
        <w:spacing w:after="200" w:line="240" w:lineRule="auto"/>
        <w:rPr>
          <w:rFonts w:eastAsia="Calibri" w:cstheme="minorHAnsi"/>
        </w:rPr>
      </w:pPr>
      <w:r>
        <w:rPr>
          <w:rFonts w:eastAsia="Calibri" w:cstheme="minorHAnsi"/>
        </w:rPr>
        <w:t>Δοκίμων Σημαιοφόρων Λιμενικού Σώματος</w:t>
      </w:r>
    </w:p>
    <w:p w14:paraId="49A2A247" w14:textId="77777777" w:rsidR="00C632ED" w:rsidRPr="00AA49B3" w:rsidRDefault="00AA49B3" w:rsidP="00AA49B3">
      <w:pPr>
        <w:pStyle w:val="a3"/>
        <w:numPr>
          <w:ilvl w:val="0"/>
          <w:numId w:val="6"/>
        </w:numPr>
        <w:spacing w:after="200" w:line="240" w:lineRule="auto"/>
        <w:rPr>
          <w:rFonts w:eastAsia="Calibri" w:cstheme="minorHAnsi"/>
        </w:rPr>
      </w:pPr>
      <w:r w:rsidRPr="00AA49B3">
        <w:rPr>
          <w:rFonts w:eastAsia="Calibri" w:cstheme="minorHAnsi"/>
        </w:rPr>
        <w:t>Δοκίμων Λιμενοφυλάκων</w:t>
      </w:r>
    </w:p>
    <w:p w14:paraId="7F384831" w14:textId="77777777" w:rsidR="00C632ED" w:rsidRPr="00C632ED" w:rsidRDefault="00C632ED" w:rsidP="00AA49B3">
      <w:pPr>
        <w:spacing w:line="240" w:lineRule="auto"/>
        <w:contextualSpacing/>
        <w:rPr>
          <w:rFonts w:cstheme="minorHAnsi"/>
          <w:b/>
        </w:rPr>
      </w:pPr>
      <w:r w:rsidRPr="00C632ED">
        <w:rPr>
          <w:rFonts w:cstheme="minorHAnsi"/>
          <w:b/>
        </w:rPr>
        <w:t>Τουριστικές</w:t>
      </w:r>
      <w:r w:rsidR="00AA49B3">
        <w:rPr>
          <w:rFonts w:cstheme="minorHAnsi"/>
          <w:b/>
        </w:rPr>
        <w:t xml:space="preserve"> (ΑΣΤΕ)</w:t>
      </w:r>
    </w:p>
    <w:p w14:paraId="2D368E2A" w14:textId="77777777" w:rsidR="00C632ED" w:rsidRPr="00C632ED" w:rsidRDefault="00C632ED" w:rsidP="00AA49B3">
      <w:pPr>
        <w:pStyle w:val="a3"/>
        <w:numPr>
          <w:ilvl w:val="0"/>
          <w:numId w:val="7"/>
        </w:numPr>
        <w:spacing w:after="200" w:line="240" w:lineRule="auto"/>
        <w:rPr>
          <w:rFonts w:cstheme="minorHAnsi"/>
        </w:rPr>
      </w:pPr>
      <w:r w:rsidRPr="00C632ED">
        <w:rPr>
          <w:rFonts w:cstheme="minorHAnsi"/>
        </w:rPr>
        <w:t>Ανώτερη Σχολή Τουριστικής Εκπαίδευσης Κρήτης (ΑΣΤΕΚ)</w:t>
      </w:r>
    </w:p>
    <w:p w14:paraId="20F8BF98" w14:textId="77777777" w:rsidR="00C632ED" w:rsidRPr="00AA49B3" w:rsidRDefault="00C632ED" w:rsidP="00AA49B3">
      <w:pPr>
        <w:pStyle w:val="a3"/>
        <w:numPr>
          <w:ilvl w:val="0"/>
          <w:numId w:val="7"/>
        </w:numPr>
        <w:spacing w:after="200" w:line="240" w:lineRule="auto"/>
        <w:rPr>
          <w:rFonts w:cstheme="minorHAnsi"/>
        </w:rPr>
      </w:pPr>
      <w:r w:rsidRPr="00C632ED">
        <w:rPr>
          <w:rFonts w:cstheme="minorHAnsi"/>
        </w:rPr>
        <w:t>Ανώτερη Σχολή Τουριστικής Εκπαίδευσης Ρόδου (ΑΣΤΕΡ)</w:t>
      </w:r>
    </w:p>
    <w:sectPr w:rsidR="00C632ED" w:rsidRPr="00AA49B3" w:rsidSect="0012263B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964D4"/>
    <w:multiLevelType w:val="hybridMultilevel"/>
    <w:tmpl w:val="A8DEC9FA"/>
    <w:lvl w:ilvl="0" w:tplc="99FCD4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009B0"/>
    <w:multiLevelType w:val="hybridMultilevel"/>
    <w:tmpl w:val="6F7202C4"/>
    <w:lvl w:ilvl="0" w:tplc="99FCD4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B2BB9"/>
    <w:multiLevelType w:val="hybridMultilevel"/>
    <w:tmpl w:val="3066248E"/>
    <w:lvl w:ilvl="0" w:tplc="99FCD4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03C3D"/>
    <w:multiLevelType w:val="hybridMultilevel"/>
    <w:tmpl w:val="7E3A1F72"/>
    <w:lvl w:ilvl="0" w:tplc="99FCD4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6C1E"/>
    <w:multiLevelType w:val="hybridMultilevel"/>
    <w:tmpl w:val="FD78A012"/>
    <w:lvl w:ilvl="0" w:tplc="99FCD4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C09D8"/>
    <w:multiLevelType w:val="hybridMultilevel"/>
    <w:tmpl w:val="8DAEBEDE"/>
    <w:lvl w:ilvl="0" w:tplc="99FCD4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A29B7"/>
    <w:multiLevelType w:val="hybridMultilevel"/>
    <w:tmpl w:val="64265A5E"/>
    <w:lvl w:ilvl="0" w:tplc="7DCA1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495103">
    <w:abstractNumId w:val="6"/>
  </w:num>
  <w:num w:numId="2" w16cid:durableId="1411344014">
    <w:abstractNumId w:val="1"/>
  </w:num>
  <w:num w:numId="3" w16cid:durableId="699624835">
    <w:abstractNumId w:val="3"/>
  </w:num>
  <w:num w:numId="4" w16cid:durableId="17975332">
    <w:abstractNumId w:val="4"/>
  </w:num>
  <w:num w:numId="5" w16cid:durableId="333070733">
    <w:abstractNumId w:val="2"/>
  </w:num>
  <w:num w:numId="6" w16cid:durableId="1486165797">
    <w:abstractNumId w:val="5"/>
  </w:num>
  <w:num w:numId="7" w16cid:durableId="23431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0D"/>
    <w:rsid w:val="000F1C6F"/>
    <w:rsid w:val="0012263B"/>
    <w:rsid w:val="002D0207"/>
    <w:rsid w:val="00302B46"/>
    <w:rsid w:val="00425AD3"/>
    <w:rsid w:val="00A25E0D"/>
    <w:rsid w:val="00AA49B3"/>
    <w:rsid w:val="00C6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3741"/>
  <w15:chartTrackingRefBased/>
  <w15:docId w15:val="{9C7B6461-CFB6-45E2-896D-6C04E20B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622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Anna Pedou</cp:lastModifiedBy>
  <cp:revision>4</cp:revision>
  <dcterms:created xsi:type="dcterms:W3CDTF">2024-12-20T16:28:00Z</dcterms:created>
  <dcterms:modified xsi:type="dcterms:W3CDTF">2025-01-13T17:58:00Z</dcterms:modified>
</cp:coreProperties>
</file>