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99F37" w14:textId="77777777" w:rsidR="00CD7018" w:rsidRDefault="00CD7018" w:rsidP="00CD7018">
      <w:pPr>
        <w:pStyle w:val="Web"/>
        <w:jc w:val="center"/>
      </w:pPr>
      <w:r>
        <w:rPr>
          <w:rStyle w:val="a3"/>
          <w:u w:val="single"/>
        </w:rPr>
        <w:t>ΕΚΦΩΝΗΣΗ</w:t>
      </w:r>
    </w:p>
    <w:p w14:paraId="184DE10B" w14:textId="77777777" w:rsidR="00CD7018" w:rsidRDefault="00CD7018" w:rsidP="00CD7018">
      <w:pPr>
        <w:pStyle w:val="Web"/>
        <w:jc w:val="center"/>
      </w:pPr>
      <w:r>
        <w:br/>
        <w:t xml:space="preserve">Η </w:t>
      </w:r>
      <w:proofErr w:type="spellStart"/>
      <w:r>
        <w:t>CityTel</w:t>
      </w:r>
      <w:proofErr w:type="spellEnd"/>
      <w:r>
        <w:t xml:space="preserve"> </w:t>
      </w:r>
      <w:proofErr w:type="spellStart"/>
      <w:r>
        <w:t>Telephony</w:t>
      </w:r>
      <w:proofErr w:type="spellEnd"/>
      <w:r>
        <w:t xml:space="preserve"> χρεώνει κλιμακωτά τους πελάτες της για τις υπηρεσίες σταθερής τηλεφωνίας σύμφωνα με τον πίνακα: </w:t>
      </w:r>
      <w:r>
        <w:br/>
        <w:t>Μονάδες         Χρέωση (€ ανά μονάδα)</w:t>
      </w:r>
      <w:r>
        <w:br/>
        <w:t>0 – 120          0.10</w:t>
      </w:r>
      <w:r>
        <w:br/>
        <w:t>121 – 260      0.08</w:t>
      </w:r>
      <w:r>
        <w:br/>
        <w:t>261 – 400      0.06</w:t>
      </w:r>
      <w:r>
        <w:br/>
        <w:t>401 και άνω   0.03</w:t>
      </w:r>
      <w:r>
        <w:br/>
        <w:t>Το πάγιο τέλος χρήσης των υπηρεσιών είναι 10€ μηνιαίως, ενώ το συνολικό ποσό υπόκειται σε φόρο 2% για τέλη τηλεπικοινωνιών και 19% ΦΠΑ. Να αναπτυχθεί πρόγραμμα που θα διαβάζει το όνομα ενός συνδρομητή, τις τηλεφωνικές μονάδες που κατανάλωσε και να εκτυπώνει το ποσό του λογαριασμού</w:t>
      </w:r>
    </w:p>
    <w:p w14:paraId="7EBF1139" w14:textId="77777777" w:rsidR="00CD7018" w:rsidRDefault="00CD7018" w:rsidP="00CD7018">
      <w:pPr>
        <w:pStyle w:val="Web"/>
        <w:jc w:val="center"/>
      </w:pPr>
      <w:r>
        <w:br/>
      </w:r>
      <w:r>
        <w:rPr>
          <w:rStyle w:val="a3"/>
          <w:u w:val="single"/>
        </w:rPr>
        <w:t>ΛΥΣΗ</w:t>
      </w:r>
    </w:p>
    <w:p w14:paraId="0304BAB0" w14:textId="77777777" w:rsidR="00CD7018" w:rsidRDefault="00CD7018" w:rsidP="00CD7018">
      <w:pPr>
        <w:pStyle w:val="Web"/>
      </w:pPr>
      <w:r>
        <w:t xml:space="preserve">ΠΡΟΓΡΑΜΜΑ </w:t>
      </w:r>
      <w:proofErr w:type="spellStart"/>
      <w:r>
        <w:t>CityTel_σταθερή</w:t>
      </w:r>
      <w:proofErr w:type="spellEnd"/>
      <w:r>
        <w:br/>
        <w:t>ΣΤΑΘΕΡΕΣ</w:t>
      </w:r>
      <w:r>
        <w:br/>
        <w:t>πάγιο = 10</w:t>
      </w:r>
      <w:r>
        <w:br/>
        <w:t>ΜΕΤΑΒΛΗΤΕΣ</w:t>
      </w:r>
      <w:r>
        <w:br/>
        <w:t>ΑΚΕΡΑΙΕΣ: μονάδες</w:t>
      </w:r>
      <w:r>
        <w:br/>
        <w:t>ΠΡΑΓΜΑΤΙΚΕΣ: χρέωση, φόρος, ΦΠΑ</w:t>
      </w:r>
      <w:r>
        <w:br/>
        <w:t>ΧΑΡΑΚΤΗΡΕΣ: όνομα</w:t>
      </w:r>
      <w:r>
        <w:br/>
        <w:t>ΑΡΧΗ</w:t>
      </w:r>
      <w:r>
        <w:br/>
        <w:t>ΔΙΑΒΑΣΕ όνομα, μονάδες</w:t>
      </w:r>
      <w:r>
        <w:br/>
        <w:t>ΑΝ μονάδες &lt;= 120 ΤΟΤΕ</w:t>
      </w:r>
      <w:r>
        <w:br/>
        <w:t>χρέωση &lt;- πάγιο + 0.10 * μονάδες</w:t>
      </w:r>
      <w:r>
        <w:br/>
        <w:t>ΑΛΛΙΩΣ_ΑΝ μονάδες &lt;= 260 ΤΟΤΕ</w:t>
      </w:r>
      <w:r>
        <w:br/>
        <w:t>χρέωση &lt;- πάγιο + 0.10 * 120 + 0.08 * (μονάδες – 120)</w:t>
      </w:r>
      <w:r>
        <w:br/>
        <w:t>ΑΛΛΙΩΣ_ΑΝ μονάδες &lt;= 400 ΤΟΤΕ</w:t>
      </w:r>
      <w:r>
        <w:br/>
        <w:t>χρέωση &lt;- πάγιο + 0.10 * 120 + 0.08 * 140 + 0.06 * (μονάδες – 260)</w:t>
      </w:r>
      <w:r>
        <w:br/>
        <w:t>ΑΛΛΙΩΣ ! μονάδες &gt; 400</w:t>
      </w:r>
      <w:r>
        <w:br/>
        <w:t>χρέωση &lt;- πάγιο + 0.10 * 120 + 0.08 * 140 + 0.06 * 140 + 0.03 * (μονάδες – 400)</w:t>
      </w:r>
      <w:r>
        <w:br/>
        <w:t>ΤΕΛΟΣ_ΑΝ</w:t>
      </w:r>
      <w:r>
        <w:br/>
        <w:t>φόρος &lt;- χρέωση * 0.02</w:t>
      </w:r>
      <w:r>
        <w:br/>
        <w:t>ΦΠΑ &lt;- χρέωση * 0.19</w:t>
      </w:r>
      <w:r>
        <w:br/>
        <w:t>χρέωση &lt;- χρέωση + φόρος + ΦΠΑ</w:t>
      </w:r>
      <w:r>
        <w:br/>
        <w:t>ΓΡΑΨΕ 'Ο πελάτης ', όνομα, ' οφείλει ', χρέωση</w:t>
      </w:r>
      <w:r>
        <w:br/>
        <w:t xml:space="preserve">ΤΕΛΟΣ_ΠΡΟΓΡΑΜΜΑΤΟΣ </w:t>
      </w:r>
      <w:proofErr w:type="spellStart"/>
      <w:r>
        <w:t>CityTel_σταθερή</w:t>
      </w:r>
      <w:proofErr w:type="spellEnd"/>
    </w:p>
    <w:p w14:paraId="30B59835" w14:textId="77777777" w:rsidR="00CD7018" w:rsidRDefault="00CD7018"/>
    <w:p w14:paraId="166C2D19" w14:textId="77777777" w:rsidR="00CD7018" w:rsidRDefault="00CD7018"/>
    <w:p w14:paraId="7E5FFBAE" w14:textId="77777777" w:rsidR="00CD7018" w:rsidRDefault="00CD7018"/>
    <w:sectPr w:rsidR="00CD70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018"/>
    <w:rsid w:val="00171CE3"/>
    <w:rsid w:val="009373C0"/>
    <w:rsid w:val="009B1DBA"/>
    <w:rsid w:val="00A16FF9"/>
    <w:rsid w:val="00B550A9"/>
    <w:rsid w:val="00CD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C9CDC"/>
  <w15:chartTrackingRefBased/>
  <w15:docId w15:val="{D47E66C0-7FAE-42BD-8869-40A74C2A6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D7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styleId="a3">
    <w:name w:val="Strong"/>
    <w:basedOn w:val="a0"/>
    <w:uiPriority w:val="22"/>
    <w:qFormat/>
    <w:rsid w:val="00CD70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3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25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65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17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53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186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Evgenia Frantzeskaki</dc:creator>
  <cp:keywords/>
  <dc:description/>
  <cp:lastModifiedBy>Evgenia Frantzeskaki</cp:lastModifiedBy>
  <cp:revision>2</cp:revision>
  <dcterms:created xsi:type="dcterms:W3CDTF">2024-10-13T17:35:00Z</dcterms:created>
  <dcterms:modified xsi:type="dcterms:W3CDTF">2024-11-13T20:53:00Z</dcterms:modified>
</cp:coreProperties>
</file>