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AAC" w:themeColor="accent2" w:themeTint="66"/>
  <w:body>
    <w:p w14:paraId="2BECBCBE" w14:textId="187B90D1" w:rsidR="00762170" w:rsidRPr="00B9047B" w:rsidRDefault="001358E3" w:rsidP="001358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</w:t>
      </w:r>
      <w:r w:rsidR="00D37221" w:rsidRPr="00B9047B">
        <w:rPr>
          <w:rFonts w:cstheme="minorHAnsi"/>
          <w:b/>
          <w:bCs/>
          <w:sz w:val="28"/>
          <w:szCs w:val="28"/>
        </w:rPr>
        <w:t>Η ΜΕΤΑΒΑΣΗ</w:t>
      </w:r>
    </w:p>
    <w:p w14:paraId="23E035C3" w14:textId="77777777" w:rsidR="00762170" w:rsidRPr="00B9047B" w:rsidRDefault="00D37221" w:rsidP="00762170">
      <w:pPr>
        <w:jc w:val="center"/>
        <w:rPr>
          <w:rFonts w:cstheme="minorHAnsi"/>
          <w:sz w:val="24"/>
          <w:szCs w:val="24"/>
        </w:rPr>
      </w:pPr>
      <w:r w:rsidRPr="00B9047B">
        <w:rPr>
          <w:rFonts w:cstheme="minorHAnsi"/>
          <w:sz w:val="24"/>
          <w:szCs w:val="24"/>
        </w:rPr>
        <w:t>ΑΠΟ ΤΗΝ ΠΑΡΑΔΟΣΗ ΣΤΟ ΛΟΓΟΤΕΧΝΙΚΟ ΡΕΥΜΑ ΤΟΥ ΜΟΝΤΕΡΝΙΣΜΟΥ ΤΗΣ ΝΕΟΕΛΛΗΝΙΚΗΣ ΠΟΙΗΣΗΣ:</w:t>
      </w:r>
    </w:p>
    <w:p w14:paraId="1A69E094" w14:textId="7F285FB8" w:rsidR="00F4620E" w:rsidRDefault="001358E3" w:rsidP="001358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r w:rsidR="00D37221" w:rsidRPr="00B9047B">
        <w:rPr>
          <w:rFonts w:cstheme="minorHAnsi"/>
          <w:b/>
          <w:bCs/>
          <w:sz w:val="28"/>
          <w:szCs w:val="28"/>
        </w:rPr>
        <w:t xml:space="preserve"> Κ.Π.ΚΑΒΑΦΗΣ</w:t>
      </w:r>
    </w:p>
    <w:p w14:paraId="160A1F9F" w14:textId="77777777" w:rsidR="00597845" w:rsidRPr="00B9047B" w:rsidRDefault="00597845" w:rsidP="00762170">
      <w:pPr>
        <w:jc w:val="center"/>
        <w:rPr>
          <w:rFonts w:cstheme="minorHAnsi"/>
          <w:b/>
          <w:bCs/>
          <w:sz w:val="28"/>
          <w:szCs w:val="28"/>
        </w:rPr>
      </w:pPr>
    </w:p>
    <w:p w14:paraId="424272BB" w14:textId="73AB3615" w:rsidR="00D35758" w:rsidRPr="00B9047B" w:rsidRDefault="00D35758" w:rsidP="00D3575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u w:val="single"/>
          <w:lang w:eastAsia="el-GR"/>
        </w:rPr>
      </w:pPr>
      <w:r w:rsidRPr="00B9047B">
        <w:rPr>
          <w:rFonts w:eastAsia="Times New Roman" w:cstheme="minorHAnsi"/>
          <w:color w:val="000000"/>
          <w:sz w:val="28"/>
          <w:szCs w:val="28"/>
          <w:u w:val="single"/>
          <w:lang w:eastAsia="el-GR"/>
        </w:rPr>
        <w:t>Α. Γνωρίζουμε «από κοντά» τον Αλεξανδρινό ποιητή.</w:t>
      </w:r>
    </w:p>
    <w:p w14:paraId="761C8674" w14:textId="75FA1343" w:rsidR="00917600" w:rsidRPr="00B9047B" w:rsidRDefault="00D35758" w:rsidP="00D3575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B9047B">
        <w:rPr>
          <w:rFonts w:eastAsia="Times New Roman" w:cstheme="minorHAnsi"/>
          <w:color w:val="000000"/>
          <w:sz w:val="28"/>
          <w:szCs w:val="28"/>
          <w:lang w:eastAsia="el-GR"/>
        </w:rPr>
        <w:t>Δραστηριότητες:</w:t>
      </w:r>
      <w:r w:rsidR="00917600" w:rsidRPr="00B9047B">
        <w:rPr>
          <w:rFonts w:eastAsia="Times New Roman" w:cstheme="minorHAnsi"/>
          <w:color w:val="000000"/>
          <w:sz w:val="28"/>
          <w:szCs w:val="28"/>
          <w:lang w:eastAsia="el-GR"/>
        </w:rPr>
        <w:t> </w:t>
      </w:r>
      <w:r w:rsidR="00917600" w:rsidRPr="00B9047B">
        <w:rPr>
          <w:rFonts w:eastAsia="Times New Roman" w:cstheme="minorHAnsi"/>
          <w:b/>
          <w:bCs/>
          <w:noProof/>
          <w:color w:val="FFFFFF"/>
          <w:sz w:val="28"/>
          <w:szCs w:val="28"/>
          <w:lang w:eastAsia="el-GR"/>
        </w:rPr>
        <w:drawing>
          <wp:inline distT="0" distB="0" distL="0" distR="0" wp14:anchorId="6939461D" wp14:editId="5543B1FB">
            <wp:extent cx="209550" cy="209550"/>
            <wp:effectExtent l="0" t="0" r="0" b="0"/>
            <wp:docPr id="7" name="Εικόνα 7" descr="Επιστροφή στην αρχική σελίδα του μαθήματο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πιστροφή στην αρχική σελίδα του μαθήματο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68DA" w14:textId="4F9EB8A8" w:rsidR="00A6710A" w:rsidRPr="00B9047B" w:rsidRDefault="00917600" w:rsidP="00A6710A">
      <w:pPr>
        <w:pStyle w:val="Web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Παρακολουθήστε το ντοκιμαντέρ του Τάσου Ψαρρά με τίτλο «</w:t>
      </w:r>
      <w:hyperlink r:id="rId7" w:tooltip="Εποχές και Συγγραφείς. Η παγκοσμιότητα του Κων. Καβάφη [πηγή: Ψηφιακό Αρχείο της ΕΡΤ]" w:history="1">
        <w:r w:rsidRPr="00E25B99">
          <w:rPr>
            <w:rFonts w:asciiTheme="minorHAnsi" w:eastAsiaTheme="minorHAnsi" w:hAnsiTheme="minorHAnsi" w:cstheme="minorHAnsi"/>
            <w:color w:val="0033CC"/>
            <w:sz w:val="28"/>
            <w:szCs w:val="28"/>
            <w:shd w:val="clear" w:color="auto" w:fill="FFFFFF"/>
            <w:lang w:eastAsia="en-US"/>
          </w:rPr>
          <w:t>Εποχές και Συγγραφείς. Η παγκοσμιότητα του Κ</w:t>
        </w:r>
        <w:r w:rsidR="00167514">
          <w:rPr>
            <w:rFonts w:asciiTheme="minorHAnsi" w:eastAsiaTheme="minorHAnsi" w:hAnsiTheme="minorHAnsi" w:cstheme="minorHAnsi"/>
            <w:color w:val="0033CC"/>
            <w:sz w:val="28"/>
            <w:szCs w:val="28"/>
            <w:shd w:val="clear" w:color="auto" w:fill="FFFFFF"/>
            <w:lang w:eastAsia="en-US"/>
          </w:rPr>
          <w:t>.</w:t>
        </w:r>
        <w:r w:rsidRPr="00E25B99">
          <w:rPr>
            <w:rFonts w:asciiTheme="minorHAnsi" w:eastAsiaTheme="minorHAnsi" w:hAnsiTheme="minorHAnsi" w:cstheme="minorHAnsi"/>
            <w:color w:val="0033CC"/>
            <w:sz w:val="28"/>
            <w:szCs w:val="28"/>
            <w:shd w:val="clear" w:color="auto" w:fill="FFFFFF"/>
            <w:lang w:eastAsia="en-US"/>
          </w:rPr>
          <w:t xml:space="preserve"> Καβάφη</w:t>
        </w:r>
      </w:hyperlink>
      <w:r w:rsidRPr="00E25B99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»</w:t>
      </w: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 xml:space="preserve"> [πηγή: ΨΗΦΙΑΚΟ ΑΡΧΕΙΟ ΤΗΣ ΕΡΤ]</w:t>
      </w:r>
      <w:r w:rsidR="006F2428"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 xml:space="preserve"> και</w:t>
      </w:r>
    </w:p>
    <w:p w14:paraId="68E939EE" w14:textId="0A46BF57" w:rsidR="00917600" w:rsidRPr="00E25B99" w:rsidRDefault="006F2428" w:rsidP="00A6710A">
      <w:pPr>
        <w:pStyle w:val="Web"/>
        <w:shd w:val="clear" w:color="auto" w:fill="FFFFFF" w:themeFill="background1"/>
        <w:ind w:left="60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E25B99">
        <w:rPr>
          <w:rFonts w:asciiTheme="minorHAnsi" w:eastAsiaTheme="minorHAnsi" w:hAnsiTheme="minorHAnsi" w:cs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κρατήστε σημειώσεις</w:t>
      </w:r>
    </w:p>
    <w:p w14:paraId="4583153A" w14:textId="036A6DB0" w:rsidR="006F2428" w:rsidRPr="00B9047B" w:rsidRDefault="00D35758" w:rsidP="00917600">
      <w:pPr>
        <w:pStyle w:val="Web"/>
        <w:shd w:val="clear" w:color="auto" w:fill="FFFFFF" w:themeFill="background1"/>
        <w:ind w:firstLine="24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α</w:t>
      </w:r>
      <w:r w:rsidR="006F2428"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. για τ</w:t>
      </w: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α</w:t>
      </w:r>
      <w:r w:rsidR="006F2428"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 xml:space="preserve"> βιογραφ</w:t>
      </w: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ικά στοιχεία</w:t>
      </w:r>
      <w:r w:rsidR="006F2428"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 xml:space="preserve"> του Κ. Καβάφη</w:t>
      </w:r>
    </w:p>
    <w:p w14:paraId="4A6EA066" w14:textId="65CE26E3" w:rsidR="006F2428" w:rsidRPr="00B9047B" w:rsidRDefault="00D35758" w:rsidP="00917600">
      <w:pPr>
        <w:pStyle w:val="Web"/>
        <w:shd w:val="clear" w:color="auto" w:fill="FFFFFF" w:themeFill="background1"/>
        <w:ind w:firstLine="240"/>
        <w:jc w:val="both"/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β</w:t>
      </w:r>
      <w:r w:rsidR="006F2428"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. για τη γοητεία που ασκεί η ποίησ</w:t>
      </w: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ή</w:t>
      </w:r>
      <w:r w:rsidR="006F2428"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 xml:space="preserve"> του στους νέους.</w:t>
      </w:r>
    </w:p>
    <w:p w14:paraId="168098D0" w14:textId="4F65335F" w:rsidR="00597845" w:rsidRDefault="00A6710A" w:rsidP="00A6710A">
      <w:pPr>
        <w:pStyle w:val="Web"/>
        <w:shd w:val="clear" w:color="auto" w:fill="FFFFFF" w:themeFill="background1"/>
        <w:ind w:firstLine="240"/>
        <w:jc w:val="both"/>
        <w:rPr>
          <w:rFonts w:asciiTheme="minorHAnsi" w:hAnsiTheme="minorHAnsi" w:cstheme="minorHAnsi"/>
          <w:sz w:val="28"/>
          <w:szCs w:val="28"/>
        </w:rPr>
      </w:pPr>
      <w:r w:rsidRPr="00B9047B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eastAsia="en-US"/>
        </w:rPr>
        <w:t>2. Παράλληλα ε</w:t>
      </w:r>
      <w:r w:rsidR="006F2428" w:rsidRPr="00B9047B">
        <w:rPr>
          <w:rFonts w:asciiTheme="minorHAnsi" w:hAnsiTheme="minorHAnsi" w:cstheme="minorHAnsi"/>
          <w:sz w:val="28"/>
          <w:szCs w:val="28"/>
        </w:rPr>
        <w:t>πισκεφτείτε το</w:t>
      </w:r>
      <w:r w:rsidR="009036F2" w:rsidRPr="00B9047B">
        <w:rPr>
          <w:rFonts w:asciiTheme="minorHAnsi" w:hAnsiTheme="minorHAnsi" w:cstheme="minorHAnsi"/>
          <w:sz w:val="28"/>
          <w:szCs w:val="28"/>
        </w:rPr>
        <w:t>υς</w:t>
      </w:r>
      <w:r w:rsidR="006F2428" w:rsidRPr="00B9047B">
        <w:rPr>
          <w:rFonts w:asciiTheme="minorHAnsi" w:hAnsiTheme="minorHAnsi" w:cstheme="minorHAnsi"/>
          <w:sz w:val="28"/>
          <w:szCs w:val="28"/>
        </w:rPr>
        <w:t xml:space="preserve"> </w:t>
      </w:r>
      <w:r w:rsidR="00E25B99" w:rsidRPr="00B9047B">
        <w:rPr>
          <w:rFonts w:asciiTheme="minorHAnsi" w:hAnsiTheme="minorHAnsi" w:cstheme="minorHAnsi"/>
          <w:sz w:val="28"/>
          <w:szCs w:val="28"/>
        </w:rPr>
        <w:t>συνδέσμους</w:t>
      </w:r>
      <w:r w:rsidR="006F2428" w:rsidRPr="00B9047B">
        <w:rPr>
          <w:rFonts w:asciiTheme="minorHAnsi" w:hAnsiTheme="minorHAnsi" w:cstheme="minorHAnsi"/>
          <w:sz w:val="28"/>
          <w:szCs w:val="28"/>
        </w:rPr>
        <w:t xml:space="preserve"> ΄΄</w:t>
      </w:r>
      <w:proofErr w:type="spellStart"/>
      <w:r w:rsidR="006F2428" w:rsidRPr="00167514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Cavafy’s</w:t>
      </w:r>
      <w:proofErr w:type="spellEnd"/>
      <w:r w:rsidR="006F2428" w:rsidRPr="00167514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World</w:t>
      </w:r>
      <w:r w:rsidR="006F2428" w:rsidRPr="00B9047B">
        <w:rPr>
          <w:rFonts w:asciiTheme="minorHAnsi" w:hAnsiTheme="minorHAnsi" w:cstheme="minorHAnsi"/>
          <w:sz w:val="28"/>
          <w:szCs w:val="28"/>
        </w:rPr>
        <w:t>΄΄</w:t>
      </w:r>
      <w:r w:rsidR="009036F2" w:rsidRPr="00B9047B">
        <w:rPr>
          <w:rFonts w:asciiTheme="minorHAnsi" w:hAnsiTheme="minorHAnsi" w:cstheme="minorHAnsi"/>
          <w:sz w:val="28"/>
          <w:szCs w:val="28"/>
        </w:rPr>
        <w:t>και</w:t>
      </w:r>
      <w:r w:rsidR="006F2428" w:rsidRPr="00B9047B">
        <w:rPr>
          <w:rFonts w:asciiTheme="minorHAnsi" w:hAnsiTheme="minorHAnsi" w:cstheme="minorHAnsi"/>
          <w:sz w:val="28"/>
          <w:szCs w:val="28"/>
        </w:rPr>
        <w:t xml:space="preserve"> </w:t>
      </w:r>
      <w:r w:rsidR="006F2428" w:rsidRPr="00E25B99">
        <w:rPr>
          <w:rFonts w:asciiTheme="minorHAnsi" w:hAnsiTheme="minorHAnsi" w:cstheme="minorHAnsi"/>
          <w:color w:val="2F5496" w:themeColor="accent1" w:themeShade="BF"/>
          <w:sz w:val="28"/>
          <w:szCs w:val="28"/>
        </w:rPr>
        <w:t>΄΄</w:t>
      </w:r>
      <w:proofErr w:type="spellStart"/>
      <w:r w:rsidR="006F2428" w:rsidRPr="00167514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Cavafy’s</w:t>
      </w:r>
      <w:proofErr w:type="spellEnd"/>
      <w:r w:rsidR="006F2428" w:rsidRPr="00167514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proofErr w:type="spellStart"/>
      <w:r w:rsidR="006F2428" w:rsidRPr="00167514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life</w:t>
      </w:r>
      <w:proofErr w:type="spellEnd"/>
      <w:r w:rsidR="006F2428" w:rsidRPr="00167514">
        <w:rPr>
          <w:rFonts w:asciiTheme="minorHAnsi" w:hAnsiTheme="minorHAnsi" w:cstheme="minorHAnsi"/>
          <w:b/>
          <w:bCs/>
          <w:sz w:val="28"/>
          <w:szCs w:val="28"/>
        </w:rPr>
        <w:t>΄</w:t>
      </w:r>
      <w:r w:rsidR="006F2428" w:rsidRPr="00B9047B">
        <w:rPr>
          <w:rFonts w:asciiTheme="minorHAnsi" w:hAnsiTheme="minorHAnsi" w:cstheme="minorHAnsi"/>
          <w:sz w:val="28"/>
          <w:szCs w:val="28"/>
        </w:rPr>
        <w:t>΄</w:t>
      </w:r>
      <w:r w:rsidR="009036F2" w:rsidRPr="00B9047B">
        <w:rPr>
          <w:rFonts w:asciiTheme="minorHAnsi" w:hAnsiTheme="minorHAnsi" w:cstheme="minorHAnsi"/>
          <w:sz w:val="28"/>
          <w:szCs w:val="28"/>
        </w:rPr>
        <w:t xml:space="preserve">της ιστοσελίδας του Μουσείου </w:t>
      </w:r>
      <w:proofErr w:type="spellStart"/>
      <w:r w:rsidR="009036F2" w:rsidRPr="00B9047B">
        <w:rPr>
          <w:rStyle w:val="a4"/>
          <w:rFonts w:asciiTheme="minorHAnsi" w:hAnsiTheme="minorHAnsi" w:cstheme="minorHAns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>Kelsey</w:t>
      </w:r>
      <w:proofErr w:type="spellEnd"/>
      <w:r w:rsidR="009036F2" w:rsidRPr="00B9047B">
        <w:rPr>
          <w:rStyle w:val="a4"/>
          <w:rFonts w:asciiTheme="minorHAnsi" w:hAnsiTheme="minorHAnsi" w:cstheme="minorHAnsi"/>
          <w:b/>
          <w:bCs/>
          <w:i w:val="0"/>
          <w:iCs w:val="0"/>
          <w:color w:val="5F6368"/>
          <w:sz w:val="28"/>
          <w:szCs w:val="28"/>
          <w:shd w:val="clear" w:color="auto" w:fill="FFFFFF"/>
        </w:rPr>
        <w:t xml:space="preserve"> (</w:t>
      </w:r>
      <w:proofErr w:type="spellStart"/>
      <w:r w:rsidR="009036F2" w:rsidRPr="00167514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University</w:t>
      </w:r>
      <w:proofErr w:type="spellEnd"/>
      <w:r w:rsidR="009036F2" w:rsidRPr="00167514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 xml:space="preserve"> </w:t>
      </w:r>
      <w:r w:rsidR="009036F2" w:rsidRPr="00B9047B">
        <w:rPr>
          <w:rFonts w:asciiTheme="minorHAnsi" w:hAnsiTheme="minorHAnsi" w:cstheme="minorHAnsi"/>
          <w:color w:val="4D5156"/>
          <w:sz w:val="28"/>
          <w:szCs w:val="28"/>
          <w:shd w:val="clear" w:color="auto" w:fill="FFFFFF"/>
        </w:rPr>
        <w:t>of </w:t>
      </w:r>
      <w:proofErr w:type="spellStart"/>
      <w:r w:rsidR="009036F2" w:rsidRPr="00167514">
        <w:rPr>
          <w:rStyle w:val="a4"/>
          <w:rFonts w:asciiTheme="minorHAnsi" w:hAnsiTheme="minorHAnsi" w:cstheme="minorHAnsi"/>
          <w:i w:val="0"/>
          <w:iCs w:val="0"/>
          <w:color w:val="5F6368"/>
          <w:sz w:val="28"/>
          <w:szCs w:val="28"/>
          <w:shd w:val="clear" w:color="auto" w:fill="FFFFFF"/>
        </w:rPr>
        <w:t>Michigan</w:t>
      </w:r>
      <w:proofErr w:type="spellEnd"/>
      <w:r w:rsidR="006F2428" w:rsidRPr="00B9047B">
        <w:rPr>
          <w:rFonts w:asciiTheme="minorHAnsi" w:hAnsiTheme="minorHAnsi" w:cstheme="minorHAnsi"/>
          <w:sz w:val="28"/>
          <w:szCs w:val="28"/>
        </w:rPr>
        <w:t xml:space="preserve"> </w:t>
      </w:r>
      <w:r w:rsidR="009036F2" w:rsidRPr="00B9047B">
        <w:rPr>
          <w:rFonts w:asciiTheme="minorHAnsi" w:hAnsiTheme="minorHAnsi" w:cstheme="minorHAnsi"/>
          <w:sz w:val="28"/>
          <w:szCs w:val="28"/>
        </w:rPr>
        <w:t>):</w:t>
      </w:r>
      <w:r w:rsidR="006F2428" w:rsidRPr="00B9047B">
        <w:rPr>
          <w:rFonts w:asciiTheme="minorHAnsi" w:hAnsiTheme="minorHAnsi" w:cstheme="minorHAnsi"/>
          <w:sz w:val="28"/>
          <w:szCs w:val="28"/>
        </w:rPr>
        <w:t xml:space="preserve"> Εντοπίστε εικόνες και βιογραφικά στοιχεία του ποιητή. </w:t>
      </w:r>
    </w:p>
    <w:p w14:paraId="270AA23F" w14:textId="6BA0BDCB" w:rsidR="006F2428" w:rsidRPr="00B9047B" w:rsidRDefault="00E25B99" w:rsidP="00A6710A">
      <w:pPr>
        <w:pStyle w:val="Web"/>
        <w:shd w:val="clear" w:color="auto" w:fill="FFFFFF" w:themeFill="background1"/>
        <w:ind w:firstLine="240"/>
        <w:jc w:val="both"/>
        <w:rPr>
          <w:rFonts w:asciiTheme="minorHAnsi" w:hAnsiTheme="minorHAnsi" w:cstheme="minorHAnsi"/>
          <w:sz w:val="28"/>
          <w:szCs w:val="28"/>
        </w:rPr>
      </w:pPr>
      <w:r w:rsidRPr="00E25B99">
        <w:rPr>
          <w:rFonts w:asciiTheme="minorHAnsi" w:hAnsiTheme="minorHAnsi" w:cstheme="minorHAnsi"/>
          <w:b/>
          <w:bCs/>
          <w:sz w:val="28"/>
          <w:szCs w:val="28"/>
        </w:rPr>
        <w:t>ΕΡΓΑΣΙΑ: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97845">
        <w:rPr>
          <w:rFonts w:asciiTheme="minorHAnsi" w:hAnsiTheme="minorHAnsi" w:cstheme="minorHAnsi"/>
          <w:sz w:val="28"/>
          <w:szCs w:val="28"/>
        </w:rPr>
        <w:t xml:space="preserve">Με βάση το υλικό </w:t>
      </w:r>
      <w:r>
        <w:rPr>
          <w:rFonts w:asciiTheme="minorHAnsi" w:hAnsiTheme="minorHAnsi" w:cstheme="minorHAnsi"/>
          <w:sz w:val="28"/>
          <w:szCs w:val="28"/>
        </w:rPr>
        <w:t xml:space="preserve">που θα αντλήσετε από τις παραπάνω πηγές </w:t>
      </w:r>
      <w:r w:rsidR="00597845">
        <w:rPr>
          <w:rFonts w:asciiTheme="minorHAnsi" w:hAnsiTheme="minorHAnsi" w:cstheme="minorHAnsi"/>
          <w:sz w:val="28"/>
          <w:szCs w:val="28"/>
        </w:rPr>
        <w:t>να γράψετε</w:t>
      </w:r>
      <w:r w:rsidR="006F2428" w:rsidRPr="00B9047B">
        <w:rPr>
          <w:rFonts w:asciiTheme="minorHAnsi" w:hAnsiTheme="minorHAnsi" w:cstheme="minorHAnsi"/>
          <w:sz w:val="28"/>
          <w:szCs w:val="28"/>
        </w:rPr>
        <w:t xml:space="preserve"> ένα βιογραφικό σημείωμα του ποιητή, διανθισμένο με φωτογραφίες</w:t>
      </w:r>
      <w:r>
        <w:rPr>
          <w:rFonts w:asciiTheme="minorHAnsi" w:hAnsiTheme="minorHAnsi" w:cstheme="minorHAnsi"/>
          <w:sz w:val="28"/>
          <w:szCs w:val="28"/>
        </w:rPr>
        <w:t>.</w:t>
      </w:r>
      <w:r w:rsidR="006F2428" w:rsidRPr="00B9047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0B71B0" w14:textId="7B073367" w:rsidR="00167514" w:rsidRDefault="00167514">
      <w:pPr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E4BEF93" wp14:editId="3C993ACE">
            <wp:extent cx="2781300" cy="27908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74DF" w14:textId="596D9A89" w:rsidR="00B9047B" w:rsidRDefault="0034081C">
      <w:pPr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9036F2" w:rsidRP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Μ</w:t>
      </w:r>
      <w:r w:rsidR="00E25B99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πορείτε</w:t>
      </w:r>
      <w:r w:rsidR="009036F2" w:rsidRP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, επίσης</w:t>
      </w:r>
      <w:r w:rsid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,</w:t>
      </w:r>
      <w:r w:rsidR="009036F2" w:rsidRP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να περιηγηθείτε</w:t>
      </w:r>
      <w:r w:rsid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14:paraId="12A7F128" w14:textId="762A6E25" w:rsidR="00D37221" w:rsidRDefault="00B9047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-</w:t>
      </w:r>
      <w:r w:rsidR="009036F2" w:rsidRP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6F2428" w:rsidRP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>στην ψηφιακή συλλογή του Αρχείου Καβάφη</w:t>
      </w:r>
      <w:r w:rsidR="009036F2" w:rsidRPr="00B9047B">
        <w:rPr>
          <w:rStyle w:val="a3"/>
          <w:rFonts w:cs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(</w:t>
      </w:r>
      <w:hyperlink r:id="rId9" w:tooltip="Αρχείο Cavafy" w:history="1">
        <w:r w:rsidR="009036F2" w:rsidRPr="00B9047B">
          <w:rPr>
            <w:rStyle w:val="-"/>
            <w:rFonts w:cstheme="minorHAnsi"/>
            <w:caps/>
            <w:sz w:val="28"/>
            <w:szCs w:val="28"/>
            <w:u w:val="none"/>
            <w:bdr w:val="none" w:sz="0" w:space="0" w:color="auto" w:frame="1"/>
          </w:rPr>
          <w:t>ΑΡΧΕΙΟ CAVAFY</w:t>
        </w:r>
      </w:hyperlink>
      <w:r w:rsidR="001358E3">
        <w:rPr>
          <w:rFonts w:cstheme="minorHAnsi"/>
          <w:sz w:val="28"/>
          <w:szCs w:val="28"/>
        </w:rPr>
        <w:t xml:space="preserve"> </w:t>
      </w:r>
      <w:hyperlink r:id="rId10" w:tooltip="Ίδρυμα Ωνάση" w:history="1">
        <w:r w:rsidR="009036F2" w:rsidRPr="00B9047B">
          <w:rPr>
            <w:rStyle w:val="-"/>
            <w:rFonts w:cstheme="minorHAnsi"/>
            <w:caps/>
            <w:sz w:val="28"/>
            <w:szCs w:val="28"/>
            <w:u w:val="none"/>
            <w:bdr w:val="none" w:sz="0" w:space="0" w:color="auto" w:frame="1"/>
          </w:rPr>
          <w:t>ΙΔΡΥΜΑ ΩΝΑΣΗ</w:t>
        </w:r>
      </w:hyperlink>
      <w:r w:rsidR="009036F2" w:rsidRPr="00B9047B">
        <w:rPr>
          <w:rFonts w:cstheme="minorHAnsi"/>
          <w:sz w:val="28"/>
          <w:szCs w:val="28"/>
        </w:rPr>
        <w:t>)</w:t>
      </w:r>
      <w:r w:rsidR="006F2428" w:rsidRPr="00B9047B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>-</w:t>
      </w:r>
      <w:r w:rsidR="009036F2" w:rsidRPr="00B9047B">
        <w:rPr>
          <w:rFonts w:cstheme="minorHAnsi"/>
          <w:sz w:val="28"/>
          <w:szCs w:val="28"/>
        </w:rPr>
        <w:t>καθώς και στο</w:t>
      </w:r>
      <w:r w:rsidR="009036F2" w:rsidRPr="00B9047B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A72BFF" w:rsidRPr="00B9047B"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A72BFF" w:rsidRPr="00167514"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  <w:t>Cavafy</w:t>
      </w:r>
      <w:proofErr w:type="spellEnd"/>
      <w:r w:rsidR="00A72BFF" w:rsidRPr="00167514"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A72BFF" w:rsidRPr="00167514"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  <w:t>Museum</w:t>
      </w:r>
      <w:proofErr w:type="spellEnd"/>
      <w:r w:rsidR="00A72BFF" w:rsidRPr="00167514"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  <w:t xml:space="preserve">, </w:t>
      </w:r>
      <w:proofErr w:type="spellStart"/>
      <w:r w:rsidR="00A72BFF" w:rsidRPr="00167514"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  <w:t>Alexandria</w:t>
      </w:r>
      <w:proofErr w:type="spellEnd"/>
      <w:r w:rsidRPr="00B9047B">
        <w:rPr>
          <w:rFonts w:cstheme="minorHAnsi"/>
          <w:color w:val="2F5496" w:themeColor="accent1" w:themeShade="BF"/>
          <w:sz w:val="28"/>
          <w:szCs w:val="28"/>
          <w:shd w:val="clear" w:color="auto" w:fill="FFFFFF"/>
        </w:rPr>
        <w:t xml:space="preserve"> </w:t>
      </w:r>
      <w:r w:rsidRPr="00B9047B"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r w:rsidRPr="00B9047B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T</w:t>
      </w:r>
      <w:r w:rsidRPr="00B9047B">
        <w:rPr>
          <w:rFonts w:cstheme="minorHAnsi"/>
          <w:color w:val="000000"/>
          <w:sz w:val="28"/>
          <w:szCs w:val="28"/>
          <w:shd w:val="clear" w:color="auto" w:fill="FFFFFF"/>
        </w:rPr>
        <w:t>ο σπίτι του ποιητή στην Αλεξάνδρεια, το οποίο έχει μετατραπεί σε Μουσείο)</w:t>
      </w:r>
      <w:r w:rsidR="00E25B99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54D085D7" w14:textId="3FBA81C8" w:rsidR="0034081C" w:rsidRPr="00B9047B" w:rsidRDefault="0034081C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111A048" wp14:editId="4170500C">
            <wp:extent cx="3019425" cy="4352925"/>
            <wp:effectExtent l="0" t="0" r="9525" b="9525"/>
            <wp:docPr id="2" name="Εικόνα 2" descr="Τα ποιήματα - Καβάφης Κωνσταντίνος Π. | Public βιβλ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ποιήματα - Καβάφης Κωνσταντίνος Π. | Public βιβλί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81C" w:rsidRPr="00B904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14A62"/>
    <w:multiLevelType w:val="hybridMultilevel"/>
    <w:tmpl w:val="3D1E32C8"/>
    <w:lvl w:ilvl="0" w:tplc="96084C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21"/>
    <w:rsid w:val="001358E3"/>
    <w:rsid w:val="00167514"/>
    <w:rsid w:val="0034081C"/>
    <w:rsid w:val="00433A96"/>
    <w:rsid w:val="00597845"/>
    <w:rsid w:val="006F2428"/>
    <w:rsid w:val="00762170"/>
    <w:rsid w:val="009036F2"/>
    <w:rsid w:val="00917600"/>
    <w:rsid w:val="00A6710A"/>
    <w:rsid w:val="00A72BFF"/>
    <w:rsid w:val="00B9047B"/>
    <w:rsid w:val="00D35758"/>
    <w:rsid w:val="00D37221"/>
    <w:rsid w:val="00E25B99"/>
    <w:rsid w:val="00F4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2F6D"/>
  <w15:chartTrackingRefBased/>
  <w15:docId w15:val="{3657CA44-64B8-43AA-972F-466253DD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F2428"/>
    <w:rPr>
      <w:b/>
      <w:bCs/>
    </w:rPr>
  </w:style>
  <w:style w:type="character" w:styleId="-">
    <w:name w:val="Hyperlink"/>
    <w:basedOn w:val="a0"/>
    <w:uiPriority w:val="99"/>
    <w:semiHidden/>
    <w:unhideWhenUsed/>
    <w:rsid w:val="00A6710A"/>
    <w:rPr>
      <w:color w:val="0000FF"/>
      <w:u w:val="single"/>
    </w:rPr>
  </w:style>
  <w:style w:type="character" w:styleId="a4">
    <w:name w:val="Emphasis"/>
    <w:basedOn w:val="a0"/>
    <w:uiPriority w:val="20"/>
    <w:qFormat/>
    <w:rsid w:val="009036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t-archives.gr/84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ebooks.edu.gr/new/course-main.php?course=DSGYM-A107" TargetMode="External"/><Relationship Id="rId10" Type="http://schemas.openxmlformats.org/officeDocument/2006/relationships/hyperlink" Target="https://www.onassis.org/found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assis.org/initiatives/cavafy-archiv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2020-04-30T15:02:00Z</dcterms:created>
  <dcterms:modified xsi:type="dcterms:W3CDTF">2020-05-05T15:03:00Z</dcterms:modified>
</cp:coreProperties>
</file>