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C10DE" w14:textId="77777777" w:rsidR="007321EC" w:rsidRDefault="007321EC" w:rsidP="007321EC">
      <w:pPr>
        <w:pStyle w:val="Web"/>
        <w:jc w:val="both"/>
        <w:rPr>
          <w:rFonts w:ascii="Georgia" w:hAnsi="Georgia"/>
          <w:b/>
          <w:bCs/>
          <w:color w:val="2C2B2B"/>
          <w:sz w:val="21"/>
          <w:szCs w:val="21"/>
          <w:shd w:val="clear" w:color="auto" w:fill="FFFFFF"/>
        </w:rPr>
      </w:pPr>
      <w:r w:rsidRPr="00801AB9">
        <w:rPr>
          <w:rFonts w:ascii="Georgia" w:hAnsi="Georgia"/>
          <w:b/>
          <w:bCs/>
          <w:color w:val="2C2B2B"/>
          <w:sz w:val="21"/>
          <w:szCs w:val="21"/>
          <w:shd w:val="clear" w:color="auto" w:fill="FFFFFF"/>
        </w:rPr>
        <w:t>«</w:t>
      </w:r>
      <w:r>
        <w:rPr>
          <w:rFonts w:ascii="Georgia" w:hAnsi="Georgia"/>
          <w:b/>
          <w:bCs/>
          <w:color w:val="2C2B2B"/>
          <w:sz w:val="21"/>
          <w:szCs w:val="21"/>
          <w:shd w:val="clear" w:color="auto" w:fill="FFFFFF"/>
        </w:rPr>
        <w:t>Π</w:t>
      </w:r>
      <w:r w:rsidRPr="00801AB9">
        <w:rPr>
          <w:rFonts w:ascii="Georgia" w:hAnsi="Georgia"/>
          <w:b/>
          <w:bCs/>
          <w:color w:val="2C2B2B"/>
          <w:sz w:val="21"/>
          <w:szCs w:val="21"/>
          <w:shd w:val="clear" w:color="auto" w:fill="FFFFFF"/>
        </w:rPr>
        <w:t>αθολογία του πολέμου»</w:t>
      </w:r>
    </w:p>
    <w:p w14:paraId="496D26BA" w14:textId="3B14C5FB" w:rsidR="00814AB6" w:rsidRPr="007321EC" w:rsidRDefault="007321EC" w:rsidP="007321EC">
      <w:pPr>
        <w:pStyle w:val="Web"/>
        <w:spacing w:line="360" w:lineRule="auto"/>
        <w:jc w:val="both"/>
        <w:rPr>
          <w:rFonts w:asciiTheme="minorHAnsi" w:hAnsiTheme="minorHAnsi" w:cstheme="minorHAnsi"/>
          <w:color w:val="000000"/>
          <w:sz w:val="28"/>
          <w:szCs w:val="28"/>
        </w:rPr>
      </w:pPr>
      <w:r w:rsidRPr="007321EC">
        <w:rPr>
          <w:rFonts w:asciiTheme="minorHAnsi" w:hAnsiTheme="minorHAnsi" w:cstheme="minorHAnsi"/>
          <w:color w:val="2C2B2B"/>
          <w:sz w:val="28"/>
          <w:szCs w:val="28"/>
          <w:shd w:val="clear" w:color="auto" w:fill="FFFFFF"/>
        </w:rPr>
        <w:t xml:space="preserve"> </w:t>
      </w:r>
      <w:r w:rsidR="00814AB6" w:rsidRPr="007321EC">
        <w:rPr>
          <w:rFonts w:asciiTheme="minorHAnsi" w:hAnsiTheme="minorHAnsi" w:cstheme="minorHAnsi"/>
          <w:color w:val="2C2B2B"/>
          <w:sz w:val="28"/>
          <w:szCs w:val="28"/>
          <w:shd w:val="clear" w:color="auto" w:fill="FFFFFF"/>
        </w:rPr>
        <w:t xml:space="preserve">Ο Θουκυδίδης, παίρνοντας αφορμή από τις αγριότητες που διαπράχτηκαν στην Κέρκυρα κατά τη διάρκεια του εμφύλιου μεταξύ ολιγαρχικών και δημοκρατικών Κερκυραίων, προχωρεί σε μια γενικότερη θεώρηση των συνεπειών του Πελοποννησιακού πολέμου. Με νηφαλιότητα αλλά και με εκπληκτική παραστατικότητα  εκθέτει πώς φέρθηκαν – και πώς είναι δυνατόν να φερθούν – οι άνθρωποι στη διάρκεια ενός πολέμου, ιδιαίτερα εμφυλίου. Γι’ αυτό και την πυκνή αυτή θεώρηση, με τη γενικότητα που έχει, την ονόμασαν </w:t>
      </w:r>
      <w:r w:rsidR="00814AB6" w:rsidRPr="007321EC">
        <w:rPr>
          <w:rFonts w:asciiTheme="minorHAnsi" w:hAnsiTheme="minorHAnsi" w:cstheme="minorHAnsi"/>
          <w:b/>
          <w:bCs/>
          <w:color w:val="2C2B2B"/>
          <w:sz w:val="28"/>
          <w:szCs w:val="28"/>
          <w:shd w:val="clear" w:color="auto" w:fill="FFFFFF"/>
        </w:rPr>
        <w:t>«παθολογία του πολέμου»,</w:t>
      </w:r>
      <w:r w:rsidR="00814AB6" w:rsidRPr="007321EC">
        <w:rPr>
          <w:rFonts w:asciiTheme="minorHAnsi" w:hAnsiTheme="minorHAnsi" w:cstheme="minorHAnsi"/>
          <w:color w:val="2C2B2B"/>
          <w:sz w:val="28"/>
          <w:szCs w:val="28"/>
          <w:shd w:val="clear" w:color="auto" w:fill="FFFFFF"/>
        </w:rPr>
        <w:t xml:space="preserve"> του κάθε πολέμου.</w:t>
      </w:r>
    </w:p>
    <w:p w14:paraId="1B8308C8" w14:textId="1937BEBE" w:rsidR="00814AB6" w:rsidRPr="007321EC" w:rsidRDefault="00801AB9" w:rsidP="007321EC">
      <w:pPr>
        <w:pStyle w:val="Web"/>
        <w:spacing w:line="360" w:lineRule="auto"/>
        <w:jc w:val="both"/>
        <w:rPr>
          <w:rFonts w:asciiTheme="minorHAnsi" w:hAnsiTheme="minorHAnsi" w:cstheme="minorHAnsi"/>
          <w:color w:val="000000"/>
          <w:sz w:val="28"/>
          <w:szCs w:val="28"/>
          <w:u w:val="single"/>
        </w:rPr>
      </w:pPr>
      <w:r w:rsidRPr="007321EC">
        <w:rPr>
          <w:rFonts w:asciiTheme="minorHAnsi" w:hAnsiTheme="minorHAnsi" w:cstheme="minorHAnsi"/>
          <w:color w:val="000000"/>
          <w:sz w:val="28"/>
          <w:szCs w:val="28"/>
          <w:u w:val="single"/>
        </w:rPr>
        <w:t>ΕΡΩΤΗΣΕΙΣ</w:t>
      </w:r>
    </w:p>
    <w:p w14:paraId="15DE3BA2" w14:textId="5F909532" w:rsidR="00814AB6" w:rsidRPr="007321EC" w:rsidRDefault="00801AB9" w:rsidP="007321EC">
      <w:pPr>
        <w:pStyle w:val="Web"/>
        <w:spacing w:line="360" w:lineRule="auto"/>
        <w:jc w:val="both"/>
        <w:rPr>
          <w:rFonts w:asciiTheme="minorHAnsi" w:hAnsiTheme="minorHAnsi" w:cstheme="minorHAnsi"/>
          <w:color w:val="000000"/>
          <w:sz w:val="28"/>
          <w:szCs w:val="28"/>
        </w:rPr>
      </w:pPr>
      <w:r w:rsidRPr="007321EC">
        <w:rPr>
          <w:rFonts w:asciiTheme="minorHAnsi" w:hAnsiTheme="minorHAnsi" w:cstheme="minorHAnsi"/>
          <w:color w:val="000000"/>
          <w:sz w:val="28"/>
          <w:szCs w:val="28"/>
        </w:rPr>
        <w:t xml:space="preserve">1. </w:t>
      </w:r>
      <w:r w:rsidR="00814AB6" w:rsidRPr="007321EC">
        <w:rPr>
          <w:rFonts w:asciiTheme="minorHAnsi" w:hAnsiTheme="minorHAnsi" w:cstheme="minorHAnsi"/>
          <w:color w:val="000000"/>
          <w:sz w:val="28"/>
          <w:szCs w:val="28"/>
        </w:rPr>
        <w:t>Γιατί ο Θουκυδίδης στο 3.82.2 αποδίδει στον πόλεμο το χαρακτηρισμό «δάσκαλος της βίας» (</w:t>
      </w:r>
      <w:r w:rsidR="00814AB6" w:rsidRPr="007321EC">
        <w:rPr>
          <w:rStyle w:val="a3"/>
          <w:rFonts w:asciiTheme="minorHAnsi" w:hAnsiTheme="minorHAnsi" w:cstheme="minorHAnsi"/>
          <w:color w:val="000000"/>
          <w:sz w:val="28"/>
          <w:szCs w:val="28"/>
        </w:rPr>
        <w:t>βίαιος διδάσκαλος</w:t>
      </w:r>
      <w:r w:rsidR="00814AB6" w:rsidRPr="007321EC">
        <w:rPr>
          <w:rFonts w:asciiTheme="minorHAnsi" w:hAnsiTheme="minorHAnsi" w:cstheme="minorHAnsi"/>
          <w:color w:val="000000"/>
          <w:sz w:val="28"/>
          <w:szCs w:val="28"/>
        </w:rPr>
        <w:t>); Να γράψετε ένα κείμενο</w:t>
      </w:r>
      <w:r w:rsidR="009767F2" w:rsidRPr="007321EC">
        <w:rPr>
          <w:rFonts w:asciiTheme="minorHAnsi" w:hAnsiTheme="minorHAnsi" w:cstheme="minorHAnsi"/>
          <w:color w:val="000000"/>
          <w:sz w:val="28"/>
          <w:szCs w:val="28"/>
        </w:rPr>
        <w:t xml:space="preserve"> </w:t>
      </w:r>
      <w:r w:rsidR="00814AB6" w:rsidRPr="007321EC">
        <w:rPr>
          <w:rFonts w:asciiTheme="minorHAnsi" w:hAnsiTheme="minorHAnsi" w:cstheme="minorHAnsi"/>
          <w:color w:val="000000"/>
          <w:sz w:val="28"/>
          <w:szCs w:val="28"/>
        </w:rPr>
        <w:t>στο οποίο να αναλύετε τη δική σας άποψη σχετικά με την κρίση αυτή του ιστορικού</w:t>
      </w:r>
      <w:r w:rsidR="009767F2" w:rsidRPr="007321EC">
        <w:rPr>
          <w:rFonts w:asciiTheme="minorHAnsi" w:hAnsiTheme="minorHAnsi" w:cstheme="minorHAnsi"/>
          <w:color w:val="000000"/>
          <w:sz w:val="28"/>
          <w:szCs w:val="28"/>
        </w:rPr>
        <w:t xml:space="preserve"> (περ. 50-</w:t>
      </w:r>
      <w:r w:rsidR="007321EC">
        <w:rPr>
          <w:rFonts w:asciiTheme="minorHAnsi" w:hAnsiTheme="minorHAnsi" w:cstheme="minorHAnsi"/>
          <w:color w:val="000000"/>
          <w:sz w:val="28"/>
          <w:szCs w:val="28"/>
        </w:rPr>
        <w:t>6</w:t>
      </w:r>
      <w:r w:rsidR="009767F2" w:rsidRPr="007321EC">
        <w:rPr>
          <w:rFonts w:asciiTheme="minorHAnsi" w:hAnsiTheme="minorHAnsi" w:cstheme="minorHAnsi"/>
          <w:color w:val="000000"/>
          <w:sz w:val="28"/>
          <w:szCs w:val="28"/>
        </w:rPr>
        <w:t>0 λ.).</w:t>
      </w:r>
    </w:p>
    <w:p w14:paraId="1AB6D2B9" w14:textId="6E8E175A" w:rsidR="00801AB9" w:rsidRPr="007321EC" w:rsidRDefault="00801AB9" w:rsidP="007321EC">
      <w:pPr>
        <w:pStyle w:val="Web"/>
        <w:spacing w:line="360" w:lineRule="auto"/>
        <w:jc w:val="both"/>
        <w:rPr>
          <w:rFonts w:asciiTheme="minorHAnsi" w:hAnsiTheme="minorHAnsi" w:cstheme="minorHAnsi"/>
          <w:color w:val="000000"/>
          <w:sz w:val="28"/>
          <w:szCs w:val="28"/>
        </w:rPr>
      </w:pPr>
      <w:r w:rsidRPr="007321EC">
        <w:rPr>
          <w:rStyle w:val="a3"/>
          <w:rFonts w:asciiTheme="minorHAnsi" w:hAnsiTheme="minorHAnsi" w:cstheme="minorHAnsi"/>
          <w:color w:val="000000"/>
          <w:sz w:val="28"/>
          <w:szCs w:val="28"/>
        </w:rPr>
        <w:t>2.</w:t>
      </w:r>
      <w:r w:rsidR="00814AB6" w:rsidRPr="007321EC">
        <w:rPr>
          <w:rFonts w:asciiTheme="minorHAnsi" w:hAnsiTheme="minorHAnsi" w:cstheme="minorHAnsi"/>
          <w:color w:val="000000"/>
          <w:sz w:val="28"/>
          <w:szCs w:val="28"/>
        </w:rPr>
        <w:t> </w:t>
      </w:r>
      <w:r w:rsidRPr="007321EC">
        <w:rPr>
          <w:rFonts w:asciiTheme="minorHAnsi" w:hAnsiTheme="minorHAnsi" w:cstheme="minorHAnsi"/>
          <w:color w:val="000000"/>
          <w:sz w:val="28"/>
          <w:szCs w:val="28"/>
        </w:rPr>
        <w:t>Η φθορά των αξιών στη διάρκεια του πολέμου αντικατοπτρίζεται και στη γλώσσα.</w:t>
      </w:r>
      <w:r w:rsidR="00814AB6" w:rsidRPr="007321EC">
        <w:rPr>
          <w:rFonts w:asciiTheme="minorHAnsi" w:hAnsiTheme="minorHAnsi" w:cstheme="minorHAnsi"/>
          <w:color w:val="000000"/>
          <w:sz w:val="28"/>
          <w:szCs w:val="28"/>
        </w:rPr>
        <w:t xml:space="preserve"> Να παρακολουθήσετε στο 3.82</w:t>
      </w:r>
      <w:r w:rsidR="007321EC" w:rsidRPr="007321EC">
        <w:rPr>
          <w:rFonts w:asciiTheme="minorHAnsi" w:hAnsiTheme="minorHAnsi" w:cstheme="minorHAnsi"/>
          <w:b/>
          <w:bCs/>
          <w:color w:val="000000"/>
          <w:sz w:val="28"/>
          <w:szCs w:val="28"/>
        </w:rPr>
        <w:t>*</w:t>
      </w:r>
      <w:r w:rsidR="00814AB6" w:rsidRPr="007321EC">
        <w:rPr>
          <w:rFonts w:asciiTheme="minorHAnsi" w:hAnsiTheme="minorHAnsi" w:cstheme="minorHAnsi"/>
          <w:color w:val="000000"/>
          <w:sz w:val="28"/>
          <w:szCs w:val="28"/>
        </w:rPr>
        <w:t xml:space="preserve"> </w:t>
      </w:r>
      <w:r w:rsidRPr="007321EC">
        <w:rPr>
          <w:rFonts w:asciiTheme="minorHAnsi" w:hAnsiTheme="minorHAnsi" w:cstheme="minorHAnsi"/>
          <w:color w:val="000000"/>
          <w:sz w:val="28"/>
          <w:szCs w:val="28"/>
        </w:rPr>
        <w:t>πώς αλλάζει η σημασία των λέξεων:</w:t>
      </w:r>
      <w:r w:rsidR="007321EC" w:rsidRPr="007321EC">
        <w:rPr>
          <w:rFonts w:asciiTheme="minorHAnsi" w:hAnsiTheme="minorHAnsi" w:cstheme="minorHAnsi"/>
          <w:color w:val="000000"/>
          <w:sz w:val="28"/>
          <w:szCs w:val="28"/>
        </w:rPr>
        <w:t xml:space="preserve"> </w:t>
      </w:r>
      <w:r w:rsidRPr="007321EC">
        <w:rPr>
          <w:rFonts w:asciiTheme="minorHAnsi" w:hAnsiTheme="minorHAnsi" w:cstheme="minorHAnsi"/>
          <w:color w:val="000000"/>
          <w:sz w:val="28"/>
          <w:szCs w:val="28"/>
        </w:rPr>
        <w:t xml:space="preserve">ποιο ήταν το </w:t>
      </w:r>
      <w:r w:rsidR="007321EC" w:rsidRPr="007321EC">
        <w:rPr>
          <w:rFonts w:asciiTheme="minorHAnsi" w:hAnsiTheme="minorHAnsi" w:cstheme="minorHAnsi"/>
          <w:color w:val="000000"/>
          <w:sz w:val="28"/>
          <w:szCs w:val="28"/>
        </w:rPr>
        <w:t>αληθινό</w:t>
      </w:r>
      <w:r w:rsidRPr="007321EC">
        <w:rPr>
          <w:rFonts w:asciiTheme="minorHAnsi" w:hAnsiTheme="minorHAnsi" w:cstheme="minorHAnsi"/>
          <w:color w:val="000000"/>
          <w:sz w:val="28"/>
          <w:szCs w:val="28"/>
        </w:rPr>
        <w:t xml:space="preserve"> </w:t>
      </w:r>
      <w:r w:rsidR="007321EC" w:rsidRPr="007321EC">
        <w:rPr>
          <w:rFonts w:asciiTheme="minorHAnsi" w:hAnsiTheme="minorHAnsi" w:cstheme="minorHAnsi"/>
          <w:color w:val="000000"/>
          <w:sz w:val="28"/>
          <w:szCs w:val="28"/>
        </w:rPr>
        <w:t>νόημα τους</w:t>
      </w:r>
      <w:r w:rsidRPr="007321EC">
        <w:rPr>
          <w:rFonts w:asciiTheme="minorHAnsi" w:hAnsiTheme="minorHAnsi" w:cstheme="minorHAnsi"/>
          <w:color w:val="000000"/>
          <w:sz w:val="28"/>
          <w:szCs w:val="28"/>
        </w:rPr>
        <w:t xml:space="preserve"> και ποια </w:t>
      </w:r>
      <w:r w:rsidR="007321EC" w:rsidRPr="007321EC">
        <w:rPr>
          <w:rFonts w:asciiTheme="minorHAnsi" w:hAnsiTheme="minorHAnsi" w:cstheme="minorHAnsi"/>
          <w:color w:val="000000"/>
          <w:sz w:val="28"/>
          <w:szCs w:val="28"/>
        </w:rPr>
        <w:t>νέα σημασία απέκτησαν μέσα από την αλλοίωσ</w:t>
      </w:r>
      <w:r w:rsidR="007321EC">
        <w:rPr>
          <w:rFonts w:asciiTheme="minorHAnsi" w:hAnsiTheme="minorHAnsi" w:cstheme="minorHAnsi"/>
          <w:color w:val="000000"/>
          <w:sz w:val="28"/>
          <w:szCs w:val="28"/>
        </w:rPr>
        <w:t>ή</w:t>
      </w:r>
      <w:r w:rsidR="007321EC" w:rsidRPr="007321EC">
        <w:rPr>
          <w:rFonts w:asciiTheme="minorHAnsi" w:hAnsiTheme="minorHAnsi" w:cstheme="minorHAnsi"/>
          <w:color w:val="000000"/>
          <w:sz w:val="28"/>
          <w:szCs w:val="28"/>
        </w:rPr>
        <w:t xml:space="preserve"> τους εν καιρώ πολέμου(π</w:t>
      </w:r>
      <w:r w:rsidR="007321EC">
        <w:rPr>
          <w:rFonts w:asciiTheme="minorHAnsi" w:hAnsiTheme="minorHAnsi" w:cstheme="minorHAnsi"/>
          <w:color w:val="000000"/>
          <w:sz w:val="28"/>
          <w:szCs w:val="28"/>
        </w:rPr>
        <w:t>.</w:t>
      </w:r>
      <w:r w:rsidR="007321EC" w:rsidRPr="007321EC">
        <w:rPr>
          <w:rFonts w:asciiTheme="minorHAnsi" w:hAnsiTheme="minorHAnsi" w:cstheme="minorHAnsi"/>
          <w:color w:val="000000"/>
          <w:sz w:val="28"/>
          <w:szCs w:val="28"/>
        </w:rPr>
        <w:t>χ</w:t>
      </w:r>
      <w:r w:rsidR="007321EC">
        <w:rPr>
          <w:rFonts w:asciiTheme="minorHAnsi" w:hAnsiTheme="minorHAnsi" w:cstheme="minorHAnsi"/>
          <w:color w:val="000000"/>
          <w:sz w:val="28"/>
          <w:szCs w:val="28"/>
        </w:rPr>
        <w:t>.</w:t>
      </w:r>
      <w:r w:rsidR="007321EC" w:rsidRPr="007321EC">
        <w:rPr>
          <w:rFonts w:asciiTheme="minorHAnsi" w:hAnsiTheme="minorHAnsi" w:cstheme="minorHAnsi"/>
          <w:color w:val="000000"/>
          <w:sz w:val="28"/>
          <w:szCs w:val="28"/>
        </w:rPr>
        <w:t xml:space="preserve"> η παράτολμη τόλμη θεωρήθηκε ανδρεία και αφοσίωση). </w:t>
      </w:r>
    </w:p>
    <w:p w14:paraId="71175AF4" w14:textId="1AAF16E6" w:rsidR="005252A4" w:rsidRPr="007321EC" w:rsidRDefault="007321EC" w:rsidP="007321EC">
      <w:pPr>
        <w:spacing w:line="360" w:lineRule="auto"/>
        <w:jc w:val="both"/>
        <w:rPr>
          <w:rFonts w:cstheme="minorHAnsi"/>
          <w:sz w:val="28"/>
          <w:szCs w:val="28"/>
        </w:rPr>
      </w:pPr>
      <w:r w:rsidRPr="007321EC">
        <w:rPr>
          <w:rFonts w:cstheme="minorHAnsi"/>
          <w:b/>
          <w:bCs/>
          <w:sz w:val="28"/>
          <w:szCs w:val="28"/>
        </w:rPr>
        <w:t>*</w:t>
      </w:r>
      <w:r w:rsidRPr="007321EC">
        <w:rPr>
          <w:rFonts w:cstheme="minorHAnsi"/>
          <w:sz w:val="28"/>
          <w:szCs w:val="28"/>
        </w:rPr>
        <w:t>Συγκεκριμένα στο χωρίο «</w:t>
      </w:r>
      <w:r w:rsidRPr="007321EC">
        <w:rPr>
          <w:rFonts w:cstheme="minorHAnsi"/>
          <w:color w:val="000000"/>
          <w:sz w:val="28"/>
          <w:szCs w:val="28"/>
          <w:shd w:val="clear" w:color="auto" w:fill="FFFFFF"/>
        </w:rPr>
        <w:t> [4] Για να δικαιολογούν τις πράξεις τους άλλαζαν ακόμα και την σημασία των λέξεων</w:t>
      </w:r>
      <w:r w:rsidRPr="007321EC">
        <w:rPr>
          <w:rFonts w:cstheme="minorHAnsi"/>
          <w:color w:val="000000"/>
          <w:sz w:val="28"/>
          <w:szCs w:val="28"/>
          <w:shd w:val="clear" w:color="auto" w:fill="FFFFFF"/>
        </w:rPr>
        <w:t>..</w:t>
      </w:r>
      <w:r w:rsidRPr="007321EC">
        <w:rPr>
          <w:rFonts w:cstheme="minorHAnsi"/>
          <w:color w:val="000000"/>
          <w:sz w:val="28"/>
          <w:szCs w:val="28"/>
          <w:shd w:val="clear" w:color="auto" w:fill="FFFFFF"/>
        </w:rPr>
        <w:t xml:space="preserve">. [5] </w:t>
      </w:r>
      <w:r w:rsidRPr="007321EC">
        <w:rPr>
          <w:rFonts w:cstheme="minorHAnsi"/>
          <w:color w:val="000000"/>
          <w:sz w:val="28"/>
          <w:szCs w:val="28"/>
          <w:shd w:val="clear" w:color="auto" w:fill="FFFFFF"/>
        </w:rPr>
        <w:t>…</w:t>
      </w:r>
      <w:r w:rsidRPr="007321EC">
        <w:rPr>
          <w:rFonts w:cstheme="minorHAnsi"/>
          <w:color w:val="000000"/>
          <w:sz w:val="28"/>
          <w:szCs w:val="28"/>
          <w:shd w:val="clear" w:color="auto" w:fill="FFFFFF"/>
        </w:rPr>
        <w:t xml:space="preserve"> Με μια λέξη, όποιος πρόφταινε να κάνη κακό πριν από άλλον, ήταν άξιος επαίνου, καθώς κ' εκείνος που παρακινούσε στο κακό όποιον δεν είχε </w:t>
      </w:r>
      <w:proofErr w:type="spellStart"/>
      <w:r w:rsidRPr="007321EC">
        <w:rPr>
          <w:rFonts w:cstheme="minorHAnsi"/>
          <w:color w:val="000000"/>
          <w:sz w:val="28"/>
          <w:szCs w:val="28"/>
          <w:shd w:val="clear" w:color="auto" w:fill="FFFFFF"/>
        </w:rPr>
        <w:t>σκεφτή</w:t>
      </w:r>
      <w:proofErr w:type="spellEnd"/>
      <w:r w:rsidRPr="007321EC">
        <w:rPr>
          <w:rFonts w:cstheme="minorHAnsi"/>
          <w:color w:val="000000"/>
          <w:sz w:val="28"/>
          <w:szCs w:val="28"/>
          <w:shd w:val="clear" w:color="auto" w:fill="FFFFFF"/>
        </w:rPr>
        <w:t xml:space="preserve"> να το κάνη</w:t>
      </w:r>
      <w:r w:rsidRPr="007321EC">
        <w:rPr>
          <w:rFonts w:cstheme="minorHAnsi"/>
          <w:color w:val="000000"/>
          <w:sz w:val="28"/>
          <w:szCs w:val="28"/>
          <w:shd w:val="clear" w:color="auto" w:fill="FFFFFF"/>
        </w:rPr>
        <w:t>».</w:t>
      </w:r>
      <w:r w:rsidRPr="007321EC">
        <w:rPr>
          <w:rFonts w:cstheme="minorHAnsi"/>
          <w:color w:val="000000"/>
          <w:sz w:val="28"/>
          <w:szCs w:val="28"/>
          <w:shd w:val="clear" w:color="auto" w:fill="FFFFFF"/>
        </w:rPr>
        <w:t> </w:t>
      </w:r>
    </w:p>
    <w:sectPr w:rsidR="005252A4" w:rsidRPr="007321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B6"/>
    <w:rsid w:val="005252A4"/>
    <w:rsid w:val="007321EC"/>
    <w:rsid w:val="00801AB9"/>
    <w:rsid w:val="00814AB6"/>
    <w:rsid w:val="0097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70B4"/>
  <w15:chartTrackingRefBased/>
  <w15:docId w15:val="{FCBCD054-5AF0-4B1F-B5D6-B94425C8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4AB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14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0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215</Words>
  <Characters>1162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2020-05-20T14:54:00Z</dcterms:created>
  <dcterms:modified xsi:type="dcterms:W3CDTF">2020-05-20T15:33:00Z</dcterms:modified>
</cp:coreProperties>
</file>