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84E09" w14:textId="77777777" w:rsidR="00782D19" w:rsidRPr="000E66E8" w:rsidRDefault="00782D19" w:rsidP="00782D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385623" w:themeColor="accent6" w:themeShade="80"/>
          <w:sz w:val="28"/>
          <w:szCs w:val="28"/>
        </w:rPr>
      </w:pPr>
      <w:r w:rsidRPr="000E66E8">
        <w:rPr>
          <w:rFonts w:asciiTheme="minorHAnsi" w:hAnsiTheme="minorHAnsi" w:cs="Calibri"/>
          <w:b/>
          <w:bCs/>
          <w:color w:val="385623" w:themeColor="accent6" w:themeShade="80"/>
          <w:sz w:val="28"/>
          <w:szCs w:val="28"/>
        </w:rPr>
        <w:t xml:space="preserve"> </w:t>
      </w:r>
      <w:r w:rsidRPr="000E66E8">
        <w:rPr>
          <w:rFonts w:asciiTheme="minorHAnsi" w:hAnsiTheme="minorHAnsi" w:cs="Calibri"/>
          <w:b/>
          <w:bCs/>
          <w:color w:val="385623" w:themeColor="accent6" w:themeShade="80"/>
          <w:sz w:val="28"/>
          <w:szCs w:val="28"/>
          <w:lang w:val="en-US"/>
        </w:rPr>
        <w:t>H</w:t>
      </w:r>
      <w:r w:rsidRPr="000E66E8">
        <w:rPr>
          <w:rFonts w:asciiTheme="minorHAnsi" w:hAnsiTheme="minorHAnsi" w:cs="Calibri"/>
          <w:b/>
          <w:bCs/>
          <w:color w:val="385623" w:themeColor="accent6" w:themeShade="80"/>
          <w:sz w:val="28"/>
          <w:szCs w:val="28"/>
        </w:rPr>
        <w:t xml:space="preserve"> ΣΥΝΔΕΣΗ ΤΩΝ ΠΡΟΤΑΣΕΩΝ</w:t>
      </w:r>
      <w:r w:rsidRPr="000E66E8">
        <w:rPr>
          <w:rFonts w:asciiTheme="minorHAnsi" w:hAnsiTheme="minorHAnsi" w:cs="Calibri"/>
          <w:color w:val="385623" w:themeColor="accent6" w:themeShade="80"/>
          <w:sz w:val="28"/>
          <w:szCs w:val="28"/>
        </w:rPr>
        <w:t> </w:t>
      </w:r>
    </w:p>
    <w:p w14:paraId="733A8DBF" w14:textId="70CA1EF1" w:rsidR="00782D19" w:rsidRPr="00AA7EF3" w:rsidRDefault="00782D19" w:rsidP="00782D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color w:val="000000"/>
          <w:sz w:val="28"/>
          <w:szCs w:val="28"/>
        </w:rPr>
        <w:t>Στην ενότητα αυτή θα ασχοληθούμε με τη </w:t>
      </w:r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>σύνδεση των προτάσεων</w:t>
      </w:r>
      <w:r w:rsidRPr="00AA7EF3">
        <w:rPr>
          <w:rFonts w:asciiTheme="minorHAnsi" w:hAnsiTheme="minorHAnsi" w:cs="Calibri"/>
          <w:color w:val="000000"/>
          <w:sz w:val="28"/>
          <w:szCs w:val="28"/>
        </w:rPr>
        <w:t> στα αρχαία ελληνικά.</w:t>
      </w:r>
    </w:p>
    <w:p w14:paraId="285CD0B9" w14:textId="77777777" w:rsidR="00782D19" w:rsidRPr="00AA7EF3" w:rsidRDefault="00782D19" w:rsidP="00782D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color w:val="000000"/>
          <w:sz w:val="28"/>
          <w:szCs w:val="28"/>
        </w:rPr>
        <w:t> </w:t>
      </w:r>
    </w:p>
    <w:p w14:paraId="33BFFD6A" w14:textId="5C3D5927" w:rsidR="0022542A" w:rsidRPr="00AA7EF3" w:rsidRDefault="0022542A" w:rsidP="00CB030E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A8D08D" w:themeFill="accent6" w:themeFillTint="99"/>
        <w:jc w:val="both"/>
        <w:rPr>
          <w:rFonts w:asciiTheme="minorHAnsi" w:hAnsiTheme="minorHAnsi"/>
          <w:color w:val="000000"/>
          <w:sz w:val="28"/>
          <w:szCs w:val="28"/>
        </w:rPr>
      </w:pPr>
      <w:r w:rsidRPr="00AA7EF3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CB030E" w:rsidRPr="00AA7EF3">
        <w:rPr>
          <w:rFonts w:asciiTheme="minorHAnsi" w:hAnsiTheme="minorHAnsi"/>
          <w:color w:val="000000"/>
          <w:sz w:val="28"/>
          <w:szCs w:val="28"/>
        </w:rPr>
        <w:t xml:space="preserve">Α. </w:t>
      </w:r>
      <w:r w:rsidRPr="00AA7EF3">
        <w:rPr>
          <w:rFonts w:asciiTheme="minorHAnsi" w:hAnsiTheme="minorHAnsi"/>
          <w:color w:val="000000"/>
          <w:sz w:val="28"/>
          <w:szCs w:val="28"/>
          <w:shd w:val="clear" w:color="auto" w:fill="A8D08D" w:themeFill="accent6" w:themeFillTint="99"/>
        </w:rPr>
        <w:t xml:space="preserve">Υπενθυμίζεται </w:t>
      </w:r>
      <w:r w:rsidR="00CB030E" w:rsidRPr="00AA7EF3">
        <w:rPr>
          <w:rFonts w:asciiTheme="minorHAnsi" w:hAnsiTheme="minorHAnsi"/>
          <w:color w:val="000000"/>
          <w:sz w:val="28"/>
          <w:szCs w:val="28"/>
          <w:shd w:val="clear" w:color="auto" w:fill="A8D08D" w:themeFill="accent6" w:themeFillTint="99"/>
        </w:rPr>
        <w:t xml:space="preserve">κατ’ αρχάς </w:t>
      </w:r>
      <w:r w:rsidRPr="00AA7EF3">
        <w:rPr>
          <w:rFonts w:asciiTheme="minorHAnsi" w:hAnsiTheme="minorHAnsi"/>
          <w:color w:val="000000"/>
          <w:sz w:val="28"/>
          <w:szCs w:val="28"/>
          <w:shd w:val="clear" w:color="auto" w:fill="A8D08D" w:themeFill="accent6" w:themeFillTint="99"/>
        </w:rPr>
        <w:t>ότι οι προτάσεις</w:t>
      </w:r>
      <w:r w:rsidRPr="00AA7EF3">
        <w:rPr>
          <w:rFonts w:asciiTheme="minorHAnsi" w:hAnsiTheme="minorHAnsi"/>
          <w:color w:val="000000"/>
          <w:sz w:val="28"/>
          <w:szCs w:val="28"/>
        </w:rPr>
        <w:t>:</w:t>
      </w:r>
    </w:p>
    <w:p w14:paraId="67699FE0" w14:textId="77777777" w:rsidR="0022542A" w:rsidRPr="00AA7EF3" w:rsidRDefault="0022542A" w:rsidP="0022542A">
      <w:pPr>
        <w:pStyle w:val="style1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AA7EF3">
        <w:rPr>
          <w:rFonts w:asciiTheme="minorHAnsi" w:hAnsiTheme="minorHAnsi"/>
          <w:color w:val="000000"/>
          <w:sz w:val="28"/>
          <w:szCs w:val="28"/>
        </w:rPr>
        <w:t>I.  Ως προς τη μεταξύ τους σχέση διακρίνονται σε:</w:t>
      </w:r>
    </w:p>
    <w:p w14:paraId="5A274272" w14:textId="0AB78781" w:rsidR="0022542A" w:rsidRPr="00AA7EF3" w:rsidRDefault="0022542A" w:rsidP="0022542A">
      <w:pPr>
        <w:pStyle w:val="style1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AA7EF3">
        <w:rPr>
          <w:rFonts w:asciiTheme="minorHAnsi" w:hAnsiTheme="minorHAnsi"/>
          <w:color w:val="000000"/>
          <w:sz w:val="28"/>
          <w:szCs w:val="28"/>
        </w:rPr>
        <w:t>α) </w:t>
      </w:r>
      <w:r w:rsidRPr="00AA7EF3">
        <w:rPr>
          <w:rStyle w:val="a6"/>
          <w:rFonts w:asciiTheme="minorHAnsi" w:hAnsiTheme="minorHAnsi"/>
          <w:color w:val="000000"/>
          <w:sz w:val="28"/>
          <w:szCs w:val="28"/>
        </w:rPr>
        <w:t>Κύριες ή ανεξάρτητες,</w:t>
      </w:r>
      <w:r w:rsidRPr="00AA7EF3">
        <w:rPr>
          <w:rFonts w:asciiTheme="minorHAnsi" w:hAnsiTheme="minorHAnsi"/>
          <w:color w:val="000000"/>
          <w:sz w:val="28"/>
          <w:szCs w:val="28"/>
        </w:rPr>
        <w:t> όταν μπορούν να σταθούν μόνες τους στον λόγο.</w:t>
      </w:r>
    </w:p>
    <w:p w14:paraId="2F2CE2BC" w14:textId="7AC0FF79" w:rsidR="0022542A" w:rsidRPr="00AA7EF3" w:rsidRDefault="001E340A" w:rsidP="0022542A">
      <w:pPr>
        <w:pStyle w:val="style1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AA7EF3">
        <w:rPr>
          <w:rFonts w:asciiTheme="minorHAnsi" w:hAnsiTheme="minorHAnsi"/>
          <w:color w:val="000000"/>
          <w:sz w:val="28"/>
          <w:szCs w:val="28"/>
        </w:rPr>
        <w:t xml:space="preserve">π.χ. </w:t>
      </w:r>
      <w:proofErr w:type="spellStart"/>
      <w:r w:rsidR="0022542A" w:rsidRPr="00AA7EF3">
        <w:rPr>
          <w:rFonts w:asciiTheme="minorHAnsi" w:hAnsiTheme="minorHAnsi"/>
          <w:color w:val="000000"/>
          <w:sz w:val="28"/>
          <w:szCs w:val="28"/>
        </w:rPr>
        <w:t>Γνῶθι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22542A" w:rsidRPr="00AA7EF3">
        <w:rPr>
          <w:rFonts w:asciiTheme="minorHAnsi" w:hAnsiTheme="minorHAnsi"/>
          <w:color w:val="000000"/>
          <w:sz w:val="28"/>
          <w:szCs w:val="28"/>
        </w:rPr>
        <w:t>σαυτόν.</w:t>
      </w:r>
      <w:r w:rsidR="0022542A" w:rsidRPr="00AA7EF3">
        <w:rPr>
          <w:rFonts w:asciiTheme="minorHAnsi" w:hAnsiTheme="minorHAnsi"/>
          <w:color w:val="000000"/>
          <w:sz w:val="28"/>
          <w:szCs w:val="28"/>
        </w:rPr>
        <w:br/>
      </w:r>
    </w:p>
    <w:p w14:paraId="68031F89" w14:textId="73317597" w:rsidR="0022542A" w:rsidRDefault="006B38A5" w:rsidP="0022542A">
      <w:pPr>
        <w:pStyle w:val="style1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791552" wp14:editId="48CA717E">
                <wp:simplePos x="0" y="0"/>
                <wp:positionH relativeFrom="column">
                  <wp:posOffset>609600</wp:posOffset>
                </wp:positionH>
                <wp:positionV relativeFrom="paragraph">
                  <wp:posOffset>685165</wp:posOffset>
                </wp:positionV>
                <wp:extent cx="514350" cy="171450"/>
                <wp:effectExtent l="0" t="0" r="19050" b="0"/>
                <wp:wrapNone/>
                <wp:docPr id="28" name="Στεφάν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145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9B800" id="Στεφάνη 28" o:spid="_x0000_s1026" style="position:absolute;margin-left:48pt;margin-top:53.95pt;width:40.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43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" path="m,85725c,38380,115141,,257175,,399209,,514350,38380,514350,85725r-42862,c471488,62052,375537,42862,257175,42862,138813,42862,42862,62052,42862,85725l,85725xe" fillcolor="#4472c4 [3204]" strokecolor="#1f3763 [1604]" strokeweight="1pt">
                <v:stroke joinstyle="miter"/>
                <v:path arrowok="t" o:connecttype="custom" o:connectlocs="0,85725;257175,0;514350,85725;471488,85725;257175,42862;42862,85725;0,85725" o:connectangles="0,0,0,0,0,0,0"/>
              </v:shape>
            </w:pict>
          </mc:Fallback>
        </mc:AlternateContent>
      </w:r>
      <w:r>
        <w:rPr>
          <w:rFonts w:asciiTheme="minorHAnsi" w:hAnsi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9708BD" wp14:editId="444E550A">
                <wp:simplePos x="0" y="0"/>
                <wp:positionH relativeFrom="column">
                  <wp:posOffset>2409825</wp:posOffset>
                </wp:positionH>
                <wp:positionV relativeFrom="paragraph">
                  <wp:posOffset>704215</wp:posOffset>
                </wp:positionV>
                <wp:extent cx="971550" cy="228600"/>
                <wp:effectExtent l="0" t="0" r="19050" b="0"/>
                <wp:wrapNone/>
                <wp:docPr id="27" name="Στεφάν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2860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8AB42" id="Στεφάνη 27" o:spid="_x0000_s1026" style="position:absolute;margin-left:189.75pt;margin-top:55.45pt;width:76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" path="m,114300c,51174,217489,,485775,,754061,,971550,51174,971550,114300r-57150,c914400,82737,722498,57150,485775,57150v-236723,,-428625,25587,-428625,57150l,114300xe" fillcolor="#4472c4 [3204]" strokecolor="#1f3763 [1604]" strokeweight="1pt">
                <v:stroke joinstyle="miter"/>
                <v:path arrowok="t" o:connecttype="custom" o:connectlocs="0,114300;485775,0;971550,114300;914400,114300;485775,57150;57150,114300;0,114300" o:connectangles="0,0,0,0,0,0,0"/>
              </v:shape>
            </w:pict>
          </mc:Fallback>
        </mc:AlternateContent>
      </w:r>
      <w:r w:rsidR="0022542A" w:rsidRPr="00AA7EF3">
        <w:rPr>
          <w:rFonts w:asciiTheme="minorHAnsi" w:hAnsiTheme="minorHAnsi"/>
          <w:color w:val="000000"/>
          <w:sz w:val="28"/>
          <w:szCs w:val="28"/>
        </w:rPr>
        <w:t>β) </w:t>
      </w:r>
      <w:r w:rsidR="0022542A" w:rsidRPr="00AA7EF3">
        <w:rPr>
          <w:rStyle w:val="a6"/>
          <w:rFonts w:asciiTheme="minorHAnsi" w:hAnsiTheme="minorHAnsi"/>
          <w:color w:val="000000"/>
          <w:sz w:val="28"/>
          <w:szCs w:val="28"/>
        </w:rPr>
        <w:t>Δευτερεύουσες ή εξαρτημένες,</w:t>
      </w:r>
      <w:r w:rsidR="0022542A" w:rsidRPr="00AA7EF3">
        <w:rPr>
          <w:rFonts w:asciiTheme="minorHAnsi" w:hAnsiTheme="minorHAnsi"/>
          <w:color w:val="000000"/>
          <w:sz w:val="28"/>
          <w:szCs w:val="28"/>
        </w:rPr>
        <w:t xml:space="preserve"> όταν δεν μπορούν να σταθούν μόνες τους στον λόγο, αλλά </w:t>
      </w:r>
      <w:proofErr w:type="spellStart"/>
      <w:r w:rsidR="0022542A" w:rsidRPr="00AA7EF3">
        <w:rPr>
          <w:rFonts w:asciiTheme="minorHAnsi" w:hAnsiTheme="minorHAnsi"/>
          <w:color w:val="000000"/>
          <w:sz w:val="28"/>
          <w:szCs w:val="28"/>
        </w:rPr>
        <w:t>εξαρτώται</w:t>
      </w:r>
      <w:proofErr w:type="spellEnd"/>
      <w:r w:rsidR="0022542A" w:rsidRPr="00AA7EF3">
        <w:rPr>
          <w:rFonts w:asciiTheme="minorHAnsi" w:hAnsiTheme="minorHAnsi"/>
          <w:color w:val="000000"/>
          <w:sz w:val="28"/>
          <w:szCs w:val="28"/>
        </w:rPr>
        <w:t xml:space="preserve"> από </w:t>
      </w:r>
      <w:proofErr w:type="spellStart"/>
      <w:r w:rsidR="0022542A" w:rsidRPr="00AA7EF3">
        <w:rPr>
          <w:rFonts w:asciiTheme="minorHAnsi" w:hAnsiTheme="minorHAnsi"/>
          <w:color w:val="000000"/>
          <w:sz w:val="28"/>
          <w:szCs w:val="28"/>
        </w:rPr>
        <w:t>μιαν</w:t>
      </w:r>
      <w:proofErr w:type="spellEnd"/>
      <w:r w:rsidR="0022542A" w:rsidRPr="00AA7EF3">
        <w:rPr>
          <w:rFonts w:asciiTheme="minorHAnsi" w:hAnsiTheme="minorHAnsi"/>
          <w:color w:val="000000"/>
          <w:sz w:val="28"/>
          <w:szCs w:val="28"/>
        </w:rPr>
        <w:t xml:space="preserve"> άλλη πρόταση, κύρια ή δευτερεύουσα, της οποίας συμπληρώνουν το νόημα.</w:t>
      </w:r>
    </w:p>
    <w:p w14:paraId="3A2B01CF" w14:textId="6C68D1AD" w:rsidR="006B38A5" w:rsidRPr="00AA7EF3" w:rsidRDefault="006B38A5" w:rsidP="0022542A">
      <w:pPr>
        <w:pStyle w:val="style1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6B38A5">
        <w:rPr>
          <w:rFonts w:asciiTheme="minorHAnsi" w:hAnsiTheme="minorHAnsi"/>
          <w:color w:val="000000"/>
          <w:sz w:val="28"/>
          <w:szCs w:val="28"/>
        </w:rPr>
        <w:t>πχ</w:t>
      </w:r>
      <w:r w:rsidRPr="00907382">
        <w:rPr>
          <w:rFonts w:asciiTheme="minorHAnsi" w:hAnsiTheme="minorHAnsi"/>
          <w:b/>
          <w:bCs/>
          <w:color w:val="000000"/>
          <w:sz w:val="28"/>
          <w:szCs w:val="28"/>
        </w:rPr>
        <w:t> </w:t>
      </w:r>
      <w:r w:rsidRPr="00907382">
        <w:rPr>
          <w:rFonts w:asciiTheme="minorHAnsi" w:hAnsiTheme="minorHAnsi"/>
          <w:color w:val="000000"/>
          <w:sz w:val="28"/>
          <w:szCs w:val="28"/>
        </w:rPr>
        <w:t> 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  <w:shd w:val="clear" w:color="auto" w:fill="A8D08D" w:themeFill="accent6" w:themeFillTint="99"/>
        </w:rPr>
        <w:t>Eἰ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  <w:shd w:val="clear" w:color="auto" w:fill="A8D08D" w:themeFill="accent6" w:themeFillTint="99"/>
        </w:rPr>
        <w:t xml:space="preserve">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  <w:shd w:val="clear" w:color="auto" w:fill="FFFFFF" w:themeFill="background1"/>
        </w:rPr>
        <w:t>μὴ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</w:rPr>
        <w:t>ὑμεῖς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</w:rPr>
        <w:t>ἤλθετε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</w:rPr>
        <w:t xml:space="preserve">, /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</w:rPr>
        <w:t>ἐπορευόμεθα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</w:rPr>
        <w:t>ἂν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</w:rPr>
        <w:t>ἐπὶ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</w:rPr>
        <w:t xml:space="preserve"> βασιλέα</w:t>
      </w:r>
      <w:r w:rsidRPr="00907382">
        <w:rPr>
          <w:rFonts w:asciiTheme="minorHAnsi" w:hAnsiTheme="minorHAnsi"/>
          <w:color w:val="000000"/>
          <w:sz w:val="28"/>
          <w:szCs w:val="28"/>
        </w:rPr>
        <w:t> </w:t>
      </w:r>
    </w:p>
    <w:p w14:paraId="4DE2B075" w14:textId="2328BEC2" w:rsidR="00CB030E" w:rsidRPr="006B38A5" w:rsidRDefault="006B38A5" w:rsidP="0022542A">
      <w:pPr>
        <w:pStyle w:val="style1"/>
        <w:shd w:val="clear" w:color="auto" w:fill="FFFFFF"/>
        <w:jc w:val="both"/>
        <w:rPr>
          <w:rFonts w:asciiTheme="minorHAnsi" w:hAnsiTheme="minorHAnsi"/>
          <w:color w:val="2F5496" w:themeColor="accent1" w:themeShade="BF"/>
          <w:sz w:val="28"/>
          <w:szCs w:val="28"/>
        </w:rPr>
      </w:pPr>
      <w:r w:rsidRPr="006B38A5">
        <w:rPr>
          <w:rFonts w:asciiTheme="minorHAnsi" w:hAnsiTheme="minorHAnsi"/>
          <w:color w:val="2F5496" w:themeColor="accent1" w:themeShade="BF"/>
          <w:sz w:val="28"/>
          <w:szCs w:val="28"/>
        </w:rPr>
        <w:t xml:space="preserve">  ΔΕΥΤ</w:t>
      </w:r>
      <w:r>
        <w:rPr>
          <w:rFonts w:asciiTheme="minorHAnsi" w:hAnsiTheme="minorHAnsi"/>
          <w:color w:val="2F5496" w:themeColor="accent1" w:themeShade="BF"/>
          <w:sz w:val="28"/>
          <w:szCs w:val="28"/>
        </w:rPr>
        <w:t>.</w:t>
      </w:r>
      <w:r w:rsidRPr="006B38A5">
        <w:rPr>
          <w:rFonts w:asciiTheme="minorHAnsi" w:hAnsiTheme="minorHAnsi"/>
          <w:color w:val="2F5496" w:themeColor="accent1" w:themeShade="BF"/>
          <w:sz w:val="28"/>
          <w:szCs w:val="28"/>
        </w:rPr>
        <w:t xml:space="preserve"> ΥΠΟΘΕΤΙΚΗ                               ΚΥΡΙΑ ΠΡ.</w:t>
      </w:r>
    </w:p>
    <w:p w14:paraId="6C3B70FB" w14:textId="77777777" w:rsidR="001E340A" w:rsidRPr="00AA7EF3" w:rsidRDefault="001E340A" w:rsidP="0022542A">
      <w:pPr>
        <w:pStyle w:val="style1"/>
        <w:shd w:val="clear" w:color="auto" w:fill="FFFFFF"/>
        <w:jc w:val="both"/>
        <w:rPr>
          <w:rFonts w:asciiTheme="minorHAnsi" w:hAnsiTheme="minorHAnsi"/>
          <w:color w:val="2F5496" w:themeColor="accent1" w:themeShade="BF"/>
          <w:sz w:val="28"/>
          <w:szCs w:val="28"/>
        </w:rPr>
      </w:pPr>
    </w:p>
    <w:p w14:paraId="5ADDB16C" w14:textId="52059D61" w:rsidR="0022542A" w:rsidRPr="00AA7EF3" w:rsidRDefault="0022542A" w:rsidP="0022542A">
      <w:pPr>
        <w:pStyle w:val="style1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AA7EF3">
        <w:rPr>
          <w:rFonts w:asciiTheme="minorHAnsi" w:hAnsiTheme="minorHAnsi"/>
          <w:color w:val="000000"/>
          <w:sz w:val="28"/>
          <w:szCs w:val="28"/>
        </w:rPr>
        <w:t>(Βλ. Σ.Α.Ε. § 1-2 και 4)</w:t>
      </w:r>
    </w:p>
    <w:p w14:paraId="3E95D404" w14:textId="77777777" w:rsidR="0022542A" w:rsidRPr="00AA7EF3" w:rsidRDefault="0022542A" w:rsidP="00782D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</w:p>
    <w:p w14:paraId="59685E9C" w14:textId="60F1351D" w:rsidR="0022542A" w:rsidRPr="00AA7EF3" w:rsidRDefault="0022542A" w:rsidP="00782D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</w:p>
    <w:p w14:paraId="208F7FD1" w14:textId="3C272614" w:rsidR="00CB030E" w:rsidRPr="00AA7EF3" w:rsidRDefault="00CB030E" w:rsidP="00782D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</w:p>
    <w:p w14:paraId="44ECAD19" w14:textId="77777777" w:rsidR="00CB030E" w:rsidRPr="00AA7EF3" w:rsidRDefault="00CB030E" w:rsidP="00782D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</w:p>
    <w:p w14:paraId="0BC01843" w14:textId="38922547" w:rsidR="00782D19" w:rsidRPr="00AA7EF3" w:rsidRDefault="00CB030E" w:rsidP="00CB030E">
      <w:pPr>
        <w:pStyle w:val="ca15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8D08D" w:themeFill="accent6" w:themeFillTint="99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Β. </w:t>
      </w:r>
      <w:r w:rsidR="00782D19" w:rsidRPr="00AA7EF3">
        <w:rPr>
          <w:rFonts w:asciiTheme="minorHAnsi" w:hAnsiTheme="minorHAnsi" w:cs="Calibri"/>
          <w:color w:val="000000"/>
          <w:sz w:val="28"/>
          <w:szCs w:val="28"/>
        </w:rPr>
        <w:t>Με πόσους τρόπους συνδέονται οι προτάσεις;</w:t>
      </w:r>
    </w:p>
    <w:p w14:paraId="636F67A7" w14:textId="77777777" w:rsidR="00782D19" w:rsidRPr="00AA7EF3" w:rsidRDefault="00782D19" w:rsidP="00782D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color w:val="000000"/>
          <w:sz w:val="28"/>
          <w:szCs w:val="28"/>
        </w:rPr>
        <w:t> </w:t>
      </w:r>
    </w:p>
    <w:p w14:paraId="43E85D0A" w14:textId="77777777" w:rsidR="00782D19" w:rsidRPr="00AA7EF3" w:rsidRDefault="00782D19" w:rsidP="00782D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color w:val="000000"/>
          <w:sz w:val="28"/>
          <w:szCs w:val="28"/>
        </w:rPr>
        <w:t>Οι προτάσεις στα αρχαία ελληνικά, όπως και στα νέα ελληνικά, συνδέονται με τρεις τρόπους μεταξύ τους:</w:t>
      </w:r>
    </w:p>
    <w:p w14:paraId="44462DA3" w14:textId="77777777" w:rsidR="00782D19" w:rsidRPr="00AA7EF3" w:rsidRDefault="00782D19" w:rsidP="00782D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color w:val="000000"/>
          <w:sz w:val="28"/>
          <w:szCs w:val="28"/>
        </w:rPr>
        <w:t>1. με ασύνδετο σχήμα</w:t>
      </w:r>
    </w:p>
    <w:p w14:paraId="53519A5C" w14:textId="77777777" w:rsidR="00782D19" w:rsidRPr="00AA7EF3" w:rsidRDefault="00782D19" w:rsidP="00782D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color w:val="000000"/>
          <w:sz w:val="28"/>
          <w:szCs w:val="28"/>
        </w:rPr>
        <w:t>2. με παρατακτική σύνδεση</w:t>
      </w:r>
    </w:p>
    <w:p w14:paraId="7C9B9495" w14:textId="77777777" w:rsidR="00782D19" w:rsidRPr="00AA7EF3" w:rsidRDefault="00782D19" w:rsidP="00782D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color w:val="000000"/>
          <w:sz w:val="28"/>
          <w:szCs w:val="28"/>
        </w:rPr>
        <w:t>3. με υποτακτική σύνδεση</w:t>
      </w:r>
    </w:p>
    <w:p w14:paraId="30C0F22E" w14:textId="086D48F9" w:rsidR="00D15C8F" w:rsidRPr="00AA7EF3" w:rsidRDefault="00D15C8F">
      <w:pPr>
        <w:rPr>
          <w:sz w:val="28"/>
          <w:szCs w:val="28"/>
        </w:rPr>
      </w:pPr>
    </w:p>
    <w:p w14:paraId="44F1EA92" w14:textId="0F81E901" w:rsidR="00CD4219" w:rsidRPr="00CD4219" w:rsidRDefault="00CD4219" w:rsidP="00CD4219">
      <w:pPr>
        <w:shd w:val="clear" w:color="auto" w:fill="FFFFFF"/>
        <w:textAlignment w:val="baseline"/>
        <w:rPr>
          <w:rFonts w:eastAsia="Times New Roman" w:cs="Helvetica"/>
          <w:b/>
          <w:bCs/>
          <w:color w:val="538135" w:themeColor="accent6" w:themeShade="BF"/>
          <w:sz w:val="28"/>
          <w:szCs w:val="28"/>
          <w:lang w:eastAsia="el-GR"/>
        </w:rPr>
      </w:pPr>
      <w:r w:rsidRPr="00AA7EF3">
        <w:rPr>
          <w:rFonts w:cs="Calibri"/>
          <w:b/>
          <w:bCs/>
          <w:color w:val="538135" w:themeColor="accent6" w:themeShade="BF"/>
          <w:sz w:val="28"/>
          <w:szCs w:val="28"/>
        </w:rPr>
        <w:lastRenderedPageBreak/>
        <w:t>1.  Ασύνδετο σχήμα:</w:t>
      </w:r>
    </w:p>
    <w:p w14:paraId="20E2E6D5" w14:textId="77777777" w:rsidR="00E80899" w:rsidRPr="00AA7EF3" w:rsidRDefault="00CD4219" w:rsidP="00CD42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color w:val="000000"/>
          <w:sz w:val="28"/>
          <w:szCs w:val="28"/>
        </w:rPr>
        <w:t>Οι προτάσεις παρατίθενται η μία μετά την άλλη χωρίς κάποια συνδετική λέξη μεταξύ τους. Ανάμεσά τους υπάρχει μόνο κόμμα.</w:t>
      </w:r>
    </w:p>
    <w:p w14:paraId="0F024DFD" w14:textId="3BBE47D4" w:rsidR="00CD4219" w:rsidRPr="00AA7EF3" w:rsidRDefault="00CD4219" w:rsidP="00CD42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color w:val="000000"/>
          <w:sz w:val="28"/>
          <w:szCs w:val="28"/>
        </w:rPr>
        <w:t>ν.ε. Τραγούδησαν, χόρεψαν,</w:t>
      </w:r>
      <w:r w:rsidR="00E80899"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r w:rsidRPr="00AA7EF3">
        <w:rPr>
          <w:rFonts w:asciiTheme="minorHAnsi" w:hAnsiTheme="minorHAnsi" w:cs="Calibri"/>
          <w:color w:val="000000"/>
          <w:sz w:val="28"/>
          <w:szCs w:val="28"/>
        </w:rPr>
        <w:t>έφα</w:t>
      </w:r>
      <w:r w:rsidR="00E80899" w:rsidRPr="00AA7EF3">
        <w:rPr>
          <w:rFonts w:asciiTheme="minorHAnsi" w:hAnsiTheme="minorHAnsi" w:cs="Calibri"/>
          <w:color w:val="000000"/>
          <w:sz w:val="28"/>
          <w:szCs w:val="28"/>
        </w:rPr>
        <w:t>γαν.</w:t>
      </w:r>
    </w:p>
    <w:p w14:paraId="26F8C9E6" w14:textId="3D046625" w:rsidR="00E80899" w:rsidRPr="00AA7EF3" w:rsidRDefault="00E80899" w:rsidP="00CD42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b/>
          <w:bCs/>
          <w:sz w:val="28"/>
          <w:szCs w:val="28"/>
          <w:shd w:val="clear" w:color="auto" w:fill="FFFFFF"/>
        </w:rPr>
      </w:pP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α.ε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 w:cs="Calibri"/>
          <w:b/>
          <w:bCs/>
          <w:sz w:val="28"/>
          <w:szCs w:val="28"/>
          <w:shd w:val="clear" w:color="auto" w:fill="FFFFFF"/>
        </w:rPr>
        <w:t>ἐμάχοντο</w:t>
      </w:r>
      <w:proofErr w:type="spellEnd"/>
      <w:r w:rsidRPr="00AA7EF3">
        <w:rPr>
          <w:rFonts w:asciiTheme="minorHAnsi" w:hAnsiTheme="minorHAnsi" w:cs="Calibri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AA7EF3">
        <w:rPr>
          <w:rFonts w:asciiTheme="minorHAnsi" w:hAnsiTheme="minorHAnsi" w:cs="Calibri"/>
          <w:b/>
          <w:bCs/>
          <w:sz w:val="28"/>
          <w:szCs w:val="28"/>
          <w:shd w:val="clear" w:color="auto" w:fill="FFFFFF"/>
        </w:rPr>
        <w:t>ἀπέκτεινον</w:t>
      </w:r>
      <w:proofErr w:type="spellEnd"/>
      <w:r w:rsidRPr="00AA7EF3">
        <w:rPr>
          <w:rFonts w:asciiTheme="minorHAnsi" w:hAnsiTheme="minorHAnsi" w:cs="Calibri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AA7EF3">
        <w:rPr>
          <w:rFonts w:asciiTheme="minorHAnsi" w:hAnsiTheme="minorHAnsi" w:cs="Calibri"/>
          <w:b/>
          <w:bCs/>
          <w:sz w:val="28"/>
          <w:szCs w:val="28"/>
          <w:shd w:val="clear" w:color="auto" w:fill="FFFFFF"/>
        </w:rPr>
        <w:t>ἀπέθνησκον</w:t>
      </w:r>
      <w:proofErr w:type="spellEnd"/>
      <w:r w:rsidRPr="00AA7EF3">
        <w:rPr>
          <w:rFonts w:asciiTheme="minorHAnsi" w:hAnsiTheme="minorHAnsi" w:cs="Calibri"/>
          <w:b/>
          <w:bCs/>
          <w:sz w:val="28"/>
          <w:szCs w:val="28"/>
          <w:shd w:val="clear" w:color="auto" w:fill="FFFFFF"/>
        </w:rPr>
        <w:t>.</w:t>
      </w:r>
    </w:p>
    <w:p w14:paraId="6CCF711B" w14:textId="4C204484" w:rsidR="00C04DB1" w:rsidRDefault="00C04DB1" w:rsidP="00CD42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b/>
          <w:bCs/>
          <w:sz w:val="28"/>
          <w:szCs w:val="28"/>
          <w:shd w:val="clear" w:color="auto" w:fill="FFFFFF"/>
        </w:rPr>
      </w:pPr>
    </w:p>
    <w:p w14:paraId="0CF1581E" w14:textId="77777777" w:rsidR="00742E19" w:rsidRPr="00AA7EF3" w:rsidRDefault="00742E19" w:rsidP="00CD42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b/>
          <w:bCs/>
          <w:sz w:val="28"/>
          <w:szCs w:val="28"/>
          <w:shd w:val="clear" w:color="auto" w:fill="FFFFFF"/>
        </w:rPr>
      </w:pPr>
    </w:p>
    <w:p w14:paraId="6C7C9253" w14:textId="499174D8" w:rsidR="00C04DB1" w:rsidRPr="00AA7EF3" w:rsidRDefault="00C04DB1" w:rsidP="00CD42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  <w:shd w:val="clear" w:color="auto" w:fill="FFFFFF"/>
        </w:rPr>
      </w:pPr>
      <w:r w:rsidRPr="00AA7EF3"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  <w:shd w:val="clear" w:color="auto" w:fill="FFFFFF"/>
        </w:rPr>
        <w:t>2. Παρατακτική σύνδεση:</w:t>
      </w:r>
    </w:p>
    <w:p w14:paraId="599039A6" w14:textId="18A4E963" w:rsidR="00C04DB1" w:rsidRPr="00AA7EF3" w:rsidRDefault="00C04DB1" w:rsidP="00CD42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  <w:shd w:val="clear" w:color="auto" w:fill="FFFFFF"/>
        </w:rPr>
      </w:pPr>
      <w:r w:rsidRPr="00AA7EF3">
        <w:rPr>
          <w:rFonts w:asciiTheme="minorHAnsi" w:hAnsiTheme="minorHAnsi" w:cs="Calibri"/>
          <w:color w:val="000000"/>
          <w:sz w:val="28"/>
          <w:szCs w:val="28"/>
          <w:shd w:val="clear" w:color="auto" w:fill="FFFFFF"/>
        </w:rPr>
        <w:t>Στην παρατακτική σύνδεση οι προτάσεις </w:t>
      </w:r>
      <w:r w:rsidRPr="00AA7EF3">
        <w:rPr>
          <w:rFonts w:asciiTheme="minorHAnsi" w:hAnsiTheme="minorHAnsi" w:cs="Calibri"/>
          <w:b/>
          <w:bCs/>
          <w:sz w:val="28"/>
          <w:szCs w:val="28"/>
          <w:shd w:val="clear" w:color="auto" w:fill="FFFFFF"/>
        </w:rPr>
        <w:t>παρατάσσονται</w:t>
      </w:r>
      <w:r w:rsidRPr="00AA7EF3">
        <w:rPr>
          <w:rFonts w:asciiTheme="minorHAnsi" w:hAnsiTheme="minorHAnsi" w:cs="Calibri"/>
          <w:color w:val="000000"/>
          <w:sz w:val="28"/>
          <w:szCs w:val="28"/>
          <w:shd w:val="clear" w:color="auto" w:fill="FFFFFF"/>
        </w:rPr>
        <w:t>, δηλ. μπαίνουν η μία δίπλα στην άλλη, </w:t>
      </w:r>
      <w:r w:rsidRPr="00AA7EF3">
        <w:rPr>
          <w:rFonts w:asciiTheme="minorHAnsi" w:hAnsiTheme="minorHAnsi" w:cs="Calibri"/>
          <w:b/>
          <w:bCs/>
          <w:sz w:val="28"/>
          <w:szCs w:val="28"/>
          <w:shd w:val="clear" w:color="auto" w:fill="FFFFFF"/>
        </w:rPr>
        <w:t>και συνδέονται μεταξύ τους με συνδέσμους</w:t>
      </w:r>
      <w:r w:rsidRPr="00AA7EF3">
        <w:rPr>
          <w:rFonts w:asciiTheme="minorHAnsi" w:hAnsiTheme="minorHAnsi" w:cs="Calibri"/>
          <w:color w:val="000000"/>
          <w:sz w:val="28"/>
          <w:szCs w:val="28"/>
          <w:shd w:val="clear" w:color="auto" w:fill="FFFFFF"/>
        </w:rPr>
        <w:t>, τους </w:t>
      </w:r>
      <w:r w:rsidRPr="00B95061"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  <w:u w:val="single"/>
          <w:shd w:val="clear" w:color="auto" w:fill="FFFFFF"/>
        </w:rPr>
        <w:t xml:space="preserve">παρατακτικούς </w:t>
      </w:r>
      <w:r w:rsidRPr="00B95061">
        <w:rPr>
          <w:rFonts w:asciiTheme="minorHAnsi" w:hAnsiTheme="minorHAnsi" w:cs="Calibri"/>
          <w:color w:val="538135" w:themeColor="accent6" w:themeShade="BF"/>
          <w:sz w:val="28"/>
          <w:szCs w:val="28"/>
          <w:u w:val="single"/>
          <w:shd w:val="clear" w:color="auto" w:fill="FFFFFF"/>
        </w:rPr>
        <w:t>συνδέσμους</w:t>
      </w:r>
      <w:r w:rsidR="00B95061">
        <w:rPr>
          <w:rFonts w:asciiTheme="minorHAnsi" w:hAnsiTheme="minorHAnsi" w:cs="Calibri"/>
          <w:color w:val="000000"/>
          <w:sz w:val="28"/>
          <w:szCs w:val="28"/>
          <w:shd w:val="clear" w:color="auto" w:fill="FFFFFF"/>
        </w:rPr>
        <w:t xml:space="preserve"> (βλ. ΠΙΝΑΚΑ1)</w:t>
      </w:r>
    </w:p>
    <w:p w14:paraId="650CB016" w14:textId="77777777" w:rsidR="00C04DB1" w:rsidRPr="00AA7EF3" w:rsidRDefault="00C04DB1" w:rsidP="00CD421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</w:p>
    <w:p w14:paraId="028E8B4F" w14:textId="59431599" w:rsidR="00C04DB1" w:rsidRPr="00AA7EF3" w:rsidRDefault="00CD4219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proofErr w:type="spellStart"/>
      <w:r w:rsidRPr="00AA7EF3">
        <w:rPr>
          <w:rFonts w:asciiTheme="minorHAnsi" w:hAnsiTheme="minorHAnsi" w:cs="Calibri"/>
          <w:b/>
          <w:bCs/>
          <w:color w:val="FFFFFF"/>
          <w:sz w:val="28"/>
          <w:szCs w:val="28"/>
        </w:rPr>
        <w:t>α</w:t>
      </w:r>
      <w:r w:rsidR="00C04DB1" w:rsidRPr="00AA7EF3">
        <w:rPr>
          <w:rFonts w:asciiTheme="minorHAnsi" w:hAnsiTheme="minorHAnsi" w:cs="Calibri"/>
          <w:color w:val="000000"/>
          <w:sz w:val="28"/>
          <w:szCs w:val="28"/>
        </w:rPr>
        <w:t>Στην</w:t>
      </w:r>
      <w:proofErr w:type="spellEnd"/>
      <w:r w:rsidR="00C04DB1" w:rsidRPr="00AA7EF3">
        <w:rPr>
          <w:rFonts w:asciiTheme="minorHAnsi" w:hAnsiTheme="minorHAnsi" w:cs="Calibri"/>
          <w:color w:val="000000"/>
          <w:sz w:val="28"/>
          <w:szCs w:val="28"/>
        </w:rPr>
        <w:t xml:space="preserve"> παρατακτική σύνδεση ενώνονται </w:t>
      </w:r>
      <w:r w:rsidR="00C04DB1"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>ισοδύναμες</w:t>
      </w:r>
      <w:r w:rsidR="00C04DB1" w:rsidRPr="00AA7EF3">
        <w:rPr>
          <w:rFonts w:asciiTheme="minorHAnsi" w:hAnsiTheme="minorHAnsi" w:cs="Calibri"/>
          <w:color w:val="000000"/>
          <w:sz w:val="28"/>
          <w:szCs w:val="28"/>
        </w:rPr>
        <w:t> προτάσεις, δηλαδή:</w:t>
      </w:r>
    </w:p>
    <w:p w14:paraId="318305F4" w14:textId="77777777" w:rsidR="00C04DB1" w:rsidRPr="00AA7EF3" w:rsidRDefault="00C04DB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color w:val="000000"/>
          <w:sz w:val="28"/>
          <w:szCs w:val="28"/>
        </w:rPr>
        <w:t> </w:t>
      </w:r>
    </w:p>
    <w:p w14:paraId="0C648FB8" w14:textId="77777777" w:rsidR="00C04DB1" w:rsidRPr="00AA7EF3" w:rsidRDefault="00C04DB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b/>
          <w:bCs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>κύριες </w:t>
      </w:r>
      <w:r w:rsidRPr="00AA7EF3">
        <w:rPr>
          <w:rFonts w:asciiTheme="minorHAnsi" w:hAnsiTheme="minorHAnsi" w:cs="Calibri"/>
          <w:color w:val="000000"/>
          <w:sz w:val="28"/>
          <w:szCs w:val="28"/>
        </w:rPr>
        <w:t>+</w:t>
      </w:r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 κύριες </w:t>
      </w:r>
    </w:p>
    <w:p w14:paraId="1DAB64B2" w14:textId="77777777" w:rsidR="00C04DB1" w:rsidRPr="00AA7EF3" w:rsidRDefault="00C04DB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b/>
          <w:bCs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ή </w:t>
      </w:r>
    </w:p>
    <w:p w14:paraId="2E65EA32" w14:textId="77777777" w:rsidR="00951771" w:rsidRPr="00AA7EF3" w:rsidRDefault="00C04DB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b/>
          <w:bCs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>δευτερεύουσες </w:t>
      </w:r>
      <w:r w:rsidRPr="00AA7EF3">
        <w:rPr>
          <w:rFonts w:asciiTheme="minorHAnsi" w:hAnsiTheme="minorHAnsi" w:cs="Calibri"/>
          <w:color w:val="000000"/>
          <w:sz w:val="28"/>
          <w:szCs w:val="28"/>
        </w:rPr>
        <w:t>+</w:t>
      </w:r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> δευτερεύουσες</w:t>
      </w:r>
      <w:r w:rsidR="00951771"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 του ίδιου είδους </w:t>
      </w:r>
    </w:p>
    <w:p w14:paraId="0A883A96" w14:textId="16D643FA" w:rsidR="00C04DB1" w:rsidRPr="00AA7EF3" w:rsidRDefault="0095177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(πχ </w:t>
      </w:r>
      <w:proofErr w:type="spellStart"/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>δευτ</w:t>
      </w:r>
      <w:proofErr w:type="spellEnd"/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>. χρονική +</w:t>
      </w:r>
      <w:proofErr w:type="spellStart"/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>δευτ</w:t>
      </w:r>
      <w:proofErr w:type="spellEnd"/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>. χρονική)</w:t>
      </w:r>
    </w:p>
    <w:p w14:paraId="273C47EA" w14:textId="77777777" w:rsidR="00C04DB1" w:rsidRPr="00AA7EF3" w:rsidRDefault="00C04DB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color w:val="000000"/>
          <w:sz w:val="28"/>
          <w:szCs w:val="28"/>
        </w:rPr>
        <w:t> </w:t>
      </w:r>
    </w:p>
    <w:p w14:paraId="1D31976B" w14:textId="77777777" w:rsidR="0080014F" w:rsidRDefault="00C04DB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color w:val="000000"/>
          <w:sz w:val="28"/>
          <w:szCs w:val="28"/>
        </w:rPr>
        <w:t>• κύρια + κύρια</w:t>
      </w:r>
    </w:p>
    <w:p w14:paraId="4E9F910E" w14:textId="6750AE0A" w:rsidR="00C04DB1" w:rsidRPr="00AA7EF3" w:rsidRDefault="00C04DB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π.χ.</w:t>
      </w:r>
    </w:p>
    <w:p w14:paraId="5A8CB700" w14:textId="77777777" w:rsidR="00C04DB1" w:rsidRPr="00AA7EF3" w:rsidRDefault="00C04DB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Ἐν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Ἀθήναις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διδάσκουσι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> </w:t>
      </w:r>
      <w:proofErr w:type="spellStart"/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>καὶ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> 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νουθετοῦσι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τοὺς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παῖδας</w:t>
      </w:r>
      <w:proofErr w:type="spellEnd"/>
    </w:p>
    <w:p w14:paraId="635570EF" w14:textId="128A98EC" w:rsidR="00C04DB1" w:rsidRDefault="00C04DB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i/>
          <w:iCs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i/>
          <w:iCs/>
          <w:color w:val="000000"/>
          <w:sz w:val="28"/>
          <w:szCs w:val="28"/>
        </w:rPr>
        <w:t>(= Στην Αθήνα διδάσκουν </w:t>
      </w:r>
      <w:r w:rsidRPr="00AA7EF3">
        <w:rPr>
          <w:rFonts w:asciiTheme="minorHAnsi" w:hAnsiTheme="minorHAnsi" w:cs="Calibri"/>
          <w:b/>
          <w:bCs/>
          <w:i/>
          <w:iCs/>
          <w:color w:val="000000"/>
          <w:sz w:val="28"/>
          <w:szCs w:val="28"/>
        </w:rPr>
        <w:t>και</w:t>
      </w:r>
      <w:r w:rsidRPr="00AA7EF3">
        <w:rPr>
          <w:rFonts w:asciiTheme="minorHAnsi" w:hAnsiTheme="minorHAnsi" w:cs="Calibri"/>
          <w:i/>
          <w:iCs/>
          <w:color w:val="000000"/>
          <w:sz w:val="28"/>
          <w:szCs w:val="28"/>
        </w:rPr>
        <w:t> νουθετούν τα παιδιά)</w:t>
      </w:r>
    </w:p>
    <w:p w14:paraId="6A196049" w14:textId="77777777" w:rsidR="0080014F" w:rsidRPr="00AA7EF3" w:rsidRDefault="0080014F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</w:p>
    <w:p w14:paraId="28BD4C99" w14:textId="77777777" w:rsidR="0080014F" w:rsidRDefault="00C04DB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color w:val="000000"/>
          <w:sz w:val="28"/>
          <w:szCs w:val="28"/>
        </w:rPr>
        <w:t>• δευτερεύουσα</w:t>
      </w:r>
      <w:r w:rsidR="00092460" w:rsidRPr="00AA7EF3">
        <w:rPr>
          <w:rFonts w:asciiTheme="minorHAnsi" w:hAnsiTheme="minorHAnsi" w:cs="Calibri"/>
          <w:color w:val="000000"/>
          <w:sz w:val="28"/>
          <w:szCs w:val="28"/>
        </w:rPr>
        <w:t xml:space="preserve"> (τελική)</w:t>
      </w:r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+ δευτερεύουσα</w:t>
      </w:r>
      <w:r w:rsidR="00092460" w:rsidRPr="00AA7EF3">
        <w:rPr>
          <w:rFonts w:asciiTheme="minorHAnsi" w:hAnsiTheme="minorHAnsi" w:cs="Calibri"/>
          <w:color w:val="000000"/>
          <w:sz w:val="28"/>
          <w:szCs w:val="28"/>
        </w:rPr>
        <w:t xml:space="preserve"> (τελική)</w:t>
      </w:r>
    </w:p>
    <w:p w14:paraId="5FDA7D47" w14:textId="6A8FC674" w:rsidR="00C04DB1" w:rsidRPr="00AA7EF3" w:rsidRDefault="00C04DB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π.χ.</w:t>
      </w:r>
    </w:p>
    <w:p w14:paraId="5C0501AE" w14:textId="77777777" w:rsidR="00C04DB1" w:rsidRPr="00AA7EF3" w:rsidRDefault="00C04DB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color w:val="000000"/>
          <w:sz w:val="28"/>
          <w:szCs w:val="28"/>
        </w:rPr>
      </w:pP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Καθαρεύοι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δ’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ἄν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τις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ἐθίζων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αὑτὸν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αἱρεῖσθαι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σῖτον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[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οὐχ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ἵνα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ἥδηται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>] </w:t>
      </w:r>
      <w:proofErr w:type="spellStart"/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>ἀλλ</w:t>
      </w:r>
      <w:proofErr w:type="spellEnd"/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>’</w:t>
      </w:r>
      <w:r w:rsidRPr="00AA7EF3">
        <w:rPr>
          <w:rFonts w:asciiTheme="minorHAnsi" w:hAnsiTheme="minorHAnsi" w:cs="Calibri"/>
          <w:color w:val="000000"/>
          <w:sz w:val="28"/>
          <w:szCs w:val="28"/>
        </w:rPr>
        <w:t> [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ἵνα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τρέφηται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>,] </w:t>
      </w:r>
      <w:proofErr w:type="spellStart"/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>οὐδ</w:t>
      </w:r>
      <w:proofErr w:type="spellEnd"/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>’</w:t>
      </w:r>
      <w:r w:rsidRPr="00AA7EF3">
        <w:rPr>
          <w:rFonts w:asciiTheme="minorHAnsi" w:hAnsiTheme="minorHAnsi" w:cs="Calibri"/>
          <w:color w:val="000000"/>
          <w:sz w:val="28"/>
          <w:szCs w:val="28"/>
        </w:rPr>
        <w:t> [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ἵνα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λεαίνηται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τὴν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κατάποσιν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>] </w:t>
      </w:r>
      <w:proofErr w:type="spellStart"/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>ἀλλ</w:t>
      </w:r>
      <w:proofErr w:type="spellEnd"/>
      <w:r w:rsidRPr="00AA7EF3">
        <w:rPr>
          <w:rFonts w:asciiTheme="minorHAnsi" w:hAnsiTheme="minorHAnsi" w:cs="Calibri"/>
          <w:b/>
          <w:bCs/>
          <w:color w:val="000000"/>
          <w:sz w:val="28"/>
          <w:szCs w:val="28"/>
        </w:rPr>
        <w:t>’</w:t>
      </w:r>
      <w:r w:rsidRPr="00AA7EF3">
        <w:rPr>
          <w:rFonts w:asciiTheme="minorHAnsi" w:hAnsiTheme="minorHAnsi" w:cs="Calibri"/>
          <w:color w:val="000000"/>
          <w:sz w:val="28"/>
          <w:szCs w:val="28"/>
        </w:rPr>
        <w:t> [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ἵνα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ῥωννύηται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τὸ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 w:cs="Calibri"/>
          <w:color w:val="000000"/>
          <w:sz w:val="28"/>
          <w:szCs w:val="28"/>
        </w:rPr>
        <w:t>σῶμα</w:t>
      </w:r>
      <w:proofErr w:type="spellEnd"/>
      <w:r w:rsidRPr="00AA7EF3">
        <w:rPr>
          <w:rFonts w:asciiTheme="minorHAnsi" w:hAnsiTheme="minorHAnsi" w:cs="Calibri"/>
          <w:color w:val="000000"/>
          <w:sz w:val="28"/>
          <w:szCs w:val="28"/>
        </w:rPr>
        <w:t>.]</w:t>
      </w:r>
    </w:p>
    <w:p w14:paraId="471E57D6" w14:textId="020628DB" w:rsidR="00C04DB1" w:rsidRPr="00AA7EF3" w:rsidRDefault="00C04DB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i/>
          <w:iCs/>
          <w:color w:val="000000"/>
          <w:sz w:val="28"/>
          <w:szCs w:val="28"/>
        </w:rPr>
      </w:pPr>
      <w:r w:rsidRPr="00AA7EF3">
        <w:rPr>
          <w:rFonts w:asciiTheme="minorHAnsi" w:hAnsiTheme="minorHAnsi" w:cs="Calibri"/>
          <w:i/>
          <w:iCs/>
          <w:color w:val="000000"/>
          <w:sz w:val="28"/>
          <w:szCs w:val="28"/>
        </w:rPr>
        <w:t>(= Και θα μπορούσε κάποιος να τα αποφύγει, αν συνήθιζε τον εαυτό του να επιλέγει τροφή </w:t>
      </w:r>
      <w:r w:rsidRPr="00AA7EF3">
        <w:rPr>
          <w:rFonts w:asciiTheme="minorHAnsi" w:hAnsiTheme="minorHAnsi" w:cs="Calibri"/>
          <w:b/>
          <w:bCs/>
          <w:i/>
          <w:iCs/>
          <w:color w:val="000000"/>
          <w:sz w:val="28"/>
          <w:szCs w:val="28"/>
        </w:rPr>
        <w:t>ούτε</w:t>
      </w:r>
      <w:r w:rsidRPr="00AA7EF3">
        <w:rPr>
          <w:rFonts w:asciiTheme="minorHAnsi" w:hAnsiTheme="minorHAnsi" w:cs="Calibri"/>
          <w:i/>
          <w:iCs/>
          <w:color w:val="000000"/>
          <w:sz w:val="28"/>
          <w:szCs w:val="28"/>
        </w:rPr>
        <w:t> [για να ευχαριστιέται] </w:t>
      </w:r>
      <w:r w:rsidRPr="00AA7EF3">
        <w:rPr>
          <w:rFonts w:asciiTheme="minorHAnsi" w:hAnsiTheme="minorHAnsi" w:cs="Calibri"/>
          <w:b/>
          <w:bCs/>
          <w:i/>
          <w:iCs/>
          <w:color w:val="000000"/>
          <w:sz w:val="28"/>
          <w:szCs w:val="28"/>
        </w:rPr>
        <w:t>αλλά</w:t>
      </w:r>
      <w:r w:rsidRPr="00AA7EF3">
        <w:rPr>
          <w:rFonts w:asciiTheme="minorHAnsi" w:hAnsiTheme="minorHAnsi" w:cs="Calibri"/>
          <w:i/>
          <w:iCs/>
          <w:color w:val="000000"/>
          <w:sz w:val="28"/>
          <w:szCs w:val="28"/>
        </w:rPr>
        <w:t> [για να τρέφεται,] </w:t>
      </w:r>
      <w:r w:rsidRPr="00AA7EF3">
        <w:rPr>
          <w:rFonts w:asciiTheme="minorHAnsi" w:hAnsiTheme="minorHAnsi" w:cs="Calibri"/>
          <w:b/>
          <w:bCs/>
          <w:i/>
          <w:iCs/>
          <w:color w:val="000000"/>
          <w:sz w:val="28"/>
          <w:szCs w:val="28"/>
        </w:rPr>
        <w:t>ούτε</w:t>
      </w:r>
      <w:r w:rsidRPr="00AA7EF3">
        <w:rPr>
          <w:rFonts w:asciiTheme="minorHAnsi" w:hAnsiTheme="minorHAnsi" w:cs="Calibri"/>
          <w:i/>
          <w:iCs/>
          <w:color w:val="000000"/>
          <w:sz w:val="28"/>
          <w:szCs w:val="28"/>
        </w:rPr>
        <w:t> [για να ευχαριστεί τον οισοφάγο του] </w:t>
      </w:r>
      <w:r w:rsidRPr="00AA7EF3">
        <w:rPr>
          <w:rFonts w:asciiTheme="minorHAnsi" w:hAnsiTheme="minorHAnsi" w:cs="Calibri"/>
          <w:b/>
          <w:bCs/>
          <w:i/>
          <w:iCs/>
          <w:color w:val="000000"/>
          <w:sz w:val="28"/>
          <w:szCs w:val="28"/>
        </w:rPr>
        <w:t>αλλά</w:t>
      </w:r>
      <w:r w:rsidRPr="00AA7EF3">
        <w:rPr>
          <w:rFonts w:asciiTheme="minorHAnsi" w:hAnsiTheme="minorHAnsi" w:cs="Calibri"/>
          <w:i/>
          <w:iCs/>
          <w:color w:val="000000"/>
          <w:sz w:val="28"/>
          <w:szCs w:val="28"/>
        </w:rPr>
        <w:t> [για να δυναμώνει το σώμα του.])</w:t>
      </w:r>
    </w:p>
    <w:p w14:paraId="415A1E1E" w14:textId="77777777" w:rsidR="0022542A" w:rsidRPr="00AA7EF3" w:rsidRDefault="0022542A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i/>
          <w:iCs/>
          <w:color w:val="000000"/>
          <w:sz w:val="28"/>
          <w:szCs w:val="28"/>
        </w:rPr>
      </w:pPr>
    </w:p>
    <w:p w14:paraId="4EA93342" w14:textId="77777777" w:rsidR="00742E19" w:rsidRDefault="00742E19" w:rsidP="00951771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color w:val="538135" w:themeColor="accent6" w:themeShade="BF"/>
          <w:sz w:val="28"/>
          <w:szCs w:val="28"/>
          <w:lang w:eastAsia="el-GR"/>
        </w:rPr>
      </w:pPr>
    </w:p>
    <w:p w14:paraId="4ED8B294" w14:textId="1211C46D" w:rsidR="00907382" w:rsidRPr="00AA7EF3" w:rsidRDefault="00951771" w:rsidP="00951771">
      <w:pPr>
        <w:shd w:val="clear" w:color="auto" w:fill="FFFFFF"/>
        <w:spacing w:after="0" w:line="240" w:lineRule="auto"/>
        <w:outlineLvl w:val="1"/>
        <w:rPr>
          <w:color w:val="333333"/>
          <w:sz w:val="28"/>
          <w:szCs w:val="28"/>
          <w:shd w:val="clear" w:color="auto" w:fill="FFFFFF"/>
        </w:rPr>
      </w:pPr>
      <w:r w:rsidRPr="00AA7EF3">
        <w:rPr>
          <w:rFonts w:eastAsia="Times New Roman" w:cs="Times New Roman"/>
          <w:b/>
          <w:bCs/>
          <w:color w:val="538135" w:themeColor="accent6" w:themeShade="BF"/>
          <w:sz w:val="28"/>
          <w:szCs w:val="28"/>
          <w:lang w:eastAsia="el-GR"/>
        </w:rPr>
        <w:t>3.</w:t>
      </w:r>
      <w:r w:rsidRPr="00951771">
        <w:rPr>
          <w:rFonts w:eastAsia="Times New Roman" w:cs="Times New Roman"/>
          <w:b/>
          <w:bCs/>
          <w:color w:val="538135" w:themeColor="accent6" w:themeShade="BF"/>
          <w:sz w:val="28"/>
          <w:szCs w:val="28"/>
          <w:lang w:eastAsia="el-GR"/>
        </w:rPr>
        <w:t>Υποτακτική σύνδεση</w:t>
      </w:r>
      <w:r w:rsidRPr="00AA7EF3">
        <w:rPr>
          <w:color w:val="333333"/>
          <w:sz w:val="28"/>
          <w:szCs w:val="28"/>
          <w:shd w:val="clear" w:color="auto" w:fill="FFFFFF"/>
        </w:rPr>
        <w:br/>
      </w:r>
      <w:r w:rsidRPr="00AA7EF3">
        <w:rPr>
          <w:color w:val="333333"/>
          <w:sz w:val="28"/>
          <w:szCs w:val="28"/>
          <w:shd w:val="clear" w:color="auto" w:fill="FFFFFF"/>
        </w:rPr>
        <w:br/>
        <w:t>Η </w:t>
      </w:r>
      <w:r w:rsidRPr="00AA7EF3">
        <w:rPr>
          <w:b/>
          <w:bCs/>
          <w:color w:val="333333"/>
          <w:sz w:val="28"/>
          <w:szCs w:val="28"/>
          <w:shd w:val="clear" w:color="auto" w:fill="FFFFFF"/>
        </w:rPr>
        <w:t>υποτακτική </w:t>
      </w:r>
      <w:r w:rsidRPr="00AA7EF3">
        <w:rPr>
          <w:color w:val="333333"/>
          <w:sz w:val="28"/>
          <w:szCs w:val="28"/>
          <w:shd w:val="clear" w:color="auto" w:fill="FFFFFF"/>
        </w:rPr>
        <w:t xml:space="preserve">σύνδεση είναι τρόπος σύνδεσης των Δευτερευουσών προτάσεων με τις Κύριες </w:t>
      </w:r>
      <w:r w:rsidR="00907382" w:rsidRPr="00AA7EF3">
        <w:rPr>
          <w:color w:val="333333"/>
          <w:sz w:val="28"/>
          <w:szCs w:val="28"/>
          <w:shd w:val="clear" w:color="auto" w:fill="FFFFFF"/>
        </w:rPr>
        <w:t>: Κ+Δ ή Δ+Κ</w:t>
      </w:r>
      <w:r w:rsidR="006B38A5">
        <w:rPr>
          <w:color w:val="333333"/>
          <w:sz w:val="28"/>
          <w:szCs w:val="28"/>
          <w:shd w:val="clear" w:color="auto" w:fill="FFFFFF"/>
        </w:rPr>
        <w:t>.</w:t>
      </w:r>
    </w:p>
    <w:p w14:paraId="039A4D46" w14:textId="598CDE40" w:rsidR="00B750F0" w:rsidRPr="00AA7EF3" w:rsidRDefault="00951771" w:rsidP="00951771">
      <w:pPr>
        <w:shd w:val="clear" w:color="auto" w:fill="FFFFFF"/>
        <w:spacing w:after="0" w:line="240" w:lineRule="auto"/>
        <w:outlineLvl w:val="1"/>
        <w:rPr>
          <w:rFonts w:cs="Calibri"/>
          <w:i/>
          <w:iCs/>
          <w:color w:val="000000"/>
          <w:sz w:val="28"/>
          <w:szCs w:val="28"/>
        </w:rPr>
      </w:pPr>
      <w:r w:rsidRPr="00AA7EF3">
        <w:rPr>
          <w:color w:val="333333"/>
          <w:sz w:val="28"/>
          <w:szCs w:val="28"/>
          <w:shd w:val="clear" w:color="auto" w:fill="FFFFFF"/>
        </w:rPr>
        <w:br/>
      </w:r>
      <w:r w:rsidRPr="006B38A5">
        <w:rPr>
          <w:sz w:val="28"/>
          <w:szCs w:val="28"/>
          <w:shd w:val="clear" w:color="auto" w:fill="FFFFFF"/>
        </w:rPr>
        <w:t>Οι Δευτερεύουσες (εξαρτημένες) προτάσεις υποτάσσονται στις Κύριες --εξαρτώνται απ’ αυτές. Η σύνδεση γίνεται με τους </w:t>
      </w:r>
      <w:hyperlink r:id="rId5" w:tooltip="Σύνδεσμοι" w:history="1">
        <w:r w:rsidRPr="00AA7EF3">
          <w:rPr>
            <w:color w:val="0070C9"/>
            <w:sz w:val="28"/>
            <w:szCs w:val="28"/>
            <w:u w:val="single"/>
            <w:shd w:val="clear" w:color="auto" w:fill="FFFFFF"/>
          </w:rPr>
          <w:t>υποτακτικούς συνδέσμους</w:t>
        </w:r>
      </w:hyperlink>
      <w:r w:rsidR="00B95061">
        <w:rPr>
          <w:color w:val="333333"/>
          <w:sz w:val="28"/>
          <w:szCs w:val="28"/>
          <w:shd w:val="clear" w:color="auto" w:fill="FFFFFF"/>
        </w:rPr>
        <w:t>(βλ. ΠΙΝΑΚΑ 2)</w:t>
      </w:r>
    </w:p>
    <w:p w14:paraId="15CCBA2E" w14:textId="6A0F375F" w:rsidR="00B750F0" w:rsidRPr="00AA7EF3" w:rsidRDefault="00B750F0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i/>
          <w:iCs/>
          <w:color w:val="000000"/>
          <w:sz w:val="28"/>
          <w:szCs w:val="28"/>
        </w:rPr>
      </w:pPr>
    </w:p>
    <w:p w14:paraId="64CC2E59" w14:textId="081AE952" w:rsidR="00B750F0" w:rsidRPr="00AA7EF3" w:rsidRDefault="00B750F0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i/>
          <w:iCs/>
          <w:color w:val="000000"/>
          <w:sz w:val="28"/>
          <w:szCs w:val="28"/>
        </w:rPr>
      </w:pPr>
    </w:p>
    <w:p w14:paraId="07E3B372" w14:textId="77777777" w:rsidR="00783F39" w:rsidRDefault="00907382" w:rsidP="00AA7EF3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el-GR"/>
        </w:rPr>
      </w:pPr>
      <w:r w:rsidRPr="00907382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• </w:t>
      </w:r>
      <w:r w:rsidRPr="00907382">
        <w:rPr>
          <w:rFonts w:eastAsia="Times New Roman" w:cs="Times New Roman"/>
          <w:color w:val="000000"/>
          <w:sz w:val="28"/>
          <w:szCs w:val="28"/>
          <w:lang w:eastAsia="el-GR"/>
        </w:rPr>
        <w:t> </w:t>
      </w:r>
      <w:proofErr w:type="spellStart"/>
      <w:r w:rsidRPr="00AA7EF3">
        <w:rPr>
          <w:rFonts w:eastAsia="Times New Roman" w:cs="Times New Roman"/>
          <w:color w:val="000000"/>
          <w:sz w:val="28"/>
          <w:szCs w:val="28"/>
          <w:shd w:val="clear" w:color="auto" w:fill="A8D08D" w:themeFill="accent6" w:themeFillTint="99"/>
          <w:lang w:eastAsia="el-GR"/>
        </w:rPr>
        <w:t>Eἰ</w:t>
      </w:r>
      <w:proofErr w:type="spellEnd"/>
      <w:r w:rsidRPr="00AA7EF3">
        <w:rPr>
          <w:rFonts w:eastAsia="Times New Roman" w:cs="Times New Roman"/>
          <w:color w:val="000000"/>
          <w:sz w:val="28"/>
          <w:szCs w:val="28"/>
          <w:shd w:val="clear" w:color="auto" w:fill="A8D08D" w:themeFill="accent6" w:themeFillTint="99"/>
          <w:lang w:eastAsia="el-GR"/>
        </w:rPr>
        <w:t xml:space="preserve"> </w:t>
      </w:r>
      <w:proofErr w:type="spellStart"/>
      <w:r w:rsidRPr="00AA7EF3">
        <w:rPr>
          <w:rFonts w:eastAsia="Times New Roman" w:cs="Times New Roman"/>
          <w:color w:val="000000"/>
          <w:sz w:val="28"/>
          <w:szCs w:val="28"/>
          <w:shd w:val="clear" w:color="auto" w:fill="FFFFFF" w:themeFill="background1"/>
          <w:lang w:eastAsia="el-GR"/>
        </w:rPr>
        <w:t>μὴ</w:t>
      </w:r>
      <w:proofErr w:type="spellEnd"/>
      <w:r w:rsidRPr="00AA7EF3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AA7EF3">
        <w:rPr>
          <w:rFonts w:eastAsia="Times New Roman" w:cs="Times New Roman"/>
          <w:color w:val="000000"/>
          <w:sz w:val="28"/>
          <w:szCs w:val="28"/>
          <w:lang w:eastAsia="el-GR"/>
        </w:rPr>
        <w:t>ὑμεῖς</w:t>
      </w:r>
      <w:proofErr w:type="spellEnd"/>
      <w:r w:rsidRPr="00AA7EF3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AA7EF3">
        <w:rPr>
          <w:rFonts w:eastAsia="Times New Roman" w:cs="Times New Roman"/>
          <w:color w:val="000000"/>
          <w:sz w:val="28"/>
          <w:szCs w:val="28"/>
          <w:lang w:eastAsia="el-GR"/>
        </w:rPr>
        <w:t>ἤλθετε</w:t>
      </w:r>
      <w:proofErr w:type="spellEnd"/>
      <w:r w:rsidR="00AA7EF3" w:rsidRPr="00AA7EF3">
        <w:rPr>
          <w:rFonts w:eastAsia="Times New Roman" w:cs="Times New Roman"/>
          <w:color w:val="000000"/>
          <w:sz w:val="28"/>
          <w:szCs w:val="28"/>
          <w:lang w:eastAsia="el-GR"/>
        </w:rPr>
        <w:t>, /</w:t>
      </w:r>
      <w:r w:rsidRPr="00AA7EF3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AA7EF3">
        <w:rPr>
          <w:rFonts w:eastAsia="Times New Roman" w:cs="Times New Roman"/>
          <w:color w:val="000000"/>
          <w:sz w:val="28"/>
          <w:szCs w:val="28"/>
          <w:lang w:eastAsia="el-GR"/>
        </w:rPr>
        <w:t>ἐπορευόμεθα</w:t>
      </w:r>
      <w:proofErr w:type="spellEnd"/>
      <w:r w:rsidRPr="00AA7EF3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AA7EF3">
        <w:rPr>
          <w:rFonts w:eastAsia="Times New Roman" w:cs="Times New Roman"/>
          <w:color w:val="000000"/>
          <w:sz w:val="28"/>
          <w:szCs w:val="28"/>
          <w:lang w:eastAsia="el-GR"/>
        </w:rPr>
        <w:t>ἂν</w:t>
      </w:r>
      <w:proofErr w:type="spellEnd"/>
      <w:r w:rsidRPr="00AA7EF3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AA7EF3">
        <w:rPr>
          <w:rFonts w:eastAsia="Times New Roman" w:cs="Times New Roman"/>
          <w:color w:val="000000"/>
          <w:sz w:val="28"/>
          <w:szCs w:val="28"/>
          <w:lang w:eastAsia="el-GR"/>
        </w:rPr>
        <w:t>ἐπὶ</w:t>
      </w:r>
      <w:proofErr w:type="spellEnd"/>
      <w:r w:rsidRPr="00AA7EF3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βασιλέα</w:t>
      </w:r>
      <w:r w:rsidRPr="00907382">
        <w:rPr>
          <w:rFonts w:eastAsia="Times New Roman" w:cs="Times New Roman"/>
          <w:color w:val="000000"/>
          <w:sz w:val="28"/>
          <w:szCs w:val="28"/>
          <w:lang w:eastAsia="el-GR"/>
        </w:rPr>
        <w:t> </w:t>
      </w:r>
    </w:p>
    <w:p w14:paraId="24DC6C07" w14:textId="5723DF1D" w:rsidR="00907382" w:rsidRPr="00907382" w:rsidRDefault="00907382" w:rsidP="00AA7EF3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8"/>
          <w:szCs w:val="28"/>
          <w:lang w:eastAsia="el-GR"/>
        </w:rPr>
      </w:pPr>
      <w:r w:rsidRPr="00907382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[</w:t>
      </w:r>
      <w:r w:rsidR="00783F39">
        <w:rPr>
          <w:rFonts w:eastAsia="Times New Roman" w:cs="Times New Roman"/>
          <w:color w:val="000000"/>
          <w:sz w:val="28"/>
          <w:szCs w:val="28"/>
          <w:lang w:eastAsia="el-GR"/>
        </w:rPr>
        <w:t xml:space="preserve">Δευτ. </w:t>
      </w:r>
      <w:r w:rsidRPr="00907382">
        <w:rPr>
          <w:rFonts w:eastAsia="Times New Roman" w:cs="Times New Roman"/>
          <w:color w:val="000000"/>
          <w:sz w:val="28"/>
          <w:szCs w:val="28"/>
          <w:lang w:eastAsia="el-GR"/>
        </w:rPr>
        <w:t xml:space="preserve">Υποθετική </w:t>
      </w:r>
      <w:r w:rsidR="00783F39">
        <w:rPr>
          <w:rFonts w:eastAsia="Times New Roman" w:cs="Times New Roman"/>
          <w:color w:val="000000"/>
          <w:sz w:val="28"/>
          <w:szCs w:val="28"/>
          <w:lang w:eastAsia="el-GR"/>
        </w:rPr>
        <w:t>+</w:t>
      </w:r>
      <w:r w:rsidRPr="00907382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Κύρια πρόταση</w:t>
      </w:r>
      <w:r w:rsidRPr="00AA7EF3">
        <w:rPr>
          <w:rFonts w:eastAsia="Times New Roman" w:cs="Times New Roman"/>
          <w:color w:val="000000"/>
          <w:sz w:val="28"/>
          <w:szCs w:val="28"/>
          <w:lang w:eastAsia="el-GR"/>
        </w:rPr>
        <w:t>:</w:t>
      </w:r>
      <w:r w:rsidR="00783F39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 </w:t>
      </w:r>
      <w:r w:rsidR="00AA7EF3" w:rsidRPr="00AA7EF3">
        <w:rPr>
          <w:rFonts w:eastAsia="Times New Roman" w:cs="Times New Roman"/>
          <w:color w:val="000000"/>
          <w:sz w:val="28"/>
          <w:szCs w:val="28"/>
          <w:lang w:eastAsia="el-GR"/>
        </w:rPr>
        <w:t>Υποτακτική σύνδεση</w:t>
      </w:r>
      <w:r w:rsidRPr="00907382">
        <w:rPr>
          <w:rFonts w:eastAsia="Times New Roman" w:cs="Times New Roman"/>
          <w:color w:val="000000"/>
          <w:sz w:val="28"/>
          <w:szCs w:val="28"/>
          <w:lang w:eastAsia="el-GR"/>
        </w:rPr>
        <w:t>]</w:t>
      </w:r>
    </w:p>
    <w:p w14:paraId="37290B01" w14:textId="3F01EE67" w:rsidR="00907382" w:rsidRPr="00907382" w:rsidRDefault="00907382" w:rsidP="0090738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el-GR"/>
        </w:rPr>
      </w:pPr>
    </w:p>
    <w:p w14:paraId="3C9803A0" w14:textId="2588084E" w:rsidR="00907382" w:rsidRPr="00907382" w:rsidRDefault="00907382" w:rsidP="0090738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el-GR"/>
        </w:rPr>
      </w:pPr>
    </w:p>
    <w:p w14:paraId="769BB840" w14:textId="48287627" w:rsidR="00907382" w:rsidRPr="00907382" w:rsidRDefault="00907382" w:rsidP="006B38A5">
      <w:pPr>
        <w:spacing w:after="0" w:line="240" w:lineRule="auto"/>
        <w:outlineLvl w:val="2"/>
        <w:rPr>
          <w:rFonts w:eastAsia="Times New Roman" w:cs="Times New Roman"/>
          <w:color w:val="333333"/>
          <w:sz w:val="28"/>
          <w:szCs w:val="28"/>
          <w:lang w:eastAsia="el-GR"/>
        </w:rPr>
      </w:pPr>
      <w:r w:rsidRPr="00907382">
        <w:rPr>
          <w:rFonts w:eastAsia="Times New Roman" w:cs="Times New Roman"/>
          <w:color w:val="0C0C0C"/>
          <w:sz w:val="28"/>
          <w:szCs w:val="28"/>
          <w:u w:val="single"/>
          <w:lang w:eastAsia="el-GR"/>
        </w:rPr>
        <w:t>Διαδοχική υπόταξη</w:t>
      </w:r>
      <w:r w:rsidRPr="00907382">
        <w:rPr>
          <w:rFonts w:eastAsia="Times New Roman" w:cs="Times New Roman"/>
          <w:color w:val="333333"/>
          <w:sz w:val="28"/>
          <w:szCs w:val="28"/>
          <w:lang w:eastAsia="el-GR"/>
        </w:rPr>
        <w:br/>
      </w:r>
      <w:r w:rsidRPr="00907382">
        <w:rPr>
          <w:rFonts w:eastAsia="Times New Roman" w:cs="Times New Roman"/>
          <w:color w:val="333333"/>
          <w:sz w:val="28"/>
          <w:szCs w:val="28"/>
          <w:lang w:eastAsia="el-GR"/>
        </w:rPr>
        <w:br/>
      </w:r>
      <w:r w:rsidRPr="00907382">
        <w:rPr>
          <w:rFonts w:eastAsia="Times New Roman" w:cs="Times New Roman"/>
          <w:sz w:val="28"/>
          <w:szCs w:val="28"/>
          <w:lang w:eastAsia="el-GR"/>
        </w:rPr>
        <w:t>Όταν όμως υποτάσσεται μια δευτερεύουσα πρόταση σε μια άλλη δευτερεύουσα, τότε υπόταξη ονομάζεται </w:t>
      </w:r>
      <w:r w:rsidRPr="00907382">
        <w:rPr>
          <w:rFonts w:eastAsia="Times New Roman" w:cs="Times New Roman"/>
          <w:b/>
          <w:bCs/>
          <w:sz w:val="28"/>
          <w:szCs w:val="28"/>
          <w:lang w:eastAsia="el-GR"/>
        </w:rPr>
        <w:t>διαδοχική</w:t>
      </w:r>
      <w:r w:rsidRPr="006B38A5">
        <w:rPr>
          <w:rFonts w:eastAsia="Times New Roman" w:cs="Times New Roman"/>
          <w:sz w:val="28"/>
          <w:szCs w:val="28"/>
          <w:lang w:eastAsia="el-GR"/>
        </w:rPr>
        <w:t xml:space="preserve">. Στο παράδειγμα που ακολουθεί </w:t>
      </w:r>
      <w:r w:rsidRPr="006B38A5">
        <w:rPr>
          <w:sz w:val="28"/>
          <w:szCs w:val="28"/>
          <w:shd w:val="clear" w:color="auto" w:fill="FFFFFF"/>
        </w:rPr>
        <w:t>η αναφορική πρόταση υποτάσσεται στην ειδική, και αυτή στην κύρια πρόταση</w:t>
      </w:r>
      <w:r w:rsidR="00AA7EF3" w:rsidRPr="006B38A5">
        <w:rPr>
          <w:sz w:val="28"/>
          <w:szCs w:val="28"/>
          <w:shd w:val="clear" w:color="auto" w:fill="FFFFFF"/>
        </w:rPr>
        <w:t>:</w:t>
      </w:r>
    </w:p>
    <w:p w14:paraId="0B75B23A" w14:textId="3D4320D4" w:rsidR="00B750F0" w:rsidRPr="00AA7EF3" w:rsidRDefault="00B750F0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i/>
          <w:iCs/>
          <w:color w:val="000000"/>
          <w:sz w:val="28"/>
          <w:szCs w:val="28"/>
        </w:rPr>
      </w:pPr>
    </w:p>
    <w:p w14:paraId="534F42FA" w14:textId="22C9421F" w:rsidR="00B750F0" w:rsidRPr="00AA7EF3" w:rsidRDefault="00B750F0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i/>
          <w:iCs/>
          <w:color w:val="000000"/>
          <w:sz w:val="28"/>
          <w:szCs w:val="28"/>
        </w:rPr>
      </w:pPr>
    </w:p>
    <w:p w14:paraId="253E62D9" w14:textId="7EC26521" w:rsidR="00907382" w:rsidRPr="00AA7EF3" w:rsidRDefault="00907382" w:rsidP="00907382">
      <w:pPr>
        <w:pStyle w:val="style1"/>
        <w:shd w:val="clear" w:color="auto" w:fill="FFFFFF"/>
        <w:jc w:val="both"/>
        <w:rPr>
          <w:rFonts w:asciiTheme="minorHAnsi" w:hAnsiTheme="minorHAnsi"/>
          <w:color w:val="2F5496" w:themeColor="accent1" w:themeShade="BF"/>
          <w:sz w:val="22"/>
          <w:szCs w:val="22"/>
        </w:rPr>
      </w:pPr>
      <w:r w:rsidRPr="00AA7EF3">
        <w:rPr>
          <w:rFonts w:asciiTheme="minorHAnsi" w:hAnsiTheme="minorHAnsi"/>
          <w:color w:val="000000"/>
          <w:sz w:val="28"/>
          <w:szCs w:val="28"/>
        </w:rPr>
        <w:t xml:space="preserve">Πρόξενος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</w:rPr>
        <w:t>εἶπεν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</w:rPr>
        <w:t xml:space="preserve">/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  <w:shd w:val="clear" w:color="auto" w:fill="A8D08D" w:themeFill="accent6" w:themeFillTint="99"/>
        </w:rPr>
        <w:t>ὅτι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</w:rPr>
        <w:t>αὐτός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</w:rPr>
        <w:t>εἰμι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</w:rPr>
        <w:t xml:space="preserve">,/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  <w:shd w:val="clear" w:color="auto" w:fill="A8D08D" w:themeFill="accent6" w:themeFillTint="99"/>
        </w:rPr>
        <w:t>ὃν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</w:rPr>
        <w:t>ζητεῖς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</w:rPr>
        <w:t>.</w:t>
      </w:r>
      <w:r w:rsidRPr="00AA7EF3">
        <w:rPr>
          <w:rFonts w:asciiTheme="minorHAnsi" w:hAnsiTheme="minorHAnsi"/>
          <w:color w:val="000000"/>
          <w:sz w:val="28"/>
          <w:szCs w:val="28"/>
        </w:rPr>
        <w:br/>
      </w:r>
      <w:r w:rsidRPr="00AA7EF3">
        <w:rPr>
          <w:rFonts w:asciiTheme="minorHAnsi" w:hAnsiTheme="minorHAnsi"/>
          <w:color w:val="2F5496" w:themeColor="accent1" w:themeShade="BF"/>
          <w:sz w:val="22"/>
          <w:szCs w:val="22"/>
        </w:rPr>
        <w:t xml:space="preserve">                ΚΥΡΙΑ ΠΡ.                     ΔΕΥΤΕΡΕΥΟΥΣΑ ΕΙΔΙΚΗ                     ΔΕΥΤΕΡΕΥΟΥΣΑ ΑΝΑΦΟΡΙΚΗ</w:t>
      </w:r>
    </w:p>
    <w:p w14:paraId="76C535B1" w14:textId="77777777" w:rsidR="0080014F" w:rsidRDefault="0080014F" w:rsidP="00907382">
      <w:pPr>
        <w:pStyle w:val="style1"/>
        <w:shd w:val="clear" w:color="auto" w:fill="FFFFFF"/>
        <w:jc w:val="both"/>
        <w:rPr>
          <w:rFonts w:asciiTheme="minorHAnsi" w:hAnsiTheme="minorHAnsi"/>
          <w:color w:val="2F5496" w:themeColor="accent1" w:themeShade="BF"/>
          <w:sz w:val="28"/>
          <w:szCs w:val="28"/>
        </w:rPr>
      </w:pPr>
    </w:p>
    <w:p w14:paraId="1FFEFAC3" w14:textId="5F771749" w:rsidR="00907382" w:rsidRPr="00AA7EF3" w:rsidRDefault="00907382" w:rsidP="00907382">
      <w:pPr>
        <w:pStyle w:val="style1"/>
        <w:shd w:val="clear" w:color="auto" w:fill="FFFFFF"/>
        <w:jc w:val="both"/>
        <w:rPr>
          <w:rFonts w:asciiTheme="minorHAnsi" w:hAnsiTheme="minorHAnsi"/>
          <w:color w:val="2F5496" w:themeColor="accent1" w:themeShade="BF"/>
          <w:sz w:val="28"/>
          <w:szCs w:val="28"/>
        </w:rPr>
      </w:pPr>
      <w:r w:rsidRPr="00AA7EF3">
        <w:rPr>
          <w:rFonts w:asciiTheme="minorHAnsi" w:hAnsi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10DE9" wp14:editId="30A481CB">
                <wp:simplePos x="0" y="0"/>
                <wp:positionH relativeFrom="column">
                  <wp:posOffset>847725</wp:posOffset>
                </wp:positionH>
                <wp:positionV relativeFrom="paragraph">
                  <wp:posOffset>312420</wp:posOffset>
                </wp:positionV>
                <wp:extent cx="323850" cy="238125"/>
                <wp:effectExtent l="0" t="0" r="76200" b="47625"/>
                <wp:wrapNone/>
                <wp:docPr id="24" name="Ευθύγραμμο βέλος σύνδεση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77C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4" o:spid="_x0000_s1026" type="#_x0000_t32" style="position:absolute;margin-left:66.75pt;margin-top:24.6pt;width:25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" strokecolor="#4472c4" strokeweight=".5pt">
                <v:stroke endarrow="block" joinstyle="miter"/>
              </v:shape>
            </w:pict>
          </mc:Fallback>
        </mc:AlternateContent>
      </w:r>
      <w:r w:rsidRPr="00AA7EF3">
        <w:rPr>
          <w:rFonts w:asciiTheme="minorHAnsi" w:hAnsiTheme="minorHAnsi"/>
          <w:color w:val="000000"/>
          <w:sz w:val="28"/>
          <w:szCs w:val="28"/>
        </w:rPr>
        <w:t xml:space="preserve">Πρόξενος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</w:rPr>
        <w:t>εἶπεν</w:t>
      </w:r>
      <w:proofErr w:type="spellEnd"/>
    </w:p>
    <w:p w14:paraId="13E6DCE4" w14:textId="77777777" w:rsidR="00907382" w:rsidRPr="00AA7EF3" w:rsidRDefault="00907382" w:rsidP="00907382">
      <w:pPr>
        <w:pStyle w:val="style1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AA7EF3">
        <w:rPr>
          <w:rFonts w:asciiTheme="minorHAnsi" w:hAnsiTheme="minorHAnsi"/>
          <w:noProof/>
          <w:color w:val="000000"/>
          <w:sz w:val="28"/>
          <w:szCs w:val="28"/>
          <w:shd w:val="clear" w:color="auto" w:fill="A8D08D" w:themeFill="accent6" w:themeFill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643D3" wp14:editId="7B8735E5">
                <wp:simplePos x="0" y="0"/>
                <wp:positionH relativeFrom="column">
                  <wp:posOffset>1847850</wp:posOffset>
                </wp:positionH>
                <wp:positionV relativeFrom="paragraph">
                  <wp:posOffset>174625</wp:posOffset>
                </wp:positionV>
                <wp:extent cx="276225" cy="400050"/>
                <wp:effectExtent l="0" t="0" r="47625" b="57150"/>
                <wp:wrapNone/>
                <wp:docPr id="25" name="Ευθύγραμμο βέλος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7E7EE" id="Ευθύγραμμο βέλος σύνδεσης 25" o:spid="_x0000_s1026" type="#_x0000_t32" style="position:absolute;margin-left:145.5pt;margin-top:13.75pt;width:21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" strokecolor="#4472c4" strokeweight=".5pt">
                <v:stroke endarrow="block" joinstyle="miter"/>
              </v:shape>
            </w:pict>
          </mc:Fallback>
        </mc:AlternateContent>
      </w:r>
      <w:r w:rsidRPr="00AA7EF3">
        <w:rPr>
          <w:rFonts w:asciiTheme="minorHAnsi" w:hAnsiTheme="minorHAnsi"/>
          <w:color w:val="000000"/>
          <w:sz w:val="28"/>
          <w:szCs w:val="28"/>
          <w:shd w:val="clear" w:color="auto" w:fill="A8D08D" w:themeFill="accent6" w:themeFillTint="99"/>
        </w:rPr>
        <w:t xml:space="preserve">                            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  <w:shd w:val="clear" w:color="auto" w:fill="A8D08D" w:themeFill="accent6" w:themeFillTint="99"/>
        </w:rPr>
        <w:t>ὅτι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</w:rPr>
        <w:t>αὐτός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</w:rPr>
        <w:t>εἰμι</w:t>
      </w:r>
      <w:proofErr w:type="spellEnd"/>
    </w:p>
    <w:p w14:paraId="24298ADD" w14:textId="7BEBC5B0" w:rsidR="00907382" w:rsidRPr="00AA7EF3" w:rsidRDefault="00907382" w:rsidP="00907382">
      <w:pPr>
        <w:pStyle w:val="style1"/>
        <w:shd w:val="clear" w:color="auto" w:fill="FFFFFF"/>
        <w:jc w:val="both"/>
        <w:rPr>
          <w:rFonts w:asciiTheme="minorHAnsi" w:hAnsiTheme="minorHAnsi"/>
          <w:color w:val="2F5496" w:themeColor="accent1" w:themeShade="BF"/>
          <w:sz w:val="28"/>
          <w:szCs w:val="28"/>
        </w:rPr>
      </w:pPr>
      <w:r w:rsidRPr="00AA7EF3"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       </w:t>
      </w:r>
      <w:r w:rsidRPr="00AA7EF3">
        <w:rPr>
          <w:rFonts w:asciiTheme="minorHAnsi" w:hAnsiTheme="minorHAnsi"/>
          <w:color w:val="000000"/>
          <w:sz w:val="28"/>
          <w:szCs w:val="28"/>
          <w:shd w:val="clear" w:color="auto" w:fill="A8D08D" w:themeFill="accent6" w:themeFillTint="99"/>
        </w:rPr>
        <w:t xml:space="preserve">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  <w:shd w:val="clear" w:color="auto" w:fill="A8D08D" w:themeFill="accent6" w:themeFillTint="99"/>
        </w:rPr>
        <w:t>ὃν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AA7EF3">
        <w:rPr>
          <w:rFonts w:asciiTheme="minorHAnsi" w:hAnsiTheme="minorHAnsi"/>
          <w:color w:val="000000"/>
          <w:sz w:val="28"/>
          <w:szCs w:val="28"/>
        </w:rPr>
        <w:t>ζητεῖς</w:t>
      </w:r>
      <w:proofErr w:type="spellEnd"/>
      <w:r w:rsidRPr="00AA7EF3">
        <w:rPr>
          <w:rFonts w:asciiTheme="minorHAnsi" w:hAnsiTheme="minorHAnsi"/>
          <w:color w:val="000000"/>
          <w:sz w:val="28"/>
          <w:szCs w:val="28"/>
        </w:rPr>
        <w:t xml:space="preserve"> (= τον οποίον αναζητείς). </w:t>
      </w:r>
    </w:p>
    <w:p w14:paraId="1DFA55D0" w14:textId="27BAC908" w:rsidR="00B750F0" w:rsidRPr="00AA7EF3" w:rsidRDefault="00B750F0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i/>
          <w:iCs/>
          <w:color w:val="000000"/>
          <w:sz w:val="28"/>
          <w:szCs w:val="28"/>
        </w:rPr>
      </w:pPr>
    </w:p>
    <w:p w14:paraId="43BF01C9" w14:textId="11B4599C" w:rsidR="00B750F0" w:rsidRPr="00AA7EF3" w:rsidRDefault="00B750F0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i/>
          <w:iCs/>
          <w:color w:val="000000"/>
          <w:sz w:val="28"/>
          <w:szCs w:val="28"/>
        </w:rPr>
      </w:pPr>
    </w:p>
    <w:p w14:paraId="4EDE6420" w14:textId="44B41124" w:rsidR="00B750F0" w:rsidRPr="00AA7EF3" w:rsidRDefault="00B750F0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i/>
          <w:iCs/>
          <w:color w:val="000000"/>
          <w:sz w:val="28"/>
          <w:szCs w:val="28"/>
        </w:rPr>
      </w:pPr>
    </w:p>
    <w:p w14:paraId="0262BC20" w14:textId="77777777" w:rsidR="00B95061" w:rsidRDefault="00B9506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i/>
          <w:iCs/>
          <w:color w:val="000000"/>
          <w:sz w:val="28"/>
          <w:szCs w:val="28"/>
        </w:rPr>
      </w:pPr>
    </w:p>
    <w:p w14:paraId="4B027309" w14:textId="3E4BF0D4" w:rsidR="00B750F0" w:rsidRPr="00AA7EF3" w:rsidRDefault="00B9506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i/>
          <w:iCs/>
          <w:color w:val="000000"/>
          <w:sz w:val="28"/>
          <w:szCs w:val="28"/>
        </w:rPr>
      </w:pPr>
      <w:r>
        <w:rPr>
          <w:rFonts w:asciiTheme="minorHAnsi" w:hAnsiTheme="minorHAnsi" w:cs="Calibri"/>
          <w:i/>
          <w:iCs/>
          <w:color w:val="000000"/>
          <w:sz w:val="28"/>
          <w:szCs w:val="28"/>
        </w:rPr>
        <w:lastRenderedPageBreak/>
        <w:t>ΠΙΝΑΚΑΣ 1</w:t>
      </w:r>
    </w:p>
    <w:p w14:paraId="6797CC61" w14:textId="77777777" w:rsidR="00B95061" w:rsidRDefault="00B95061" w:rsidP="00B95061">
      <w:pPr>
        <w:pStyle w:val="ca15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8D08D" w:themeFill="accent6" w:themeFillTint="99"/>
        <w:spacing w:before="0" w:beforeAutospacing="0" w:after="0" w:afterAutospacing="0" w:line="390" w:lineRule="atLeast"/>
        <w:ind w:left="75" w:right="75" w:firstLine="240"/>
        <w:jc w:val="both"/>
      </w:pPr>
      <w:r>
        <w:t xml:space="preserve">Σύνδεσμοι παρατακτικοί: </w:t>
      </w:r>
    </w:p>
    <w:p w14:paraId="4402ED48" w14:textId="77777777" w:rsidR="00B95061" w:rsidRDefault="00B95061" w:rsidP="00B95061">
      <w:pPr>
        <w:pStyle w:val="ca15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90" w:lineRule="atLeast"/>
        <w:ind w:left="75" w:right="75" w:firstLine="240"/>
        <w:jc w:val="both"/>
      </w:pPr>
      <w:r>
        <w:t>1.Σ</w:t>
      </w:r>
      <w:r>
        <w:rPr>
          <w:rFonts w:ascii="Calibri" w:hAnsi="Calibri" w:cs="Calibri"/>
        </w:rPr>
        <w:t>υμπλεκτικοί</w:t>
      </w:r>
      <w:r>
        <w:t xml:space="preserve">: </w:t>
      </w:r>
      <w:proofErr w:type="spellStart"/>
      <w:r>
        <w:rPr>
          <w:rFonts w:ascii="Calibri" w:hAnsi="Calibri" w:cs="Calibri"/>
        </w:rPr>
        <w:t>τέ</w:t>
      </w:r>
      <w:proofErr w:type="spellEnd"/>
      <w:r>
        <w:t xml:space="preserve">, </w:t>
      </w:r>
      <w:proofErr w:type="spellStart"/>
      <w:r>
        <w:rPr>
          <w:rFonts w:ascii="Calibri" w:hAnsi="Calibri" w:cs="Calibri"/>
        </w:rPr>
        <w:t>καί</w:t>
      </w:r>
      <w:proofErr w:type="spellEnd"/>
      <w:r>
        <w:t xml:space="preserve">, </w:t>
      </w:r>
      <w:proofErr w:type="spellStart"/>
      <w:r>
        <w:rPr>
          <w:rFonts w:ascii="Calibri" w:hAnsi="Calibri" w:cs="Calibri"/>
        </w:rPr>
        <w:t>ο</w:t>
      </w:r>
      <w:r>
        <w:t>ὔτε</w:t>
      </w:r>
      <w:proofErr w:type="spellEnd"/>
      <w:r>
        <w:t xml:space="preserve">, μήτε, </w:t>
      </w:r>
      <w:proofErr w:type="spellStart"/>
      <w:r>
        <w:t>οὐδέ</w:t>
      </w:r>
      <w:proofErr w:type="spellEnd"/>
      <w:r>
        <w:t xml:space="preserve">, μηδέ. </w:t>
      </w:r>
    </w:p>
    <w:p w14:paraId="56C799BD" w14:textId="77777777" w:rsidR="00B95061" w:rsidRDefault="00B95061" w:rsidP="00B95061">
      <w:pPr>
        <w:pStyle w:val="ca15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90" w:lineRule="atLeast"/>
        <w:ind w:left="75" w:right="75" w:firstLine="240"/>
        <w:jc w:val="both"/>
      </w:pPr>
      <w:r>
        <w:t xml:space="preserve">2. Αντιθετικοί: </w:t>
      </w:r>
      <w:proofErr w:type="spellStart"/>
      <w:r>
        <w:t>μέν</w:t>
      </w:r>
      <w:proofErr w:type="spellEnd"/>
      <w:r>
        <w:t xml:space="preserve">, </w:t>
      </w:r>
      <w:proofErr w:type="spellStart"/>
      <w:r>
        <w:t>δέ</w:t>
      </w:r>
      <w:proofErr w:type="spellEnd"/>
      <w:r>
        <w:t xml:space="preserve">, </w:t>
      </w:r>
      <w:proofErr w:type="spellStart"/>
      <w:r>
        <w:t>ἀλλά</w:t>
      </w:r>
      <w:proofErr w:type="spellEnd"/>
      <w:r>
        <w:t xml:space="preserve">, </w:t>
      </w:r>
      <w:proofErr w:type="spellStart"/>
      <w:r>
        <w:t>ὅμως</w:t>
      </w:r>
      <w:proofErr w:type="spellEnd"/>
      <w:r>
        <w:t xml:space="preserve">, καίτοι, </w:t>
      </w:r>
      <w:proofErr w:type="spellStart"/>
      <w:r>
        <w:t>μήν</w:t>
      </w:r>
      <w:proofErr w:type="spellEnd"/>
      <w:r>
        <w:t xml:space="preserve"> (=όμως),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μὴν</w:t>
      </w:r>
      <w:proofErr w:type="spellEnd"/>
      <w:r>
        <w:t xml:space="preserve">, </w:t>
      </w:r>
      <w:proofErr w:type="spellStart"/>
      <w:r>
        <w:t>ἀλλά</w:t>
      </w:r>
      <w:proofErr w:type="spellEnd"/>
      <w:r>
        <w:t xml:space="preserve"> </w:t>
      </w:r>
      <w:proofErr w:type="spellStart"/>
      <w:r>
        <w:t>μήν</w:t>
      </w:r>
      <w:proofErr w:type="spellEnd"/>
      <w:r>
        <w:t xml:space="preserve"> </w:t>
      </w:r>
    </w:p>
    <w:p w14:paraId="3E28FC11" w14:textId="77777777" w:rsidR="00B95061" w:rsidRDefault="00B95061" w:rsidP="00B95061">
      <w:pPr>
        <w:pStyle w:val="ca15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90" w:lineRule="atLeast"/>
        <w:ind w:left="75" w:right="75" w:firstLine="240"/>
        <w:jc w:val="both"/>
      </w:pPr>
      <w:r>
        <w:t xml:space="preserve">3. Διαχωριστικοί ή διαζευκτικοί: ἤ, </w:t>
      </w:r>
      <w:proofErr w:type="spellStart"/>
      <w:r>
        <w:t>ἤτοι</w:t>
      </w:r>
      <w:proofErr w:type="spellEnd"/>
      <w:r>
        <w:t xml:space="preserve">, </w:t>
      </w:r>
      <w:proofErr w:type="spellStart"/>
      <w:r>
        <w:t>εἴτε</w:t>
      </w:r>
      <w:proofErr w:type="spellEnd"/>
      <w:r>
        <w:t xml:space="preserve">, </w:t>
      </w:r>
      <w:proofErr w:type="spellStart"/>
      <w:r>
        <w:t>ἐάντε</w:t>
      </w:r>
      <w:proofErr w:type="spellEnd"/>
      <w:r>
        <w:t xml:space="preserve">, </w:t>
      </w:r>
      <w:proofErr w:type="spellStart"/>
      <w:r>
        <w:t>ἄντε</w:t>
      </w:r>
      <w:proofErr w:type="spellEnd"/>
      <w:r>
        <w:t xml:space="preserve">, </w:t>
      </w:r>
      <w:proofErr w:type="spellStart"/>
      <w:r>
        <w:t>ἤντε</w:t>
      </w:r>
      <w:proofErr w:type="spellEnd"/>
      <w:r>
        <w:t xml:space="preserve"> </w:t>
      </w:r>
    </w:p>
    <w:p w14:paraId="0739008F" w14:textId="133EE288" w:rsidR="00B95061" w:rsidRDefault="00B95061" w:rsidP="00B95061">
      <w:pPr>
        <w:pStyle w:val="ca15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90" w:lineRule="atLeast"/>
        <w:ind w:left="75" w:right="75" w:firstLine="240"/>
        <w:jc w:val="both"/>
      </w:pPr>
      <w:r>
        <w:t>4. Σ</w:t>
      </w:r>
      <w:r>
        <w:rPr>
          <w:rFonts w:ascii="Calibri" w:hAnsi="Calibri" w:cs="Calibri"/>
        </w:rPr>
        <w:t>υμπερασματικοί</w:t>
      </w:r>
      <w:r>
        <w:t xml:space="preserve">: </w:t>
      </w:r>
      <w:proofErr w:type="spellStart"/>
      <w:r>
        <w:rPr>
          <w:rFonts w:ascii="Calibri" w:hAnsi="Calibri" w:cs="Calibri"/>
        </w:rPr>
        <w:t>ο</w:t>
      </w:r>
      <w:r>
        <w:t>ὖν</w:t>
      </w:r>
      <w:proofErr w:type="spellEnd"/>
      <w:r>
        <w:t xml:space="preserve">, </w:t>
      </w:r>
      <w:proofErr w:type="spellStart"/>
      <w:r>
        <w:t>ἄρα</w:t>
      </w:r>
      <w:proofErr w:type="spellEnd"/>
      <w:r>
        <w:t xml:space="preserve">, </w:t>
      </w:r>
      <w:proofErr w:type="spellStart"/>
      <w:r>
        <w:t>δή</w:t>
      </w:r>
      <w:proofErr w:type="spellEnd"/>
      <w:r>
        <w:t xml:space="preserve">, </w:t>
      </w:r>
      <w:proofErr w:type="spellStart"/>
      <w:r>
        <w:t>γοῦν</w:t>
      </w:r>
      <w:proofErr w:type="spellEnd"/>
      <w:r>
        <w:t xml:space="preserve">, </w:t>
      </w:r>
      <w:proofErr w:type="spellStart"/>
      <w:r>
        <w:t>τοίνυν</w:t>
      </w:r>
      <w:proofErr w:type="spellEnd"/>
      <w:r>
        <w:t xml:space="preserve">, </w:t>
      </w:r>
      <w:proofErr w:type="spellStart"/>
      <w:r>
        <w:t>οὔκουν</w:t>
      </w:r>
      <w:proofErr w:type="spellEnd"/>
      <w:r>
        <w:t xml:space="preserve">, </w:t>
      </w:r>
      <w:proofErr w:type="spellStart"/>
      <w:r>
        <w:t>οὐκοῦν</w:t>
      </w:r>
      <w:proofErr w:type="spellEnd"/>
      <w:r>
        <w:t xml:space="preserve">, </w:t>
      </w:r>
      <w:proofErr w:type="spellStart"/>
      <w:r>
        <w:t>τοιγάρτοι</w:t>
      </w:r>
      <w:proofErr w:type="spellEnd"/>
      <w:r>
        <w:t xml:space="preserve"> </w:t>
      </w:r>
    </w:p>
    <w:p w14:paraId="6E85346D" w14:textId="5DFF2141" w:rsidR="003B0F0D" w:rsidRPr="003B0F0D" w:rsidRDefault="003B0F0D" w:rsidP="00B95061">
      <w:pPr>
        <w:pStyle w:val="ca15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90" w:lineRule="atLeast"/>
        <w:ind w:left="75" w:right="75" w:firstLine="240"/>
        <w:jc w:val="both"/>
      </w:pPr>
      <w:r w:rsidRPr="003B0F0D">
        <w:rPr>
          <w:color w:val="000000"/>
        </w:rPr>
        <w:t> </w:t>
      </w:r>
      <w:proofErr w:type="spellStart"/>
      <w:r w:rsidRPr="003B0F0D">
        <w:rPr>
          <w:rStyle w:val="a7"/>
          <w:b/>
          <w:bCs/>
          <w:color w:val="C17414"/>
        </w:rPr>
        <w:t>ὡς</w:t>
      </w:r>
      <w:proofErr w:type="spellEnd"/>
      <w:r w:rsidRPr="003B0F0D">
        <w:rPr>
          <w:rStyle w:val="a7"/>
          <w:b/>
          <w:bCs/>
          <w:color w:val="C17414"/>
        </w:rPr>
        <w:t xml:space="preserve">, </w:t>
      </w:r>
      <w:proofErr w:type="spellStart"/>
      <w:r w:rsidRPr="003B0F0D">
        <w:rPr>
          <w:rStyle w:val="a7"/>
          <w:b/>
          <w:bCs/>
          <w:color w:val="C17414"/>
        </w:rPr>
        <w:t>ὥστε</w:t>
      </w:r>
      <w:proofErr w:type="spellEnd"/>
      <w:r w:rsidRPr="003B0F0D">
        <w:rPr>
          <w:color w:val="000000"/>
        </w:rPr>
        <w:t xml:space="preserve"> </w:t>
      </w:r>
      <w:r w:rsidRPr="003B0F0D">
        <w:rPr>
          <w:color w:val="000000"/>
        </w:rPr>
        <w:t> (</w:t>
      </w:r>
      <w:r w:rsidRPr="003B0F0D">
        <w:rPr>
          <w:color w:val="000000"/>
        </w:rPr>
        <w:t>=</w:t>
      </w:r>
      <w:r w:rsidRPr="003B0F0D">
        <w:rPr>
          <w:color w:val="000000"/>
        </w:rPr>
        <w:t xml:space="preserve">συνεπώς, γι' αυτό) εισάγει κύρια πρόταση, όταν βρίσκεται στην αρχή περιόδου ή </w:t>
      </w:r>
      <w:proofErr w:type="spellStart"/>
      <w:r w:rsidRPr="003B0F0D">
        <w:rPr>
          <w:color w:val="000000"/>
        </w:rPr>
        <w:t>ημιπεριόδου</w:t>
      </w:r>
      <w:proofErr w:type="spellEnd"/>
      <w:r w:rsidRPr="003B0F0D">
        <w:rPr>
          <w:color w:val="000000"/>
        </w:rPr>
        <w:t xml:space="preserve"> και δεν ακολουθεί άλλη κύρια</w:t>
      </w:r>
    </w:p>
    <w:p w14:paraId="6267103F" w14:textId="77777777" w:rsidR="00B95061" w:rsidRDefault="00B95061" w:rsidP="00B95061">
      <w:pPr>
        <w:pStyle w:val="ca15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90" w:lineRule="atLeast"/>
        <w:ind w:left="75" w:right="75" w:firstLine="240"/>
        <w:jc w:val="both"/>
      </w:pPr>
      <w:r>
        <w:t>5. Αιτιολογικοί: γάρ</w:t>
      </w:r>
    </w:p>
    <w:p w14:paraId="1EFBAB41" w14:textId="77777777" w:rsidR="00B95061" w:rsidRDefault="00B9506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</w:pPr>
    </w:p>
    <w:p w14:paraId="46587938" w14:textId="6317FE0B" w:rsidR="00B95061" w:rsidRPr="00B95061" w:rsidRDefault="00B95061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i/>
          <w:iCs/>
          <w:color w:val="000000" w:themeColor="text1"/>
        </w:rPr>
      </w:pPr>
      <w:r w:rsidRPr="00B95061">
        <w:rPr>
          <w:i/>
          <w:iCs/>
          <w:color w:val="000000" w:themeColor="text1"/>
        </w:rPr>
        <w:t xml:space="preserve"> ΠΙΝΑΚΑΣ 2</w:t>
      </w:r>
    </w:p>
    <w:p w14:paraId="6F0A49E1" w14:textId="77777777" w:rsidR="00B95061" w:rsidRDefault="00B95061" w:rsidP="00B95061">
      <w:pPr>
        <w:pStyle w:val="ca15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5" w:themeFillTint="99"/>
        <w:spacing w:before="0" w:beforeAutospacing="0" w:after="0" w:afterAutospacing="0" w:line="390" w:lineRule="atLeast"/>
        <w:ind w:left="75" w:right="75" w:firstLine="240"/>
        <w:jc w:val="both"/>
      </w:pPr>
      <w:r>
        <w:t xml:space="preserve">Σύνδεσμοι υποτακτικοί: </w:t>
      </w:r>
    </w:p>
    <w:p w14:paraId="25719C26" w14:textId="77777777" w:rsidR="00B95061" w:rsidRDefault="00B95061" w:rsidP="00B95061">
      <w:pPr>
        <w:pStyle w:val="ca15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90" w:lineRule="atLeast"/>
        <w:ind w:left="75" w:right="75" w:firstLine="240"/>
        <w:jc w:val="both"/>
      </w:pPr>
      <w:r>
        <w:t xml:space="preserve">1. Ειδικοί: </w:t>
      </w:r>
      <w:proofErr w:type="spellStart"/>
      <w:r>
        <w:t>ὅτι</w:t>
      </w:r>
      <w:proofErr w:type="spellEnd"/>
      <w:r>
        <w:t xml:space="preserve">, </w:t>
      </w:r>
      <w:proofErr w:type="spellStart"/>
      <w:r>
        <w:t>ὡς</w:t>
      </w:r>
      <w:proofErr w:type="spellEnd"/>
      <w:r>
        <w:t xml:space="preserve">. </w:t>
      </w:r>
    </w:p>
    <w:p w14:paraId="58C46A91" w14:textId="77777777" w:rsidR="00B95061" w:rsidRDefault="00B95061" w:rsidP="00B95061">
      <w:pPr>
        <w:pStyle w:val="ca15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90" w:lineRule="atLeast"/>
        <w:ind w:left="75" w:right="75" w:firstLine="240"/>
        <w:jc w:val="both"/>
      </w:pPr>
      <w:r>
        <w:t xml:space="preserve">2. Ενδοιαστικοί: </w:t>
      </w:r>
      <w:proofErr w:type="spellStart"/>
      <w:r>
        <w:t>μἠ</w:t>
      </w:r>
      <w:proofErr w:type="spellEnd"/>
      <w:r>
        <w:t xml:space="preserve">, </w:t>
      </w:r>
      <w:proofErr w:type="spellStart"/>
      <w:r>
        <w:t>μἠ</w:t>
      </w:r>
      <w:proofErr w:type="spellEnd"/>
      <w:r>
        <w:t xml:space="preserve"> </w:t>
      </w:r>
      <w:proofErr w:type="spellStart"/>
      <w:r>
        <w:t>οὐ</w:t>
      </w:r>
      <w:proofErr w:type="spellEnd"/>
      <w:r>
        <w:t xml:space="preserve"> </w:t>
      </w:r>
    </w:p>
    <w:p w14:paraId="62472174" w14:textId="77777777" w:rsidR="00B95061" w:rsidRDefault="00B95061" w:rsidP="00B95061">
      <w:pPr>
        <w:pStyle w:val="ca15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90" w:lineRule="atLeast"/>
        <w:ind w:left="75" w:right="75" w:firstLine="240"/>
        <w:jc w:val="both"/>
      </w:pPr>
      <w:r>
        <w:t xml:space="preserve">3. Αιτιολογικοί: </w:t>
      </w:r>
      <w:proofErr w:type="spellStart"/>
      <w:r>
        <w:t>ὡς</w:t>
      </w:r>
      <w:proofErr w:type="spellEnd"/>
      <w:r>
        <w:t xml:space="preserve">, </w:t>
      </w:r>
      <w:proofErr w:type="spellStart"/>
      <w:r>
        <w:t>ὅτι</w:t>
      </w:r>
      <w:proofErr w:type="spellEnd"/>
      <w:r>
        <w:t xml:space="preserve">, διότι, </w:t>
      </w:r>
      <w:proofErr w:type="spellStart"/>
      <w:r>
        <w:t>ἐπεί</w:t>
      </w:r>
      <w:proofErr w:type="spellEnd"/>
      <w:r>
        <w:t xml:space="preserve">, </w:t>
      </w:r>
      <w:proofErr w:type="spellStart"/>
      <w:r>
        <w:t>ἐπειδή</w:t>
      </w:r>
      <w:proofErr w:type="spellEnd"/>
    </w:p>
    <w:p w14:paraId="3F0613C5" w14:textId="77777777" w:rsidR="00B95061" w:rsidRDefault="00B95061" w:rsidP="00B95061">
      <w:pPr>
        <w:pStyle w:val="ca15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90" w:lineRule="atLeast"/>
        <w:ind w:left="75" w:right="75" w:firstLine="240"/>
        <w:jc w:val="both"/>
      </w:pPr>
      <w:r>
        <w:t xml:space="preserve"> 4. </w:t>
      </w:r>
      <w:proofErr w:type="spellStart"/>
      <w:r>
        <w:t>Σελικοί</w:t>
      </w:r>
      <w:proofErr w:type="spellEnd"/>
      <w:r>
        <w:t xml:space="preserve">: </w:t>
      </w:r>
      <w:proofErr w:type="spellStart"/>
      <w:r>
        <w:t>ἵνα</w:t>
      </w:r>
      <w:proofErr w:type="spellEnd"/>
      <w:r>
        <w:t xml:space="preserve">, </w:t>
      </w:r>
      <w:proofErr w:type="spellStart"/>
      <w:r>
        <w:t>ὅπως</w:t>
      </w:r>
      <w:proofErr w:type="spellEnd"/>
      <w:r>
        <w:t xml:space="preserve">, </w:t>
      </w:r>
      <w:proofErr w:type="spellStart"/>
      <w:r>
        <w:t>ὡς</w:t>
      </w:r>
      <w:proofErr w:type="spellEnd"/>
      <w:r>
        <w:t xml:space="preserve"> </w:t>
      </w:r>
    </w:p>
    <w:p w14:paraId="6A8BDCC0" w14:textId="77777777" w:rsidR="00B95061" w:rsidRDefault="00B95061" w:rsidP="00B95061">
      <w:pPr>
        <w:pStyle w:val="ca15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90" w:lineRule="atLeast"/>
        <w:ind w:left="75" w:right="75" w:firstLine="240"/>
        <w:jc w:val="both"/>
      </w:pPr>
      <w:r>
        <w:t xml:space="preserve">5. Παραχωρητικοί: </w:t>
      </w:r>
      <w:proofErr w:type="spellStart"/>
      <w:r>
        <w:t>εἰ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,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,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εἰ</w:t>
      </w:r>
      <w:proofErr w:type="spellEnd"/>
      <w:r>
        <w:t xml:space="preserve">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ἄν</w:t>
      </w:r>
      <w:proofErr w:type="spellEnd"/>
      <w:r>
        <w:t xml:space="preserve">, </w:t>
      </w:r>
      <w:proofErr w:type="spellStart"/>
      <w:r>
        <w:t>οὐδ</w:t>
      </w:r>
      <w:proofErr w:type="spellEnd"/>
      <w:r>
        <w:t xml:space="preserve">΄ </w:t>
      </w:r>
      <w:proofErr w:type="spellStart"/>
      <w:r>
        <w:t>ἐάν</w:t>
      </w:r>
      <w:proofErr w:type="spellEnd"/>
      <w:r>
        <w:t xml:space="preserve">, </w:t>
      </w:r>
      <w:proofErr w:type="spellStart"/>
      <w:r>
        <w:t>μηδ</w:t>
      </w:r>
      <w:proofErr w:type="spellEnd"/>
      <w:r>
        <w:t xml:space="preserve">΄ </w:t>
      </w:r>
      <w:proofErr w:type="spellStart"/>
      <w:r>
        <w:t>ἐάν</w:t>
      </w:r>
      <w:proofErr w:type="spellEnd"/>
      <w:r>
        <w:t>.</w:t>
      </w:r>
    </w:p>
    <w:p w14:paraId="36CCB25C" w14:textId="77777777" w:rsidR="00B95061" w:rsidRDefault="00B95061" w:rsidP="00B95061">
      <w:pPr>
        <w:pStyle w:val="ca15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90" w:lineRule="atLeast"/>
        <w:ind w:left="75" w:right="75" w:firstLine="240"/>
        <w:jc w:val="both"/>
      </w:pPr>
      <w:r>
        <w:t xml:space="preserve"> 6. </w:t>
      </w:r>
      <w:proofErr w:type="spellStart"/>
      <w:r>
        <w:t>Τποθετικοί</w:t>
      </w:r>
      <w:proofErr w:type="spellEnd"/>
      <w:r>
        <w:t xml:space="preserve">: </w:t>
      </w:r>
      <w:proofErr w:type="spellStart"/>
      <w:r>
        <w:t>εἰ</w:t>
      </w:r>
      <w:proofErr w:type="spellEnd"/>
      <w:r>
        <w:t xml:space="preserve">, </w:t>
      </w:r>
      <w:proofErr w:type="spellStart"/>
      <w:r>
        <w:t>ἐάν</w:t>
      </w:r>
      <w:proofErr w:type="spellEnd"/>
      <w:r>
        <w:t xml:space="preserve">, </w:t>
      </w:r>
      <w:proofErr w:type="spellStart"/>
      <w:r>
        <w:t>ἄν</w:t>
      </w:r>
      <w:proofErr w:type="spellEnd"/>
      <w:r>
        <w:t xml:space="preserve">, </w:t>
      </w:r>
      <w:proofErr w:type="spellStart"/>
      <w:r>
        <w:t>ἤν</w:t>
      </w:r>
      <w:proofErr w:type="spellEnd"/>
      <w:r>
        <w:t xml:space="preserve"> </w:t>
      </w:r>
    </w:p>
    <w:p w14:paraId="0BDE1301" w14:textId="20F56A7A" w:rsidR="00B750F0" w:rsidRDefault="00B95061" w:rsidP="00B95061">
      <w:pPr>
        <w:pStyle w:val="ca15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90" w:lineRule="atLeast"/>
        <w:ind w:left="75" w:right="75" w:firstLine="240"/>
        <w:jc w:val="both"/>
      </w:pPr>
      <w:r>
        <w:t xml:space="preserve">7. Χρονικοί: </w:t>
      </w:r>
      <w:proofErr w:type="spellStart"/>
      <w:r>
        <w:t>ὡς</w:t>
      </w:r>
      <w:proofErr w:type="spellEnd"/>
      <w:r>
        <w:t xml:space="preserve">, </w:t>
      </w:r>
      <w:proofErr w:type="spellStart"/>
      <w:r>
        <w:t>ὅτε</w:t>
      </w:r>
      <w:proofErr w:type="spellEnd"/>
      <w:r>
        <w:t xml:space="preserve">, </w:t>
      </w:r>
      <w:proofErr w:type="spellStart"/>
      <w:r>
        <w:t>ὁπότε</w:t>
      </w:r>
      <w:proofErr w:type="spellEnd"/>
      <w:r>
        <w:t xml:space="preserve">, </w:t>
      </w:r>
      <w:proofErr w:type="spellStart"/>
      <w:r>
        <w:t>ἐπεί</w:t>
      </w:r>
      <w:proofErr w:type="spellEnd"/>
      <w:r>
        <w:t xml:space="preserve">, </w:t>
      </w:r>
      <w:proofErr w:type="spellStart"/>
      <w:r>
        <w:t>ἐπειδή</w:t>
      </w:r>
      <w:proofErr w:type="spellEnd"/>
      <w:r>
        <w:t xml:space="preserve">, </w:t>
      </w:r>
      <w:proofErr w:type="spellStart"/>
      <w:r>
        <w:t>ἄχρι</w:t>
      </w:r>
      <w:proofErr w:type="spellEnd"/>
      <w:r>
        <w:t xml:space="preserve">, μέχρι, </w:t>
      </w:r>
      <w:proofErr w:type="spellStart"/>
      <w:r>
        <w:t>ἕως</w:t>
      </w:r>
      <w:proofErr w:type="spellEnd"/>
      <w:r>
        <w:t xml:space="preserve">, </w:t>
      </w:r>
      <w:proofErr w:type="spellStart"/>
      <w:r>
        <w:t>ἔστε</w:t>
      </w:r>
      <w:proofErr w:type="spellEnd"/>
      <w:r>
        <w:t xml:space="preserve">, </w:t>
      </w:r>
      <w:proofErr w:type="spellStart"/>
      <w:r>
        <w:t>ἠνίκα</w:t>
      </w:r>
      <w:proofErr w:type="spellEnd"/>
      <w:r>
        <w:t xml:space="preserve">, </w:t>
      </w:r>
      <w:proofErr w:type="spellStart"/>
      <w:r>
        <w:t>πρίν</w:t>
      </w:r>
      <w:proofErr w:type="spellEnd"/>
      <w:r>
        <w:t>.</w:t>
      </w:r>
    </w:p>
    <w:p w14:paraId="020293E7" w14:textId="3CF5F0F3" w:rsidR="003B0F0D" w:rsidRPr="00AA7EF3" w:rsidRDefault="003B0F0D" w:rsidP="00B95061">
      <w:pPr>
        <w:pStyle w:val="ca15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i/>
          <w:iCs/>
          <w:color w:val="000000"/>
          <w:sz w:val="28"/>
          <w:szCs w:val="28"/>
        </w:rPr>
      </w:pPr>
      <w:r>
        <w:t>8.</w:t>
      </w:r>
      <w:r w:rsidRPr="003B0F0D">
        <w:t xml:space="preserve"> </w:t>
      </w:r>
      <w:r>
        <w:t>Σ</w:t>
      </w:r>
      <w:r>
        <w:rPr>
          <w:rFonts w:ascii="Calibri" w:hAnsi="Calibri" w:cs="Calibri"/>
        </w:rPr>
        <w:t>υμπερασματικοί</w:t>
      </w:r>
      <w:r>
        <w:rPr>
          <w:rFonts w:ascii="Calibri" w:hAnsi="Calibri" w:cs="Calibri"/>
        </w:rPr>
        <w:t>:</w:t>
      </w:r>
      <w:r w:rsidRPr="003B0F0D">
        <w:rPr>
          <w:color w:val="000000"/>
        </w:rPr>
        <w:t xml:space="preserve"> </w:t>
      </w:r>
      <w:r w:rsidRPr="003B0F0D">
        <w:rPr>
          <w:color w:val="000000"/>
        </w:rPr>
        <w:t> </w:t>
      </w:r>
      <w:proofErr w:type="spellStart"/>
      <w:r w:rsidRPr="003B0F0D">
        <w:rPr>
          <w:rStyle w:val="a7"/>
          <w:b/>
          <w:bCs/>
          <w:color w:val="C17414"/>
        </w:rPr>
        <w:t>ὡς</w:t>
      </w:r>
      <w:proofErr w:type="spellEnd"/>
      <w:r w:rsidRPr="003B0F0D">
        <w:rPr>
          <w:rStyle w:val="a7"/>
          <w:b/>
          <w:bCs/>
          <w:color w:val="C17414"/>
        </w:rPr>
        <w:t xml:space="preserve">, </w:t>
      </w:r>
      <w:proofErr w:type="spellStart"/>
      <w:r w:rsidRPr="003B0F0D">
        <w:rPr>
          <w:rStyle w:val="a7"/>
          <w:b/>
          <w:bCs/>
          <w:color w:val="C17414"/>
        </w:rPr>
        <w:t>ὥστε</w:t>
      </w:r>
      <w:proofErr w:type="spellEnd"/>
      <w:r w:rsidRPr="003B0F0D">
        <w:rPr>
          <w:color w:val="000000"/>
        </w:rPr>
        <w:t xml:space="preserve">  </w:t>
      </w:r>
    </w:p>
    <w:p w14:paraId="29CB3216" w14:textId="734D4F74" w:rsidR="00B750F0" w:rsidRPr="00AA7EF3" w:rsidRDefault="00B750F0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i/>
          <w:iCs/>
          <w:color w:val="000000"/>
          <w:sz w:val="28"/>
          <w:szCs w:val="28"/>
        </w:rPr>
      </w:pPr>
    </w:p>
    <w:p w14:paraId="77EE10B2" w14:textId="03036ABD" w:rsidR="00B750F0" w:rsidRPr="00AA7EF3" w:rsidRDefault="00B750F0" w:rsidP="00C04D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Theme="minorHAnsi" w:hAnsiTheme="minorHAnsi" w:cs="Calibri"/>
          <w:i/>
          <w:iCs/>
          <w:color w:val="000000"/>
          <w:sz w:val="28"/>
          <w:szCs w:val="28"/>
        </w:rPr>
      </w:pPr>
    </w:p>
    <w:p w14:paraId="16479737" w14:textId="61AC9BA7" w:rsidR="00692C8A" w:rsidRPr="00DB6F71" w:rsidRDefault="00692C8A" w:rsidP="00692C8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l-GR"/>
        </w:rPr>
      </w:pPr>
      <w:r w:rsidRPr="00DB6F71">
        <w:rPr>
          <w:rFonts w:eastAsia="Times New Roman" w:cs="Times New Roman"/>
          <w:b/>
          <w:sz w:val="28"/>
          <w:szCs w:val="28"/>
          <w:lang w:eastAsia="el-GR"/>
        </w:rPr>
        <w:t>ΑΣΚΗΣ</w:t>
      </w:r>
      <w:r w:rsidR="001D4BE3">
        <w:rPr>
          <w:rFonts w:eastAsia="Times New Roman" w:cs="Times New Roman"/>
          <w:b/>
          <w:sz w:val="28"/>
          <w:szCs w:val="28"/>
          <w:lang w:eastAsia="el-GR"/>
        </w:rPr>
        <w:t>Η</w:t>
      </w:r>
    </w:p>
    <w:p w14:paraId="5380D9B8" w14:textId="5CF48A6E" w:rsidR="00692C8A" w:rsidRPr="00DB6F71" w:rsidRDefault="00692C8A" w:rsidP="00692C8A">
      <w:pPr>
        <w:jc w:val="center"/>
        <w:rPr>
          <w:b/>
          <w:sz w:val="28"/>
          <w:szCs w:val="28"/>
        </w:rPr>
      </w:pPr>
    </w:p>
    <w:p w14:paraId="112D3F4A" w14:textId="77777777" w:rsidR="00692C8A" w:rsidRPr="00DB6F71" w:rsidRDefault="00692C8A" w:rsidP="00692C8A">
      <w:pPr>
        <w:numPr>
          <w:ilvl w:val="0"/>
          <w:numId w:val="7"/>
        </w:numPr>
        <w:pBdr>
          <w:top w:val="dashSmallGap" w:sz="4" w:space="1" w:color="auto"/>
          <w:left w:val="dashSmallGap" w:sz="4" w:space="3" w:color="auto"/>
          <w:bottom w:val="dashSmallGap" w:sz="4" w:space="1" w:color="auto"/>
          <w:right w:val="dashSmallGap" w:sz="4" w:space="4" w:color="auto"/>
        </w:pBdr>
        <w:shd w:val="pct12" w:color="auto" w:fill="FFFFFF"/>
        <w:spacing w:after="0" w:line="240" w:lineRule="auto"/>
        <w:jc w:val="both"/>
        <w:rPr>
          <w:rFonts w:eastAsia="Times New Roman" w:cs="Times New Roman"/>
          <w:b/>
          <w:color w:val="FF0000"/>
          <w:sz w:val="28"/>
          <w:szCs w:val="28"/>
          <w:lang w:eastAsia="el-GR"/>
        </w:rPr>
      </w:pPr>
      <w:r w:rsidRPr="00DB6F71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-Χώρισε τις περιόδους σε προτάσεις με το σύμβολο ( </w:t>
      </w:r>
      <w:r w:rsidRPr="00DB6F71">
        <w:rPr>
          <w:rFonts w:eastAsia="Times New Roman" w:cs="Times New Roman"/>
          <w:b/>
          <w:sz w:val="28"/>
          <w:szCs w:val="28"/>
          <w:lang w:eastAsia="el-GR"/>
        </w:rPr>
        <w:t xml:space="preserve">/ </w:t>
      </w:r>
      <w:r w:rsidRPr="00DB6F71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): κάθε πρόταση έχει ένα ρήμα. </w:t>
      </w:r>
    </w:p>
    <w:p w14:paraId="134679A3" w14:textId="28B71AFE" w:rsidR="00E3498D" w:rsidRDefault="00E3498D" w:rsidP="00E3498D">
      <w:pPr>
        <w:pStyle w:val="ca15j"/>
        <w:spacing w:before="0" w:beforeAutospacing="0" w:after="0" w:afterAutospacing="0" w:line="390" w:lineRule="atLeast"/>
        <w:ind w:left="75" w:right="75" w:firstLine="240"/>
        <w:jc w:val="both"/>
      </w:pPr>
      <w:r>
        <w:t xml:space="preserve"> </w:t>
      </w:r>
    </w:p>
    <w:p w14:paraId="0FE1AC63" w14:textId="3B78C269" w:rsidR="00692C8A" w:rsidRDefault="00E3498D" w:rsidP="00692C8A">
      <w:pPr>
        <w:numPr>
          <w:ilvl w:val="0"/>
          <w:numId w:val="7"/>
        </w:numPr>
        <w:pBdr>
          <w:top w:val="dashSmallGap" w:sz="4" w:space="1" w:color="auto"/>
          <w:left w:val="dashSmallGap" w:sz="4" w:space="3" w:color="auto"/>
          <w:bottom w:val="dashSmallGap" w:sz="4" w:space="1" w:color="auto"/>
          <w:right w:val="dashSmallGap" w:sz="4" w:space="4" w:color="auto"/>
        </w:pBdr>
        <w:shd w:val="pct12" w:color="auto" w:fill="FFFFFF"/>
        <w:spacing w:after="0" w:line="240" w:lineRule="auto"/>
        <w:jc w:val="both"/>
        <w:rPr>
          <w:rFonts w:eastAsia="Times New Roman" w:cs="Times New Roman"/>
          <w:b/>
          <w:color w:val="FF0000"/>
          <w:sz w:val="28"/>
          <w:szCs w:val="28"/>
          <w:lang w:eastAsia="el-GR"/>
        </w:rPr>
      </w:pPr>
      <w:r w:rsidRPr="00DB6F71">
        <w:rPr>
          <w:rFonts w:eastAsia="Times New Roman" w:cs="Times New Roman"/>
          <w:b/>
          <w:color w:val="FF0000"/>
          <w:sz w:val="28"/>
          <w:szCs w:val="28"/>
          <w:lang w:eastAsia="el-GR"/>
        </w:rPr>
        <w:t>Χρωμάτισε τους συνδέσμους που συνδέουν τις προτάσεις</w:t>
      </w:r>
      <w:r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μεταξύ τους.</w:t>
      </w:r>
    </w:p>
    <w:p w14:paraId="67354CEF" w14:textId="2DD1A8FA" w:rsidR="00E3498D" w:rsidRDefault="00E3498D" w:rsidP="00E3498D">
      <w:pPr>
        <w:pStyle w:val="ca15j"/>
        <w:spacing w:before="0" w:beforeAutospacing="0" w:after="0" w:afterAutospacing="0" w:line="390" w:lineRule="atLeast"/>
        <w:ind w:left="360" w:right="75"/>
        <w:jc w:val="both"/>
      </w:pPr>
      <w:r>
        <w:t xml:space="preserve"> </w:t>
      </w:r>
    </w:p>
    <w:p w14:paraId="09A3AD20" w14:textId="6A75BDC6" w:rsidR="00E3498D" w:rsidRPr="00E3498D" w:rsidRDefault="00E3498D" w:rsidP="00E3498D">
      <w:pPr>
        <w:pBdr>
          <w:top w:val="dashSmallGap" w:sz="4" w:space="1" w:color="auto"/>
          <w:left w:val="dashSmallGap" w:sz="4" w:space="3" w:color="auto"/>
          <w:bottom w:val="dashSmallGap" w:sz="4" w:space="1" w:color="auto"/>
          <w:right w:val="dashSmallGap" w:sz="4" w:space="4" w:color="auto"/>
        </w:pBdr>
        <w:shd w:val="pct12" w:color="auto" w:fill="FFFFFF"/>
        <w:spacing w:after="0" w:line="240" w:lineRule="auto"/>
        <w:ind w:left="360"/>
        <w:jc w:val="both"/>
        <w:rPr>
          <w:rFonts w:eastAsia="Times New Roman" w:cs="Times New Roman"/>
          <w:b/>
          <w:bCs/>
          <w:color w:val="FF0000"/>
          <w:sz w:val="28"/>
          <w:szCs w:val="28"/>
          <w:lang w:eastAsia="el-GR"/>
        </w:rPr>
      </w:pPr>
      <w:r>
        <w:rPr>
          <w:rFonts w:eastAsia="Times New Roman" w:cs="Times New Roman"/>
          <w:b/>
          <w:color w:val="FF0000"/>
          <w:sz w:val="28"/>
          <w:szCs w:val="28"/>
          <w:lang w:eastAsia="el-GR"/>
        </w:rPr>
        <w:t>3.</w:t>
      </w:r>
      <w:r w:rsidRPr="00E3498D">
        <w:t xml:space="preserve"> </w:t>
      </w:r>
      <w:r w:rsidRPr="00E3498D">
        <w:rPr>
          <w:b/>
          <w:bCs/>
          <w:color w:val="FF0000"/>
          <w:sz w:val="28"/>
          <w:szCs w:val="28"/>
        </w:rPr>
        <w:t xml:space="preserve">Να </w:t>
      </w:r>
      <w:r w:rsidR="00B03EBC">
        <w:rPr>
          <w:b/>
          <w:bCs/>
          <w:color w:val="FF0000"/>
          <w:sz w:val="28"/>
          <w:szCs w:val="28"/>
        </w:rPr>
        <w:t xml:space="preserve">χαρακτηρίσεις τις προτάσεις ως κύριες ή δευτερεύουσες και να </w:t>
      </w:r>
      <w:r w:rsidRPr="00E3498D">
        <w:rPr>
          <w:b/>
          <w:bCs/>
          <w:color w:val="FF0000"/>
          <w:sz w:val="28"/>
          <w:szCs w:val="28"/>
        </w:rPr>
        <w:t>βρε</w:t>
      </w:r>
      <w:r>
        <w:rPr>
          <w:b/>
          <w:bCs/>
          <w:color w:val="FF0000"/>
          <w:sz w:val="28"/>
          <w:szCs w:val="28"/>
        </w:rPr>
        <w:t>ις</w:t>
      </w:r>
      <w:r w:rsidRPr="00E3498D">
        <w:rPr>
          <w:b/>
          <w:bCs/>
          <w:color w:val="FF0000"/>
          <w:sz w:val="28"/>
          <w:szCs w:val="28"/>
        </w:rPr>
        <w:t xml:space="preserve"> ποιες προτάσεις συνδέονται κατά παράταξη και ποιες καθ' υπόταξη στις εξής φράσεις:</w:t>
      </w:r>
    </w:p>
    <w:p w14:paraId="5133518B" w14:textId="77777777" w:rsidR="001D4BE3" w:rsidRDefault="001D4BE3" w:rsidP="001D4BE3">
      <w:pPr>
        <w:pStyle w:val="ca15j"/>
        <w:spacing w:before="0" w:beforeAutospacing="0" w:after="0" w:afterAutospacing="0" w:line="600" w:lineRule="auto"/>
        <w:ind w:left="75" w:right="75" w:firstLine="240"/>
        <w:jc w:val="both"/>
        <w:rPr>
          <w:rFonts w:asciiTheme="minorHAnsi" w:hAnsiTheme="minorHAnsi"/>
        </w:rPr>
      </w:pPr>
    </w:p>
    <w:p w14:paraId="176369FE" w14:textId="6264D459" w:rsidR="00E3498D" w:rsidRPr="001D4BE3" w:rsidRDefault="00E3498D" w:rsidP="001D4BE3">
      <w:pPr>
        <w:pStyle w:val="ca15j"/>
        <w:spacing w:before="0" w:beforeAutospacing="0" w:after="0" w:afterAutospacing="0" w:line="600" w:lineRule="auto"/>
        <w:ind w:left="75" w:right="75" w:firstLine="240"/>
        <w:jc w:val="both"/>
        <w:rPr>
          <w:rFonts w:asciiTheme="minorHAnsi" w:hAnsiTheme="minorHAnsi"/>
        </w:rPr>
      </w:pPr>
      <w:r w:rsidRPr="001D4BE3">
        <w:rPr>
          <w:rFonts w:asciiTheme="minorHAnsi" w:hAnsiTheme="minorHAnsi"/>
        </w:rPr>
        <w:lastRenderedPageBreak/>
        <w:t xml:space="preserve">α) </w:t>
      </w:r>
      <w:proofErr w:type="spellStart"/>
      <w:r w:rsidRPr="001D4BE3">
        <w:rPr>
          <w:rFonts w:asciiTheme="minorHAnsi" w:hAnsiTheme="minorHAnsi"/>
        </w:rPr>
        <w:t>Φαλῖνος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ἐγέλασε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καὶ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εἶπε</w:t>
      </w:r>
      <w:proofErr w:type="spellEnd"/>
      <w:r w:rsidRPr="001D4BE3">
        <w:rPr>
          <w:rFonts w:asciiTheme="minorHAnsi" w:hAnsiTheme="minorHAnsi"/>
        </w:rPr>
        <w:t xml:space="preserve">. </w:t>
      </w:r>
    </w:p>
    <w:p w14:paraId="1D83A668" w14:textId="77777777" w:rsidR="00E3498D" w:rsidRPr="001D4BE3" w:rsidRDefault="00E3498D" w:rsidP="001D4BE3">
      <w:pPr>
        <w:pStyle w:val="ca15j"/>
        <w:spacing w:before="0" w:beforeAutospacing="0" w:after="0" w:afterAutospacing="0" w:line="600" w:lineRule="auto"/>
        <w:ind w:left="75" w:right="75" w:firstLine="240"/>
        <w:jc w:val="both"/>
        <w:rPr>
          <w:rFonts w:asciiTheme="minorHAnsi" w:hAnsiTheme="minorHAnsi"/>
        </w:rPr>
      </w:pPr>
      <w:r w:rsidRPr="001D4BE3">
        <w:rPr>
          <w:rFonts w:asciiTheme="minorHAnsi" w:hAnsiTheme="minorHAnsi"/>
        </w:rPr>
        <w:t xml:space="preserve">β) Ἡ </w:t>
      </w:r>
      <w:proofErr w:type="spellStart"/>
      <w:r w:rsidRPr="001D4BE3">
        <w:rPr>
          <w:rFonts w:asciiTheme="minorHAnsi" w:hAnsiTheme="minorHAnsi"/>
        </w:rPr>
        <w:t>γῆ</w:t>
      </w:r>
      <w:proofErr w:type="spellEnd"/>
      <w:r w:rsidRPr="001D4BE3">
        <w:rPr>
          <w:rFonts w:asciiTheme="minorHAnsi" w:hAnsiTheme="minorHAnsi"/>
        </w:rPr>
        <w:t xml:space="preserve"> πάντα φύει τε </w:t>
      </w:r>
      <w:proofErr w:type="spellStart"/>
      <w:r w:rsidRPr="001D4BE3">
        <w:rPr>
          <w:rFonts w:asciiTheme="minorHAnsi" w:hAnsiTheme="minorHAnsi"/>
        </w:rPr>
        <w:t>καὶ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τρέφει</w:t>
      </w:r>
      <w:proofErr w:type="spellEnd"/>
      <w:r w:rsidRPr="001D4BE3">
        <w:rPr>
          <w:rFonts w:asciiTheme="minorHAnsi" w:hAnsiTheme="minorHAnsi"/>
        </w:rPr>
        <w:t xml:space="preserve">. </w:t>
      </w:r>
    </w:p>
    <w:p w14:paraId="63A7DC66" w14:textId="77777777" w:rsidR="00E3498D" w:rsidRPr="001D4BE3" w:rsidRDefault="00E3498D" w:rsidP="001D4BE3">
      <w:pPr>
        <w:pStyle w:val="ca15j"/>
        <w:spacing w:before="0" w:beforeAutospacing="0" w:after="0" w:afterAutospacing="0" w:line="600" w:lineRule="auto"/>
        <w:ind w:left="75" w:right="75" w:firstLine="240"/>
        <w:jc w:val="both"/>
        <w:rPr>
          <w:rFonts w:asciiTheme="minorHAnsi" w:hAnsiTheme="minorHAnsi"/>
        </w:rPr>
      </w:pPr>
      <w:r w:rsidRPr="001D4BE3">
        <w:rPr>
          <w:rFonts w:asciiTheme="minorHAnsi" w:hAnsiTheme="minorHAnsi"/>
        </w:rPr>
        <w:t>γ)</w:t>
      </w:r>
      <w:proofErr w:type="spellStart"/>
      <w:r w:rsidRPr="001D4BE3">
        <w:rPr>
          <w:rFonts w:asciiTheme="minorHAnsi" w:hAnsiTheme="minorHAnsi"/>
        </w:rPr>
        <w:t>Ἡγεῖτο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μὲν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Χειρίσοφος</w:t>
      </w:r>
      <w:proofErr w:type="spellEnd"/>
      <w:r w:rsidRPr="001D4BE3">
        <w:rPr>
          <w:rFonts w:asciiTheme="minorHAnsi" w:hAnsiTheme="minorHAnsi"/>
        </w:rPr>
        <w:t xml:space="preserve">, </w:t>
      </w:r>
      <w:proofErr w:type="spellStart"/>
      <w:r w:rsidRPr="001D4BE3">
        <w:rPr>
          <w:rFonts w:asciiTheme="minorHAnsi" w:hAnsiTheme="minorHAnsi"/>
        </w:rPr>
        <w:t>ὠπισθοφυλάκει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δὲ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Ξενοφῶν</w:t>
      </w:r>
      <w:proofErr w:type="spellEnd"/>
      <w:r w:rsidRPr="001D4BE3">
        <w:rPr>
          <w:rFonts w:asciiTheme="minorHAnsi" w:hAnsiTheme="minorHAnsi"/>
        </w:rPr>
        <w:t xml:space="preserve">. </w:t>
      </w:r>
    </w:p>
    <w:p w14:paraId="352281B1" w14:textId="5E93B587" w:rsidR="00B750F0" w:rsidRPr="001D4BE3" w:rsidRDefault="00E3498D" w:rsidP="001D4BE3">
      <w:pPr>
        <w:pStyle w:val="ca15j"/>
        <w:spacing w:before="0" w:beforeAutospacing="0" w:after="0" w:afterAutospacing="0" w:line="600" w:lineRule="auto"/>
        <w:ind w:left="75" w:right="75" w:firstLine="240"/>
        <w:jc w:val="both"/>
        <w:rPr>
          <w:rFonts w:asciiTheme="minorHAnsi" w:hAnsiTheme="minorHAnsi" w:cs="Calibri"/>
          <w:i/>
          <w:iCs/>
          <w:color w:val="000000"/>
          <w:sz w:val="28"/>
          <w:szCs w:val="28"/>
        </w:rPr>
      </w:pPr>
      <w:r w:rsidRPr="001D4BE3">
        <w:rPr>
          <w:rFonts w:asciiTheme="minorHAnsi" w:hAnsiTheme="minorHAnsi"/>
        </w:rPr>
        <w:t xml:space="preserve">δ) </w:t>
      </w:r>
      <w:proofErr w:type="spellStart"/>
      <w:r w:rsidRPr="001D4BE3">
        <w:rPr>
          <w:rFonts w:asciiTheme="minorHAnsi" w:hAnsiTheme="minorHAnsi"/>
        </w:rPr>
        <w:t>Ὁρᾷς</w:t>
      </w:r>
      <w:proofErr w:type="spellEnd"/>
      <w:r w:rsidRPr="001D4BE3">
        <w:rPr>
          <w:rFonts w:asciiTheme="minorHAnsi" w:hAnsiTheme="minorHAnsi"/>
        </w:rPr>
        <w:t xml:space="preserve">, ὦ </w:t>
      </w:r>
      <w:proofErr w:type="spellStart"/>
      <w:r w:rsidRPr="001D4BE3">
        <w:rPr>
          <w:rFonts w:asciiTheme="minorHAnsi" w:hAnsiTheme="minorHAnsi"/>
        </w:rPr>
        <w:t>Ἱππία</w:t>
      </w:r>
      <w:proofErr w:type="spellEnd"/>
      <w:r w:rsidRPr="001D4BE3">
        <w:rPr>
          <w:rFonts w:asciiTheme="minorHAnsi" w:hAnsiTheme="minorHAnsi"/>
        </w:rPr>
        <w:t xml:space="preserve">, </w:t>
      </w:r>
      <w:proofErr w:type="spellStart"/>
      <w:r w:rsidRPr="001D4BE3">
        <w:rPr>
          <w:rFonts w:asciiTheme="minorHAnsi" w:hAnsiTheme="minorHAnsi"/>
        </w:rPr>
        <w:t>ὅτι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ἐγὼ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ἀληθῆ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λέγω</w:t>
      </w:r>
      <w:proofErr w:type="spellEnd"/>
    </w:p>
    <w:p w14:paraId="53C0604B" w14:textId="083151C5" w:rsidR="001D4BE3" w:rsidRPr="001D4BE3" w:rsidRDefault="001D4BE3" w:rsidP="001D4BE3">
      <w:pPr>
        <w:pStyle w:val="ca15j"/>
        <w:spacing w:before="0" w:beforeAutospacing="0" w:after="0" w:afterAutospacing="0" w:line="600" w:lineRule="auto"/>
        <w:ind w:left="75" w:right="75" w:firstLine="240"/>
        <w:jc w:val="both"/>
        <w:rPr>
          <w:rFonts w:asciiTheme="minorHAnsi" w:hAnsiTheme="minorHAnsi"/>
        </w:rPr>
      </w:pPr>
      <w:r w:rsidRPr="001D4BE3">
        <w:rPr>
          <w:rFonts w:asciiTheme="minorHAnsi" w:hAnsiTheme="minorHAnsi"/>
        </w:rPr>
        <w:t>ε</w:t>
      </w:r>
      <w:r w:rsidR="00E3498D" w:rsidRPr="001D4BE3">
        <w:rPr>
          <w:rFonts w:asciiTheme="minorHAnsi" w:hAnsiTheme="minorHAnsi"/>
        </w:rPr>
        <w:t xml:space="preserve">) </w:t>
      </w:r>
      <w:proofErr w:type="spellStart"/>
      <w:r w:rsidR="00E3498D" w:rsidRPr="001D4BE3">
        <w:rPr>
          <w:rFonts w:asciiTheme="minorHAnsi" w:hAnsiTheme="minorHAnsi"/>
        </w:rPr>
        <w:t>Ἐξωστράκισαν</w:t>
      </w:r>
      <w:proofErr w:type="spellEnd"/>
      <w:r w:rsidR="00E3498D" w:rsidRPr="001D4BE3">
        <w:rPr>
          <w:rFonts w:asciiTheme="minorHAnsi" w:hAnsiTheme="minorHAnsi"/>
        </w:rPr>
        <w:t xml:space="preserve"> </w:t>
      </w:r>
      <w:proofErr w:type="spellStart"/>
      <w:r w:rsidR="00E3498D" w:rsidRPr="001D4BE3">
        <w:rPr>
          <w:rFonts w:asciiTheme="minorHAnsi" w:hAnsiTheme="minorHAnsi"/>
        </w:rPr>
        <w:t>τὸν</w:t>
      </w:r>
      <w:proofErr w:type="spellEnd"/>
      <w:r w:rsidR="00E3498D" w:rsidRPr="001D4BE3">
        <w:rPr>
          <w:rFonts w:asciiTheme="minorHAnsi" w:hAnsiTheme="minorHAnsi"/>
        </w:rPr>
        <w:t xml:space="preserve"> </w:t>
      </w:r>
      <w:proofErr w:type="spellStart"/>
      <w:r w:rsidR="00E3498D" w:rsidRPr="001D4BE3">
        <w:rPr>
          <w:rFonts w:asciiTheme="minorHAnsi" w:hAnsiTheme="minorHAnsi"/>
        </w:rPr>
        <w:t>Κίμωνα</w:t>
      </w:r>
      <w:proofErr w:type="spellEnd"/>
      <w:r w:rsidR="00E3498D" w:rsidRPr="001D4BE3">
        <w:rPr>
          <w:rFonts w:asciiTheme="minorHAnsi" w:hAnsiTheme="minorHAnsi"/>
        </w:rPr>
        <w:t xml:space="preserve">, </w:t>
      </w:r>
      <w:proofErr w:type="spellStart"/>
      <w:r w:rsidR="00E3498D" w:rsidRPr="001D4BE3">
        <w:rPr>
          <w:rFonts w:asciiTheme="minorHAnsi" w:hAnsiTheme="minorHAnsi"/>
        </w:rPr>
        <w:t>ἵνα</w:t>
      </w:r>
      <w:proofErr w:type="spellEnd"/>
      <w:r w:rsidR="00E3498D" w:rsidRPr="001D4BE3">
        <w:rPr>
          <w:rFonts w:asciiTheme="minorHAnsi" w:hAnsiTheme="minorHAnsi"/>
        </w:rPr>
        <w:t xml:space="preserve"> </w:t>
      </w:r>
      <w:proofErr w:type="spellStart"/>
      <w:r w:rsidR="00E3498D" w:rsidRPr="001D4BE3">
        <w:rPr>
          <w:rFonts w:asciiTheme="minorHAnsi" w:hAnsiTheme="minorHAnsi"/>
        </w:rPr>
        <w:t>αὐτοῦ</w:t>
      </w:r>
      <w:proofErr w:type="spellEnd"/>
      <w:r w:rsidR="00E3498D" w:rsidRPr="001D4BE3">
        <w:rPr>
          <w:rFonts w:asciiTheme="minorHAnsi" w:hAnsiTheme="minorHAnsi"/>
        </w:rPr>
        <w:t xml:space="preserve"> </w:t>
      </w:r>
      <w:proofErr w:type="spellStart"/>
      <w:r w:rsidR="00E3498D" w:rsidRPr="001D4BE3">
        <w:rPr>
          <w:rFonts w:asciiTheme="minorHAnsi" w:hAnsiTheme="minorHAnsi"/>
        </w:rPr>
        <w:t>μὴ</w:t>
      </w:r>
      <w:proofErr w:type="spellEnd"/>
      <w:r w:rsidR="00E3498D" w:rsidRPr="001D4BE3">
        <w:rPr>
          <w:rFonts w:asciiTheme="minorHAnsi" w:hAnsiTheme="minorHAnsi"/>
        </w:rPr>
        <w:t xml:space="preserve"> </w:t>
      </w:r>
      <w:proofErr w:type="spellStart"/>
      <w:r w:rsidR="00E3498D" w:rsidRPr="001D4BE3">
        <w:rPr>
          <w:rFonts w:asciiTheme="minorHAnsi" w:hAnsiTheme="minorHAnsi"/>
        </w:rPr>
        <w:t>ἀκούσειαν</w:t>
      </w:r>
      <w:proofErr w:type="spellEnd"/>
      <w:r w:rsidR="00E3498D" w:rsidRPr="001D4BE3">
        <w:rPr>
          <w:rFonts w:asciiTheme="minorHAnsi" w:hAnsiTheme="minorHAnsi"/>
        </w:rPr>
        <w:t xml:space="preserve"> </w:t>
      </w:r>
      <w:proofErr w:type="spellStart"/>
      <w:r w:rsidR="00E3498D" w:rsidRPr="001D4BE3">
        <w:rPr>
          <w:rFonts w:asciiTheme="minorHAnsi" w:hAnsiTheme="minorHAnsi"/>
        </w:rPr>
        <w:t>τῆς</w:t>
      </w:r>
      <w:proofErr w:type="spellEnd"/>
      <w:r w:rsidR="00E3498D" w:rsidRPr="001D4BE3">
        <w:rPr>
          <w:rFonts w:asciiTheme="minorHAnsi" w:hAnsiTheme="minorHAnsi"/>
        </w:rPr>
        <w:t xml:space="preserve"> </w:t>
      </w:r>
      <w:proofErr w:type="spellStart"/>
      <w:r w:rsidR="00E3498D" w:rsidRPr="001D4BE3">
        <w:rPr>
          <w:rFonts w:asciiTheme="minorHAnsi" w:hAnsiTheme="minorHAnsi"/>
        </w:rPr>
        <w:t>φωνῆς</w:t>
      </w:r>
      <w:proofErr w:type="spellEnd"/>
      <w:r w:rsidR="00E3498D" w:rsidRPr="001D4BE3">
        <w:rPr>
          <w:rFonts w:asciiTheme="minorHAnsi" w:hAnsiTheme="minorHAnsi"/>
        </w:rPr>
        <w:t xml:space="preserve">. </w:t>
      </w:r>
    </w:p>
    <w:p w14:paraId="671AB985" w14:textId="0F0F9616" w:rsidR="001D4BE3" w:rsidRPr="001D4BE3" w:rsidRDefault="001D4BE3" w:rsidP="001D4BE3">
      <w:pPr>
        <w:pStyle w:val="ca15j"/>
        <w:spacing w:before="0" w:beforeAutospacing="0" w:after="0" w:afterAutospacing="0" w:line="600" w:lineRule="auto"/>
        <w:ind w:left="75" w:right="75" w:firstLine="240"/>
        <w:jc w:val="both"/>
        <w:rPr>
          <w:rFonts w:asciiTheme="minorHAnsi" w:hAnsiTheme="minorHAnsi"/>
        </w:rPr>
      </w:pPr>
      <w:proofErr w:type="spellStart"/>
      <w:r w:rsidRPr="001D4BE3">
        <w:rPr>
          <w:rFonts w:asciiTheme="minorHAnsi" w:hAnsiTheme="minorHAnsi"/>
        </w:rPr>
        <w:t>στ</w:t>
      </w:r>
      <w:proofErr w:type="spellEnd"/>
      <w:r w:rsidRPr="001D4BE3">
        <w:rPr>
          <w:rFonts w:asciiTheme="minorHAnsi" w:hAnsiTheme="minorHAnsi"/>
        </w:rPr>
        <w:t xml:space="preserve">) </w:t>
      </w:r>
      <w:proofErr w:type="spellStart"/>
      <w:r w:rsidRPr="001D4BE3">
        <w:rPr>
          <w:rFonts w:asciiTheme="minorHAnsi" w:hAnsiTheme="minorHAnsi"/>
        </w:rPr>
        <w:t>Φοβοῦμαι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μὴ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πάθωμεν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ταῦτα</w:t>
      </w:r>
      <w:proofErr w:type="spellEnd"/>
      <w:r w:rsidRPr="001D4BE3">
        <w:rPr>
          <w:rFonts w:asciiTheme="minorHAnsi" w:hAnsiTheme="minorHAnsi"/>
        </w:rPr>
        <w:t>.</w:t>
      </w:r>
    </w:p>
    <w:p w14:paraId="433289B9" w14:textId="47A173D5" w:rsidR="001D4BE3" w:rsidRPr="001D4BE3" w:rsidRDefault="001D4BE3" w:rsidP="001D4BE3">
      <w:pPr>
        <w:pStyle w:val="ca15j"/>
        <w:spacing w:before="0" w:beforeAutospacing="0" w:after="0" w:afterAutospacing="0" w:line="600" w:lineRule="auto"/>
        <w:ind w:left="75" w:right="75" w:firstLine="240"/>
        <w:jc w:val="both"/>
        <w:rPr>
          <w:rFonts w:asciiTheme="minorHAnsi" w:hAnsiTheme="minorHAnsi"/>
        </w:rPr>
      </w:pPr>
      <w:r w:rsidRPr="001D4BE3">
        <w:rPr>
          <w:rFonts w:asciiTheme="minorHAnsi" w:hAnsiTheme="minorHAnsi"/>
        </w:rPr>
        <w:t xml:space="preserve">ζ) </w:t>
      </w:r>
      <w:proofErr w:type="spellStart"/>
      <w:r w:rsidRPr="001D4BE3">
        <w:rPr>
          <w:rFonts w:asciiTheme="minorHAnsi" w:hAnsiTheme="minorHAnsi"/>
        </w:rPr>
        <w:t>Εἴ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εἰσι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βωμοί</w:t>
      </w:r>
      <w:proofErr w:type="spellEnd"/>
      <w:r w:rsidRPr="001D4BE3">
        <w:rPr>
          <w:rFonts w:asciiTheme="minorHAnsi" w:hAnsiTheme="minorHAnsi"/>
        </w:rPr>
        <w:t xml:space="preserve">, </w:t>
      </w:r>
      <w:proofErr w:type="spellStart"/>
      <w:r w:rsidRPr="001D4BE3">
        <w:rPr>
          <w:rFonts w:asciiTheme="minorHAnsi" w:hAnsiTheme="minorHAnsi"/>
        </w:rPr>
        <w:t>εἰσὶ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καὶ</w:t>
      </w:r>
      <w:proofErr w:type="spellEnd"/>
      <w:r w:rsidRPr="001D4BE3">
        <w:rPr>
          <w:rFonts w:asciiTheme="minorHAnsi" w:hAnsiTheme="minorHAnsi"/>
        </w:rPr>
        <w:t xml:space="preserve"> </w:t>
      </w:r>
      <w:proofErr w:type="spellStart"/>
      <w:r w:rsidRPr="001D4BE3">
        <w:rPr>
          <w:rFonts w:asciiTheme="minorHAnsi" w:hAnsiTheme="minorHAnsi"/>
        </w:rPr>
        <w:t>θεοί</w:t>
      </w:r>
      <w:proofErr w:type="spellEnd"/>
      <w:r w:rsidRPr="001D4BE3">
        <w:rPr>
          <w:rFonts w:asciiTheme="minorHAnsi" w:hAnsiTheme="minorHAnsi"/>
        </w:rPr>
        <w:t>.</w:t>
      </w:r>
    </w:p>
    <w:p w14:paraId="7347A912" w14:textId="77777777" w:rsidR="001D4BE3" w:rsidRDefault="001D4BE3" w:rsidP="001D4BE3">
      <w:pPr>
        <w:pStyle w:val="ca15j"/>
        <w:spacing w:before="0" w:beforeAutospacing="0" w:after="0" w:afterAutospacing="0" w:line="600" w:lineRule="auto"/>
        <w:ind w:left="75" w:right="75" w:firstLine="240"/>
        <w:jc w:val="both"/>
      </w:pPr>
    </w:p>
    <w:p w14:paraId="5B0515FF" w14:textId="77777777" w:rsidR="00951771" w:rsidRPr="00AA7EF3" w:rsidRDefault="00951771" w:rsidP="00951771">
      <w:pPr>
        <w:pStyle w:val="style1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7630C878" w14:textId="77777777" w:rsidR="00951771" w:rsidRPr="00AA7EF3" w:rsidRDefault="00951771" w:rsidP="00951771">
      <w:pPr>
        <w:pStyle w:val="style1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1492B2A8" w14:textId="77777777" w:rsidR="00951771" w:rsidRPr="00AA7EF3" w:rsidRDefault="00951771" w:rsidP="00951771">
      <w:pPr>
        <w:pStyle w:val="style1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595B932A" w14:textId="77777777" w:rsidR="00951771" w:rsidRPr="00AA7EF3" w:rsidRDefault="00951771" w:rsidP="00951771">
      <w:pPr>
        <w:pStyle w:val="style1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3D012973" w14:textId="77777777" w:rsidR="00951771" w:rsidRPr="00AA7EF3" w:rsidRDefault="00951771" w:rsidP="00951771">
      <w:pPr>
        <w:pStyle w:val="style1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426D0772" w14:textId="77777777" w:rsidR="00951771" w:rsidRPr="00AA7EF3" w:rsidRDefault="00951771" w:rsidP="00951771">
      <w:pPr>
        <w:pStyle w:val="style1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42C33D7A" w14:textId="77777777" w:rsidR="00951771" w:rsidRPr="00AA7EF3" w:rsidRDefault="00951771" w:rsidP="00951771">
      <w:pPr>
        <w:pStyle w:val="style1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</w:p>
    <w:sectPr w:rsidR="00951771" w:rsidRPr="00AA7E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gOldTimes UC Pol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B4BB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 w15:restartNumberingAfterBreak="0">
    <w:nsid w:val="1BEC57B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F3529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E03753"/>
    <w:multiLevelType w:val="hybridMultilevel"/>
    <w:tmpl w:val="DF149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40002"/>
    <w:multiLevelType w:val="hybridMultilevel"/>
    <w:tmpl w:val="35E4E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637F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025410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19"/>
    <w:rsid w:val="00092460"/>
    <w:rsid w:val="000E66E8"/>
    <w:rsid w:val="001D4BE3"/>
    <w:rsid w:val="001E340A"/>
    <w:rsid w:val="0022542A"/>
    <w:rsid w:val="003B0F0D"/>
    <w:rsid w:val="00692C8A"/>
    <w:rsid w:val="006B38A5"/>
    <w:rsid w:val="00742E19"/>
    <w:rsid w:val="00782D19"/>
    <w:rsid w:val="00783F39"/>
    <w:rsid w:val="0080014F"/>
    <w:rsid w:val="008D6BF1"/>
    <w:rsid w:val="00907382"/>
    <w:rsid w:val="00951771"/>
    <w:rsid w:val="00AA7EF3"/>
    <w:rsid w:val="00B03EBC"/>
    <w:rsid w:val="00B750F0"/>
    <w:rsid w:val="00B95061"/>
    <w:rsid w:val="00C04DB1"/>
    <w:rsid w:val="00CB030E"/>
    <w:rsid w:val="00CD4219"/>
    <w:rsid w:val="00D15C8F"/>
    <w:rsid w:val="00D329E1"/>
    <w:rsid w:val="00E3498D"/>
    <w:rsid w:val="00E537FD"/>
    <w:rsid w:val="00E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14D1"/>
  <w15:chartTrackingRefBased/>
  <w15:docId w15:val="{CA7EC7E3-68ED-40D3-948C-AC771A5F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750F0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sz w:val="24"/>
      <w:szCs w:val="20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B750F0"/>
    <w:pPr>
      <w:keepNext/>
      <w:spacing w:after="0" w:line="240" w:lineRule="auto"/>
      <w:jc w:val="both"/>
      <w:outlineLvl w:val="1"/>
    </w:pPr>
    <w:rPr>
      <w:rFonts w:ascii="Verdana" w:eastAsia="Times New Roman" w:hAnsi="Verdana" w:cs="Times New Roman"/>
      <w:sz w:val="24"/>
      <w:szCs w:val="20"/>
      <w:u w:val="single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B750F0"/>
    <w:pPr>
      <w:keepNext/>
      <w:spacing w:after="0" w:line="240" w:lineRule="auto"/>
      <w:jc w:val="both"/>
      <w:outlineLvl w:val="2"/>
    </w:pPr>
    <w:rPr>
      <w:rFonts w:ascii="Verdana" w:eastAsia="Times New Roman" w:hAnsi="Verdana" w:cs="Times New Roman"/>
      <w:sz w:val="24"/>
      <w:szCs w:val="20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73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j">
    <w:name w:val="ca15j"/>
    <w:basedOn w:val="a"/>
    <w:rsid w:val="0078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D4219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750F0"/>
    <w:rPr>
      <w:rFonts w:ascii="Verdana" w:eastAsia="Times New Roman" w:hAnsi="Verdana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B750F0"/>
    <w:rPr>
      <w:rFonts w:ascii="Verdana" w:eastAsia="Times New Roman" w:hAnsi="Verdana" w:cs="Times New Roman"/>
      <w:sz w:val="24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semiHidden/>
    <w:rsid w:val="00B750F0"/>
    <w:rPr>
      <w:rFonts w:ascii="Verdana" w:eastAsia="Times New Roman" w:hAnsi="Verdana" w:cs="Times New Roman"/>
      <w:sz w:val="24"/>
      <w:szCs w:val="20"/>
      <w:lang w:eastAsia="el-GR"/>
    </w:rPr>
  </w:style>
  <w:style w:type="paragraph" w:styleId="a4">
    <w:name w:val="caption"/>
    <w:basedOn w:val="a"/>
    <w:next w:val="a"/>
    <w:semiHidden/>
    <w:unhideWhenUsed/>
    <w:qFormat/>
    <w:rsid w:val="00B750F0"/>
    <w:pPr>
      <w:spacing w:after="0" w:line="240" w:lineRule="auto"/>
      <w:jc w:val="center"/>
    </w:pPr>
    <w:rPr>
      <w:rFonts w:ascii="MgOldTimes UC Pol" w:eastAsia="Times New Roman" w:hAnsi="MgOldTimes UC Pol" w:cs="Times New Roman"/>
      <w:b/>
      <w:sz w:val="28"/>
      <w:szCs w:val="20"/>
      <w:lang w:eastAsia="el-GR"/>
    </w:rPr>
  </w:style>
  <w:style w:type="paragraph" w:styleId="a5">
    <w:name w:val="Body Text"/>
    <w:basedOn w:val="a"/>
    <w:link w:val="Char"/>
    <w:semiHidden/>
    <w:unhideWhenUsed/>
    <w:rsid w:val="008D6B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5"/>
    <w:semiHidden/>
    <w:rsid w:val="008D6BF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30">
    <w:name w:val="Body Text 3"/>
    <w:basedOn w:val="a"/>
    <w:link w:val="3Char0"/>
    <w:semiHidden/>
    <w:unhideWhenUsed/>
    <w:rsid w:val="008D6B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3Char0">
    <w:name w:val="Σώμα κείμενου 3 Char"/>
    <w:basedOn w:val="a0"/>
    <w:link w:val="30"/>
    <w:semiHidden/>
    <w:rsid w:val="008D6BF1"/>
    <w:rPr>
      <w:rFonts w:ascii="Arial" w:eastAsia="Times New Roman" w:hAnsi="Arial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uiPriority w:val="99"/>
    <w:semiHidden/>
    <w:unhideWhenUsed/>
    <w:rsid w:val="008D6BF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8D6BF1"/>
  </w:style>
  <w:style w:type="paragraph" w:customStyle="1" w:styleId="style1">
    <w:name w:val="style1"/>
    <w:basedOn w:val="a"/>
    <w:rsid w:val="0022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22542A"/>
    <w:rPr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90738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7">
    <w:name w:val="Emphasis"/>
    <w:basedOn w:val="a0"/>
    <w:uiPriority w:val="20"/>
    <w:qFormat/>
    <w:rsid w:val="003B0F0D"/>
    <w:rPr>
      <w:i/>
      <w:iCs/>
    </w:rPr>
  </w:style>
  <w:style w:type="character" w:styleId="-">
    <w:name w:val="Hyperlink"/>
    <w:basedOn w:val="a0"/>
    <w:uiPriority w:val="99"/>
    <w:semiHidden/>
    <w:unhideWhenUsed/>
    <w:rsid w:val="003B0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599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060257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418253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8356823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577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05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335879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163520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71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isgiavris.gr/giavris-grammar-4-1-syndesmo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2020-05-24T13:52:00Z</dcterms:created>
  <dcterms:modified xsi:type="dcterms:W3CDTF">2020-05-26T13:11:00Z</dcterms:modified>
</cp:coreProperties>
</file>