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6D4B4FAA" w14:textId="197887D7" w:rsidR="00D13E94" w:rsidRPr="00D13E94" w:rsidRDefault="00D13E94" w:rsidP="00D13E94">
      <w:pPr>
        <w:pStyle w:val="1"/>
        <w:spacing w:before="0"/>
        <w:ind w:left="600" w:right="150"/>
        <w:rPr>
          <w:rFonts w:ascii="Trebuchet MS" w:eastAsia="Times New Roman" w:hAnsi="Trebuchet MS" w:cs="Times New Roman"/>
          <w:color w:val="2B3E42"/>
          <w:kern w:val="36"/>
          <w:sz w:val="42"/>
          <w:szCs w:val="42"/>
          <w:lang w:eastAsia="el-GR"/>
        </w:rPr>
      </w:pPr>
      <w:r>
        <w:rPr>
          <w:noProof/>
        </w:rPr>
        <w:drawing>
          <wp:inline distT="0" distB="0" distL="0" distR="0" wp14:anchorId="31161FF2" wp14:editId="38D45F8E">
            <wp:extent cx="1143000" cy="14287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color w:val="2B3E42"/>
          <w:kern w:val="36"/>
          <w:sz w:val="42"/>
          <w:szCs w:val="42"/>
          <w:lang w:eastAsia="el-GR"/>
        </w:rPr>
        <w:t xml:space="preserve">             </w:t>
      </w:r>
      <w:r w:rsidRPr="00D13E94">
        <w:rPr>
          <w:rFonts w:ascii="Trebuchet MS" w:eastAsia="Times New Roman" w:hAnsi="Trebuchet MS" w:cs="Times New Roman"/>
          <w:color w:val="2B3E42"/>
          <w:kern w:val="36"/>
          <w:sz w:val="42"/>
          <w:szCs w:val="42"/>
          <w:lang w:eastAsia="el-GR"/>
        </w:rPr>
        <w:t>ΓΙΩΡΓΟΣ ΣΕΦΕΡΗΣ</w:t>
      </w:r>
    </w:p>
    <w:p w14:paraId="41636ED6" w14:textId="02DE27E7" w:rsidR="00222DB9" w:rsidRDefault="00D13E94">
      <w:pPr>
        <w:rPr>
          <w:rFonts w:ascii="Trebuchet MS" w:hAnsi="Trebuchet MS"/>
          <w:color w:val="000000"/>
          <w:sz w:val="20"/>
          <w:szCs w:val="20"/>
          <w:shd w:val="clear" w:color="auto" w:fill="F9F5F2"/>
        </w:rPr>
      </w:pPr>
      <w:r>
        <w:rPr>
          <w:rFonts w:ascii="Trebuchet MS" w:hAnsi="Trebuchet MS"/>
          <w:color w:val="000000"/>
          <w:sz w:val="20"/>
          <w:szCs w:val="20"/>
          <w:shd w:val="clear" w:color="auto" w:fill="F9F5F2"/>
        </w:rPr>
        <w:t>Σχέδιο του Ν. Χατζηκυριάκου-Γκίκα </w:t>
      </w:r>
    </w:p>
    <w:p w14:paraId="1FAD69F7" w14:textId="5AC6E02E" w:rsidR="00D13E94" w:rsidRDefault="00D13E94">
      <w:pPr>
        <w:rPr>
          <w:rFonts w:ascii="Trebuchet MS" w:hAnsi="Trebuchet MS"/>
          <w:color w:val="000000"/>
          <w:sz w:val="20"/>
          <w:szCs w:val="20"/>
          <w:shd w:val="clear" w:color="auto" w:fill="F9F5F2"/>
        </w:rPr>
      </w:pPr>
    </w:p>
    <w:p w14:paraId="1A931F14" w14:textId="5D168E1C" w:rsidR="00D13E94" w:rsidRDefault="00D13E94" w:rsidP="00AB3A96">
      <w:pPr>
        <w:shd w:val="clear" w:color="auto" w:fill="FFFFFF" w:themeFill="background1"/>
        <w:spacing w:line="276" w:lineRule="auto"/>
        <w:jc w:val="both"/>
        <w:rPr>
          <w:rFonts w:ascii="Bahnschrift SemiLight" w:hAnsi="Bahnschrift SemiLight"/>
          <w:i/>
          <w:iCs/>
          <w:shd w:val="clear" w:color="auto" w:fill="F9F5F2"/>
        </w:rPr>
      </w:pPr>
      <w:r w:rsidRPr="00AB3A96">
        <w:rPr>
          <w:rFonts w:ascii="Bahnschrift SemiLight" w:hAnsi="Bahnschrift SemiLight"/>
          <w:i/>
          <w:iCs/>
          <w:shd w:val="clear" w:color="auto" w:fill="F9F5F2"/>
        </w:rPr>
        <w:t>(1900-1971), Έλληνας ποιητής και διπλωμάτης. Ο Γιώργος Σεφέρης ανήκει στους ποιητές της Γενιάς του '30 και είναι ο πρώτος Έλληνας ποιητής που τιμήθηκε με το βραβείο Νόμπελ Λογοτεχνίας το 1963.</w:t>
      </w:r>
    </w:p>
    <w:p w14:paraId="658D72B2" w14:textId="204A472B" w:rsidR="00604979" w:rsidRPr="00AB3A96" w:rsidRDefault="00604979" w:rsidP="00AB3A96">
      <w:pPr>
        <w:shd w:val="clear" w:color="auto" w:fill="FFFFFF" w:themeFill="background1"/>
        <w:spacing w:line="276" w:lineRule="auto"/>
        <w:jc w:val="both"/>
        <w:rPr>
          <w:rFonts w:ascii="Bahnschrift SemiLight" w:hAnsi="Bahnschrift SemiLight"/>
          <w:i/>
          <w:iCs/>
          <w:shd w:val="clear" w:color="auto" w:fill="F9F5F2"/>
        </w:rPr>
      </w:pPr>
      <w:r>
        <w:rPr>
          <w:noProof/>
        </w:rPr>
        <w:drawing>
          <wp:inline distT="0" distB="0" distL="0" distR="0" wp14:anchorId="109D93C0" wp14:editId="37B0EA56">
            <wp:extent cx="4381500" cy="166687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94E59" w14:textId="7D18638D" w:rsidR="004161D0" w:rsidRPr="00DE7525" w:rsidRDefault="004161D0" w:rsidP="00AB3A96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rFonts w:ascii="Bahnschrift SemiLight" w:hAnsi="Bahnschrift SemiLight"/>
          <w:sz w:val="24"/>
          <w:szCs w:val="24"/>
        </w:rPr>
      </w:pPr>
      <w:r w:rsidRPr="007872AC">
        <w:rPr>
          <w:rFonts w:ascii="Bahnschrift SemiLight" w:hAnsi="Bahnschrift SemiLight"/>
          <w:sz w:val="24"/>
          <w:szCs w:val="24"/>
        </w:rPr>
        <w:t xml:space="preserve">Παρακολουθήστε </w:t>
      </w:r>
      <w:r w:rsidR="006F739D" w:rsidRPr="007872AC">
        <w:rPr>
          <w:rFonts w:ascii="Bahnschrift SemiLight" w:hAnsi="Bahnschrift SemiLight"/>
          <w:sz w:val="24"/>
          <w:szCs w:val="24"/>
        </w:rPr>
        <w:t>απόσπασμα από το</w:t>
      </w:r>
      <w:r w:rsidRPr="007872AC">
        <w:rPr>
          <w:rFonts w:ascii="Bahnschrift SemiLight" w:hAnsi="Bahnschrift SemiLight"/>
          <w:sz w:val="24"/>
          <w:szCs w:val="24"/>
        </w:rPr>
        <w:t xml:space="preserve"> αφιέρωμα της ΕΡΤ στον μεγάλο μας ποιητή</w:t>
      </w:r>
      <w:r w:rsidR="00342B66">
        <w:rPr>
          <w:rFonts w:ascii="Bahnschrift SemiLight" w:hAnsi="Bahnschrift SemiLight"/>
          <w:sz w:val="24"/>
          <w:szCs w:val="24"/>
        </w:rPr>
        <w:t>.</w:t>
      </w:r>
      <w:r w:rsidR="006F739D" w:rsidRPr="007872AC">
        <w:rPr>
          <w:rFonts w:ascii="Bahnschrift SemiLight" w:hAnsi="Bahnschrift SemiLight"/>
          <w:sz w:val="24"/>
          <w:szCs w:val="24"/>
        </w:rPr>
        <w:t xml:space="preserve"> Θα </w:t>
      </w:r>
      <w:r w:rsidR="006F739D" w:rsidRPr="007872AC">
        <w:rPr>
          <w:rFonts w:ascii="Bahnschrift SemiLight" w:hAnsi="Bahnschrift SemiLight"/>
          <w:color w:val="222222"/>
          <w:sz w:val="24"/>
          <w:szCs w:val="24"/>
          <w:shd w:val="clear" w:color="auto" w:fill="FFFFFF"/>
        </w:rPr>
        <w:t>ακούσετε τον ίδιο τον Γ. Σεφέρη να απαγγέλλει ένα ποίημα του από τη συλλογή «Μυθιστόρημα», καθώς επίσης και την ιστορική δήλωσή του κατά της χούντας το 1969.</w:t>
      </w:r>
      <w:r w:rsidR="00AB3A96" w:rsidRPr="007872AC">
        <w:rPr>
          <w:rFonts w:ascii="Bahnschrift SemiLight" w:hAnsi="Bahnschrift SemiLight"/>
          <w:color w:val="222222"/>
          <w:sz w:val="24"/>
          <w:szCs w:val="24"/>
          <w:shd w:val="clear" w:color="auto" w:fill="FFFFFF"/>
        </w:rPr>
        <w:t xml:space="preserve"> Το</w:t>
      </w:r>
      <w:r w:rsidR="007872AC" w:rsidRPr="007872AC">
        <w:rPr>
          <w:rFonts w:ascii="Bahnschrift SemiLight" w:hAnsi="Bahnschrift SemiLight"/>
          <w:color w:val="222222"/>
          <w:sz w:val="24"/>
          <w:szCs w:val="24"/>
          <w:shd w:val="clear" w:color="auto" w:fill="FFFFFF"/>
        </w:rPr>
        <w:t xml:space="preserve"> γνωστό σε όλους μας</w:t>
      </w:r>
      <w:r w:rsidR="00AB3A96" w:rsidRPr="007872AC">
        <w:rPr>
          <w:rFonts w:ascii="Bahnschrift SemiLight" w:hAnsi="Bahnschrift SemiLight"/>
          <w:color w:val="222222"/>
          <w:sz w:val="24"/>
          <w:szCs w:val="24"/>
          <w:shd w:val="clear" w:color="auto" w:fill="FFFFFF"/>
        </w:rPr>
        <w:t xml:space="preserve"> ποίημα «</w:t>
      </w:r>
      <w:r w:rsidR="007872AC" w:rsidRPr="007872AC">
        <w:rPr>
          <w:rFonts w:ascii="Bahnschrift SemiLight" w:hAnsi="Bahnschrift SemiLight"/>
          <w:color w:val="222222"/>
          <w:sz w:val="24"/>
          <w:szCs w:val="24"/>
          <w:shd w:val="clear" w:color="auto" w:fill="FFFFFF"/>
        </w:rPr>
        <w:t>Ά</w:t>
      </w:r>
      <w:r w:rsidR="00AB3A96" w:rsidRPr="007872AC">
        <w:rPr>
          <w:rFonts w:ascii="Bahnschrift SemiLight" w:hAnsi="Bahnschrift SemiLight"/>
          <w:color w:val="222222"/>
          <w:sz w:val="24"/>
          <w:szCs w:val="24"/>
          <w:shd w:val="clear" w:color="auto" w:fill="FFFFFF"/>
        </w:rPr>
        <w:t>ρνηση» του Γ. Σεφέρη το ερμηνεύει ο Γρ. Μπιθικώτσης σε μουσική Μ. Θ</w:t>
      </w:r>
      <w:r w:rsidR="007872AC" w:rsidRPr="007872AC">
        <w:rPr>
          <w:rFonts w:ascii="Bahnschrift SemiLight" w:hAnsi="Bahnschrift SemiLight"/>
          <w:color w:val="222222"/>
          <w:sz w:val="24"/>
          <w:szCs w:val="24"/>
          <w:shd w:val="clear" w:color="auto" w:fill="FFFFFF"/>
        </w:rPr>
        <w:t>εοδωράκη.</w:t>
      </w:r>
    </w:p>
    <w:p w14:paraId="4EE22A2B" w14:textId="77777777" w:rsidR="00DE7525" w:rsidRDefault="00DE7525" w:rsidP="00DE7525">
      <w:pPr>
        <w:pStyle w:val="a5"/>
        <w:shd w:val="clear" w:color="auto" w:fill="FFFFFF" w:themeFill="background1"/>
        <w:jc w:val="both"/>
        <w:rPr>
          <w:rFonts w:ascii="Bahnschrift SemiLight" w:hAnsi="Bahnschrift SemiLight"/>
          <w:sz w:val="24"/>
          <w:szCs w:val="24"/>
        </w:rPr>
      </w:pPr>
    </w:p>
    <w:p w14:paraId="30E8613D" w14:textId="31FCEB78" w:rsidR="00DE7525" w:rsidRPr="007872AC" w:rsidRDefault="00DE7525" w:rsidP="00DE7525">
      <w:pPr>
        <w:pStyle w:val="a5"/>
        <w:shd w:val="clear" w:color="auto" w:fill="FFFFFF" w:themeFill="background1"/>
        <w:jc w:val="both"/>
        <w:rPr>
          <w:rFonts w:ascii="Bahnschrift SemiLight" w:hAnsi="Bahnschrift SemiLight"/>
          <w:sz w:val="24"/>
          <w:szCs w:val="24"/>
        </w:rPr>
      </w:pPr>
      <w:r w:rsidRPr="00DE7525">
        <w:rPr>
          <w:rFonts w:ascii="Bahnschrift SemiLight" w:hAnsi="Bahnschrift SemiLight"/>
          <w:sz w:val="24"/>
          <w:szCs w:val="24"/>
        </w:rPr>
        <w:t>https://www.ert.gr/arxeio-afierwmata/giorgos-seferis-29-fevroyarioy-1900</w:t>
      </w:r>
    </w:p>
    <w:p w14:paraId="7E1481EC" w14:textId="3887C761" w:rsidR="00342B66" w:rsidRDefault="00342B66" w:rsidP="00342B66">
      <w:pPr>
        <w:pStyle w:val="a5"/>
        <w:shd w:val="clear" w:color="auto" w:fill="FFFFFF" w:themeFill="background1"/>
        <w:jc w:val="both"/>
        <w:rPr>
          <w:rFonts w:ascii="Bahnschrift SemiLight" w:hAnsi="Bahnschrift SemiLight"/>
          <w:sz w:val="24"/>
          <w:szCs w:val="24"/>
        </w:rPr>
      </w:pPr>
    </w:p>
    <w:p w14:paraId="4BF8A47C" w14:textId="106DB07F" w:rsidR="003F3DE2" w:rsidRDefault="00604979" w:rsidP="00342B66">
      <w:pPr>
        <w:pStyle w:val="a5"/>
        <w:shd w:val="clear" w:color="auto" w:fill="FFFFFF" w:themeFill="background1"/>
        <w:jc w:val="both"/>
        <w:rPr>
          <w:rFonts w:ascii="Bahnschrift SemiLight" w:hAnsi="Bahnschrift SemiLight"/>
          <w:sz w:val="24"/>
          <w:szCs w:val="24"/>
        </w:rPr>
      </w:pPr>
      <w:r>
        <w:rPr>
          <w:noProof/>
        </w:rPr>
        <w:drawing>
          <wp:inline distT="0" distB="0" distL="0" distR="0" wp14:anchorId="5B18B8A6" wp14:editId="37119225">
            <wp:extent cx="2971800" cy="216217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406A" w14:textId="17003596" w:rsidR="005B0759" w:rsidRPr="005B0759" w:rsidRDefault="005B0759" w:rsidP="005B0759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rFonts w:ascii="Bahnschrift SemiLight" w:hAnsi="Bahnschrift SemiLight"/>
          <w:sz w:val="24"/>
          <w:szCs w:val="24"/>
        </w:rPr>
      </w:pPr>
      <w:r w:rsidRPr="005B0759">
        <w:rPr>
          <w:rFonts w:ascii="Bahnschrift SemiLight" w:hAnsi="Bahnschrift SemiLight"/>
          <w:sz w:val="24"/>
          <w:szCs w:val="24"/>
        </w:rPr>
        <w:lastRenderedPageBreak/>
        <w:t>Μπορείτε να αντλήσετε υλικό από την προηγούμενη παρουσίαση, καθώς και να συμβουλευτείτε την ακόλουθη διεύθυνση, προκειμένου να γράψετε ένα σύντομο βιογραφικό σημείωμα του Γεωργίου Σεφέρη</w:t>
      </w:r>
    </w:p>
    <w:p w14:paraId="49BE4E2B" w14:textId="150ADE74" w:rsidR="003F3DE2" w:rsidRDefault="005B0759" w:rsidP="005B0759">
      <w:pPr>
        <w:pStyle w:val="a5"/>
        <w:shd w:val="clear" w:color="auto" w:fill="FFFFFF" w:themeFill="background1"/>
        <w:jc w:val="both"/>
      </w:pPr>
      <w:hyperlink r:id="rId8" w:history="1">
        <w:r w:rsidRPr="007D3D40">
          <w:rPr>
            <w:rStyle w:val="-"/>
          </w:rPr>
          <w:t>http://www.ekebi.gr/frontoffice/portal.asp?cpage=NODE&amp;cnode=461&amp;t=365</w:t>
        </w:r>
      </w:hyperlink>
    </w:p>
    <w:p w14:paraId="5D04CB93" w14:textId="77777777" w:rsidR="00AE143C" w:rsidRDefault="00AE143C" w:rsidP="005B0759">
      <w:pPr>
        <w:pStyle w:val="a5"/>
        <w:shd w:val="clear" w:color="auto" w:fill="FFFFFF" w:themeFill="background1"/>
        <w:jc w:val="both"/>
      </w:pPr>
    </w:p>
    <w:p w14:paraId="6601E083" w14:textId="7414FA2B" w:rsidR="003F3DE2" w:rsidRDefault="00AE143C" w:rsidP="005B0759">
      <w:pPr>
        <w:pStyle w:val="a5"/>
        <w:shd w:val="clear" w:color="auto" w:fill="FFFFFF" w:themeFill="background1"/>
        <w:jc w:val="both"/>
      </w:pPr>
      <w:r>
        <w:rPr>
          <w:noProof/>
        </w:rPr>
        <w:drawing>
          <wp:inline distT="0" distB="0" distL="0" distR="0" wp14:anchorId="17A39C2F" wp14:editId="1EF69092">
            <wp:extent cx="4857750" cy="2970775"/>
            <wp:effectExtent l="0" t="0" r="0" b="127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753" cy="2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E283F" w14:textId="0C11D5D5" w:rsidR="00AE143C" w:rsidRDefault="00AE143C" w:rsidP="005B0759">
      <w:pPr>
        <w:pStyle w:val="a5"/>
        <w:shd w:val="clear" w:color="auto" w:fill="FFFFFF" w:themeFill="background1"/>
        <w:jc w:val="both"/>
      </w:pPr>
      <w:r>
        <w:t xml:space="preserve">Ο Γιώργος Σεφέρης με τη γυναίκα της ζωής του, Μαρώ </w:t>
      </w:r>
      <w:r w:rsidR="00E041DE">
        <w:t>Σεφέρη</w:t>
      </w:r>
      <w:r>
        <w:t>.</w:t>
      </w:r>
    </w:p>
    <w:p w14:paraId="2EFE1F1C" w14:textId="191AB844" w:rsidR="00C86436" w:rsidRDefault="00C86436" w:rsidP="005B0759">
      <w:pPr>
        <w:pStyle w:val="a5"/>
        <w:shd w:val="clear" w:color="auto" w:fill="FFFFFF" w:themeFill="background1"/>
        <w:jc w:val="both"/>
      </w:pPr>
    </w:p>
    <w:p w14:paraId="311BC612" w14:textId="118A7151" w:rsidR="00E041DE" w:rsidRDefault="00E041DE" w:rsidP="005B0759">
      <w:pPr>
        <w:pStyle w:val="a5"/>
        <w:shd w:val="clear" w:color="auto" w:fill="FFFFFF" w:themeFill="background1"/>
        <w:jc w:val="both"/>
      </w:pPr>
    </w:p>
    <w:p w14:paraId="0729DC90" w14:textId="4BB5A3FA" w:rsidR="00E041DE" w:rsidRDefault="00E041DE" w:rsidP="005B0759">
      <w:pPr>
        <w:pStyle w:val="a5"/>
        <w:shd w:val="clear" w:color="auto" w:fill="FFFFFF" w:themeFill="background1"/>
        <w:jc w:val="both"/>
      </w:pPr>
      <w:r>
        <w:rPr>
          <w:noProof/>
        </w:rPr>
        <w:drawing>
          <wp:inline distT="0" distB="0" distL="0" distR="0" wp14:anchorId="6309BCFF" wp14:editId="77A1C9DB">
            <wp:extent cx="5274310" cy="3294380"/>
            <wp:effectExtent l="0" t="0" r="2540" b="127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1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026AB"/>
    <w:multiLevelType w:val="hybridMultilevel"/>
    <w:tmpl w:val="263C42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94"/>
    <w:rsid w:val="00003DD4"/>
    <w:rsid w:val="001F4B6B"/>
    <w:rsid w:val="00222DB9"/>
    <w:rsid w:val="00342B66"/>
    <w:rsid w:val="003F3DE2"/>
    <w:rsid w:val="004161D0"/>
    <w:rsid w:val="005B0759"/>
    <w:rsid w:val="00604979"/>
    <w:rsid w:val="006F739D"/>
    <w:rsid w:val="007872AC"/>
    <w:rsid w:val="00AB3A96"/>
    <w:rsid w:val="00AE143C"/>
    <w:rsid w:val="00C86436"/>
    <w:rsid w:val="00D13E94"/>
    <w:rsid w:val="00DE7525"/>
    <w:rsid w:val="00E0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35BC"/>
  <w15:chartTrackingRefBased/>
  <w15:docId w15:val="{1C7F3503-A5D9-40F9-86BA-A010AB49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13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3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003DD4"/>
    <w:rPr>
      <w:b/>
      <w:bCs/>
    </w:rPr>
  </w:style>
  <w:style w:type="character" w:styleId="-">
    <w:name w:val="Hyperlink"/>
    <w:basedOn w:val="a0"/>
    <w:uiPriority w:val="99"/>
    <w:unhideWhenUsed/>
    <w:rsid w:val="004161D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161D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B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ebi.gr/frontoffice/portal.asp?cpage=NODE&amp;cnode=461&amp;t=3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2020-05-25T11:33:00Z</dcterms:created>
  <dcterms:modified xsi:type="dcterms:W3CDTF">2020-05-25T15:05:00Z</dcterms:modified>
</cp:coreProperties>
</file>