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4733" w14:textId="1958691E" w:rsidR="00C47BA4" w:rsidRDefault="00C47BA4">
      <w:pPr>
        <w:rPr>
          <w:rFonts w:ascii="tvxsn" w:hAnsi="tvxsn"/>
          <w:color w:val="363636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445CF964" wp14:editId="32BDFEB6">
            <wp:extent cx="5699760" cy="27355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CE30" w14:textId="77777777" w:rsidR="00C47BA4" w:rsidRDefault="00C47BA4">
      <w:pPr>
        <w:rPr>
          <w:rFonts w:ascii="tvxsn" w:hAnsi="tvxsn"/>
          <w:color w:val="363636"/>
          <w:shd w:val="clear" w:color="auto" w:fill="FFFFFF"/>
          <w:lang w:val="el-GR"/>
        </w:rPr>
      </w:pPr>
    </w:p>
    <w:p w14:paraId="161ECE6D" w14:textId="046D4CE4" w:rsidR="00D15B55" w:rsidRDefault="00C47BA4">
      <w:pP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</w:pPr>
      <w:r w:rsidRPr="00C47BA4">
        <w:rPr>
          <w:rFonts w:ascii="tvxsn" w:hAnsi="tvxsn"/>
          <w:color w:val="363636"/>
          <w:shd w:val="clear" w:color="auto" w:fill="FFFFFF"/>
          <w:lang w:val="el-GR"/>
        </w:rPr>
        <w:t xml:space="preserve">Η αλλοτρίωση αφορά στην αποξένωση του ανθρώπου (παρουσιάσθηκε εντυπωσιακά από </w:t>
      </w:r>
      <w:r w:rsidRPr="00C47BA4">
        <w:rPr>
          <w:rFonts w:ascii="tvxsn" w:hAnsi="tvxsn"/>
          <w:b/>
          <w:bCs/>
          <w:color w:val="363636"/>
          <w:shd w:val="clear" w:color="auto" w:fill="FFFFFF"/>
          <w:lang w:val="el-GR"/>
        </w:rPr>
        <w:t xml:space="preserve">τον </w:t>
      </w:r>
      <w:proofErr w:type="spellStart"/>
      <w:r w:rsidRPr="00C47BA4">
        <w:rPr>
          <w:rFonts w:ascii="tvxsn" w:hAnsi="tvxsn"/>
          <w:b/>
          <w:bCs/>
          <w:color w:val="363636"/>
          <w:shd w:val="clear" w:color="auto" w:fill="FFFFFF"/>
          <w:lang w:val="el-GR"/>
        </w:rPr>
        <w:t>Τσάπλιν</w:t>
      </w:r>
      <w:proofErr w:type="spellEnd"/>
      <w:r w:rsidRPr="00C47BA4">
        <w:rPr>
          <w:rFonts w:ascii="tvxsn" w:hAnsi="tvxsn"/>
          <w:color w:val="363636"/>
          <w:shd w:val="clear" w:color="auto" w:fill="FFFFFF"/>
          <w:lang w:val="el-GR"/>
        </w:rPr>
        <w:t xml:space="preserve"> στους «Μοντέρνους Καιρούς»), στην αποξένωση από το αποτέλεσμα της εργασίας του και στην αποξένωση από την εργασία αυτή </w:t>
      </w:r>
      <w:proofErr w:type="spellStart"/>
      <w:r w:rsidRPr="00C47BA4">
        <w:rPr>
          <w:rFonts w:ascii="tvxsn" w:hAnsi="tvxsn"/>
          <w:color w:val="363636"/>
          <w:shd w:val="clear" w:color="auto" w:fill="FFFFFF"/>
          <w:lang w:val="el-GR"/>
        </w:rPr>
        <w:t>καθεαυτή</w:t>
      </w:r>
      <w:proofErr w:type="spellEnd"/>
      <w:r w:rsidRPr="00C47BA4">
        <w:rPr>
          <w:rFonts w:ascii="tvxsn" w:hAnsi="tvxsn"/>
          <w:color w:val="363636"/>
          <w:shd w:val="clear" w:color="auto" w:fill="FFFFFF"/>
          <w:lang w:val="el-GR"/>
        </w:rPr>
        <w:t xml:space="preserve">. Η εργασία αποκτά καταναγκαστικό χαρακτήρα, ο οποίος εντείνεται από την άσκηση του ελέγχου και την όλο και μεγαλύτερη εξάρτηση του ανθρώπου από αυτήν, για να διασφαλίσει τον βιοπορισμό του. Ο εργαζόμενος αναπτύσσει αισθήματα μοναξιάς, κενότητας, αδιαφορίας, άγχους και απογοήτευσης για τη ζωή (όπως οι φιγούρες του </w:t>
      </w:r>
      <w:r w:rsidRPr="00C47BA4">
        <w:rPr>
          <w:rFonts w:ascii="tvxsn" w:hAnsi="tvxsn"/>
          <w:b/>
          <w:bCs/>
          <w:color w:val="363636"/>
          <w:shd w:val="clear" w:color="auto" w:fill="FFFFFF"/>
          <w:lang w:val="el-GR"/>
        </w:rPr>
        <w:t xml:space="preserve">Κάφκα στη «Δίκη» ή του Μπέκετ στο «Περιμένοντας τον </w:t>
      </w:r>
      <w:proofErr w:type="spellStart"/>
      <w:r w:rsidRPr="00C47BA4">
        <w:rPr>
          <w:rFonts w:ascii="tvxsn" w:hAnsi="tvxsn"/>
          <w:b/>
          <w:bCs/>
          <w:color w:val="363636"/>
          <w:shd w:val="clear" w:color="auto" w:fill="FFFFFF"/>
          <w:lang w:val="el-GR"/>
        </w:rPr>
        <w:t>Γκοντό</w:t>
      </w:r>
      <w:proofErr w:type="spellEnd"/>
      <w:r w:rsidRPr="00C47BA4">
        <w:rPr>
          <w:rFonts w:ascii="tvxsn" w:hAnsi="tvxsn"/>
          <w:color w:val="363636"/>
          <w:shd w:val="clear" w:color="auto" w:fill="FFFFFF"/>
          <w:lang w:val="el-GR"/>
        </w:rPr>
        <w:t>»). Το αίσθημα της αλλοτρίωσης είναι: αντικειμενικό (οι εργαζόμενοι δεν έχουν μέσα για τη συντήρησή τους) και υποκειμενικό (η φτωχοποίηση αφορά στο σύνολο της προσωπικότητας, οδηγώντας στην υλική, πνευματική και ψυχική φτώχεια).</w:t>
      </w:r>
      <w:r w:rsidRPr="00C47BA4"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 </w:t>
      </w:r>
      <w:proofErr w:type="spellStart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>Γιάννης</w:t>
      </w:r>
      <w:proofErr w:type="spellEnd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>Μάρκο</w:t>
      </w:r>
      <w:proofErr w:type="spellEnd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>βιτς </w:t>
      </w:r>
    </w:p>
    <w:p w14:paraId="702B7A27" w14:textId="4EFA1444" w:rsidR="00C47BA4" w:rsidRDefault="00C47BA4">
      <w:pP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6C6F6B84" w14:textId="77777777" w:rsidR="00955269" w:rsidRDefault="00C47BA4">
      <w:pP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</w:pPr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Με αφορμή το παραπάνω κείμενο και το δοκίμιο του </w:t>
      </w:r>
      <w:proofErr w:type="spellStart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>Ε.Π.Παπανούτσου</w:t>
      </w:r>
      <w:proofErr w:type="spellEnd"/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 </w:t>
      </w:r>
    </w:p>
    <w:p w14:paraId="222A584F" w14:textId="5B3A738A" w:rsidR="00817308" w:rsidRDefault="00817308">
      <w:pP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</w:pPr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« </w:t>
      </w:r>
      <w:r w:rsidR="00955269"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 Ο</w:t>
      </w:r>
      <w:r w:rsidRPr="00817308">
        <w:rPr>
          <w:rFonts w:cs="Arial"/>
          <w:b/>
          <w:bCs/>
          <w:sz w:val="21"/>
          <w:szCs w:val="21"/>
          <w:shd w:val="clear" w:color="auto" w:fill="FFFFFF"/>
        </w:rPr>
        <w:t> </w:t>
      </w:r>
      <w:r w:rsidRPr="00817308">
        <w:rPr>
          <w:rStyle w:val="a3"/>
          <w:rFonts w:cs="Arial"/>
          <w:b/>
          <w:bCs/>
          <w:i w:val="0"/>
          <w:iCs w:val="0"/>
          <w:sz w:val="21"/>
          <w:szCs w:val="21"/>
          <w:shd w:val="clear" w:color="auto" w:fill="FFFFFF"/>
          <w:lang w:val="el-GR"/>
        </w:rPr>
        <w:t>καταμερισμός</w:t>
      </w:r>
      <w:r w:rsidRPr="00817308">
        <w:rPr>
          <w:rFonts w:cs="Arial"/>
          <w:b/>
          <w:bCs/>
          <w:sz w:val="21"/>
          <w:szCs w:val="21"/>
          <w:shd w:val="clear" w:color="auto" w:fill="FFFFFF"/>
        </w:rPr>
        <w:t> </w:t>
      </w:r>
      <w:r w:rsidRPr="00817308">
        <w:rPr>
          <w:rFonts w:cs="Arial"/>
          <w:b/>
          <w:bCs/>
          <w:sz w:val="21"/>
          <w:szCs w:val="21"/>
          <w:shd w:val="clear" w:color="auto" w:fill="FFFFFF"/>
          <w:lang w:val="el-GR"/>
        </w:rPr>
        <w:t>και η ειδίκευση</w:t>
      </w:r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» </w:t>
      </w:r>
      <w:r>
        <w:rPr>
          <w:rStyle w:val="a3"/>
          <w:rFonts w:ascii="inherit" w:hAnsi="inherit" w:hint="eastAsia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>να</w:t>
      </w:r>
      <w:r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 xml:space="preserve"> σημειώσεις:</w:t>
      </w:r>
    </w:p>
    <w:p w14:paraId="31B35E96" w14:textId="30C202C9" w:rsidR="00817308" w:rsidRPr="00817308" w:rsidRDefault="00817308">
      <w:pPr>
        <w:rPr>
          <w:i/>
          <w:iCs/>
        </w:rPr>
      </w:pPr>
      <w:r w:rsidRPr="00817308">
        <w:rPr>
          <w:rStyle w:val="a3"/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  <w:lang w:val="el-GR"/>
        </w:rPr>
        <w:t>-</w:t>
      </w:r>
      <w:r w:rsidRPr="00817308">
        <w:rPr>
          <w:i/>
          <w:iCs/>
        </w:rPr>
        <w:t xml:space="preserve"> </w:t>
      </w:r>
      <w:proofErr w:type="spellStart"/>
      <w:r w:rsidRPr="00817308">
        <w:rPr>
          <w:i/>
          <w:iCs/>
        </w:rPr>
        <w:t>Αίτι</w:t>
      </w:r>
      <w:proofErr w:type="spellEnd"/>
      <w:r w:rsidRPr="00817308">
        <w:rPr>
          <w:i/>
          <w:iCs/>
        </w:rPr>
        <w:t xml:space="preserve">α </w:t>
      </w:r>
      <w:r w:rsidRPr="00817308">
        <w:rPr>
          <w:i/>
          <w:iCs/>
          <w:lang w:val="el-GR"/>
        </w:rPr>
        <w:t xml:space="preserve">της </w:t>
      </w:r>
      <w:r w:rsidRPr="00817308">
        <w:rPr>
          <w:i/>
          <w:iCs/>
        </w:rPr>
        <w:t>επα</w:t>
      </w:r>
      <w:proofErr w:type="spellStart"/>
      <w:r w:rsidRPr="00817308">
        <w:rPr>
          <w:i/>
          <w:iCs/>
        </w:rPr>
        <w:t>γγελ</w:t>
      </w:r>
      <w:proofErr w:type="spellEnd"/>
      <w:r w:rsidRPr="00817308">
        <w:rPr>
          <w:i/>
          <w:iCs/>
        </w:rPr>
        <w:t>µα</w:t>
      </w:r>
      <w:proofErr w:type="spellStart"/>
      <w:r w:rsidRPr="00817308">
        <w:rPr>
          <w:i/>
          <w:iCs/>
        </w:rPr>
        <w:t>τικής</w:t>
      </w:r>
      <w:proofErr w:type="spellEnd"/>
      <w:r w:rsidRPr="00817308">
        <w:rPr>
          <w:i/>
          <w:iCs/>
        </w:rPr>
        <w:t xml:space="preserve"> α</w:t>
      </w:r>
      <w:proofErr w:type="spellStart"/>
      <w:r w:rsidRPr="00817308">
        <w:rPr>
          <w:i/>
          <w:iCs/>
        </w:rPr>
        <w:t>λλοτρίωσης</w:t>
      </w:r>
      <w:proofErr w:type="spellEnd"/>
    </w:p>
    <w:p w14:paraId="1DF19B7C" w14:textId="09FE5B11" w:rsidR="00817308" w:rsidRPr="00817308" w:rsidRDefault="00817308">
      <w:pPr>
        <w:rPr>
          <w:i/>
          <w:iCs/>
        </w:rPr>
      </w:pPr>
      <w:r w:rsidRPr="00817308">
        <w:rPr>
          <w:i/>
          <w:iCs/>
          <w:lang w:val="el-GR"/>
        </w:rPr>
        <w:t xml:space="preserve">- </w:t>
      </w:r>
      <w:r w:rsidRPr="00817308">
        <w:rPr>
          <w:i/>
          <w:iCs/>
        </w:rPr>
        <w:t>Επιπ</w:t>
      </w:r>
      <w:proofErr w:type="spellStart"/>
      <w:r w:rsidRPr="00817308">
        <w:rPr>
          <w:i/>
          <w:iCs/>
        </w:rPr>
        <w:t>τώσεις</w:t>
      </w:r>
      <w:proofErr w:type="spellEnd"/>
    </w:p>
    <w:p w14:paraId="7DF85EAF" w14:textId="0A9119F9" w:rsidR="00817308" w:rsidRPr="00817308" w:rsidRDefault="00817308">
      <w:pPr>
        <w:rPr>
          <w:i/>
          <w:iCs/>
          <w:lang w:val="el-GR"/>
        </w:rPr>
      </w:pPr>
      <w:r w:rsidRPr="00817308">
        <w:rPr>
          <w:i/>
          <w:iCs/>
          <w:lang w:val="el-GR"/>
        </w:rPr>
        <w:t xml:space="preserve">- </w:t>
      </w:r>
      <w:proofErr w:type="spellStart"/>
      <w:r w:rsidRPr="00817308">
        <w:rPr>
          <w:i/>
          <w:iCs/>
        </w:rPr>
        <w:t>Τρό</w:t>
      </w:r>
      <w:proofErr w:type="spellEnd"/>
      <w:r w:rsidRPr="00817308">
        <w:rPr>
          <w:i/>
          <w:iCs/>
        </w:rPr>
        <w:t>πο</w:t>
      </w:r>
      <w:proofErr w:type="spellStart"/>
      <w:r w:rsidRPr="00817308">
        <w:rPr>
          <w:i/>
          <w:iCs/>
          <w:lang w:val="el-GR"/>
        </w:rPr>
        <w:t>υς</w:t>
      </w:r>
      <w:proofErr w:type="spellEnd"/>
      <w:r w:rsidRPr="00817308">
        <w:rPr>
          <w:i/>
          <w:iCs/>
        </w:rPr>
        <w:t xml:space="preserve"> α</w:t>
      </w:r>
      <w:proofErr w:type="spellStart"/>
      <w:r w:rsidRPr="00817308">
        <w:rPr>
          <w:i/>
          <w:iCs/>
        </w:rPr>
        <w:t>ντιµετώ</w:t>
      </w:r>
      <w:proofErr w:type="spellEnd"/>
      <w:r w:rsidRPr="00817308">
        <w:rPr>
          <w:i/>
          <w:iCs/>
        </w:rPr>
        <w:t xml:space="preserve">πισης </w:t>
      </w:r>
      <w:proofErr w:type="spellStart"/>
      <w:r w:rsidRPr="00817308">
        <w:rPr>
          <w:i/>
          <w:iCs/>
        </w:rPr>
        <w:t>της</w:t>
      </w:r>
      <w:proofErr w:type="spellEnd"/>
      <w:r w:rsidRPr="00817308">
        <w:rPr>
          <w:i/>
          <w:iCs/>
        </w:rPr>
        <w:t xml:space="preserve"> επα</w:t>
      </w:r>
      <w:proofErr w:type="spellStart"/>
      <w:r w:rsidRPr="00817308">
        <w:rPr>
          <w:i/>
          <w:iCs/>
        </w:rPr>
        <w:t>γγελ</w:t>
      </w:r>
      <w:proofErr w:type="spellEnd"/>
      <w:r w:rsidRPr="00817308">
        <w:rPr>
          <w:i/>
          <w:iCs/>
        </w:rPr>
        <w:t>µα</w:t>
      </w:r>
      <w:proofErr w:type="spellStart"/>
      <w:r w:rsidRPr="00817308">
        <w:rPr>
          <w:i/>
          <w:iCs/>
        </w:rPr>
        <w:t>τικής</w:t>
      </w:r>
      <w:proofErr w:type="spellEnd"/>
      <w:r w:rsidRPr="00817308">
        <w:rPr>
          <w:i/>
          <w:iCs/>
        </w:rPr>
        <w:t xml:space="preserve"> α</w:t>
      </w:r>
      <w:proofErr w:type="spellStart"/>
      <w:r w:rsidRPr="00817308">
        <w:rPr>
          <w:i/>
          <w:iCs/>
        </w:rPr>
        <w:t>λλοτρίωσης</w:t>
      </w:r>
      <w:proofErr w:type="spellEnd"/>
    </w:p>
    <w:sectPr w:rsidR="00817308" w:rsidRPr="0081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vxs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4"/>
    <w:rsid w:val="005011F5"/>
    <w:rsid w:val="007F39D5"/>
    <w:rsid w:val="00817308"/>
    <w:rsid w:val="00955269"/>
    <w:rsid w:val="00B91BFC"/>
    <w:rsid w:val="00B9632C"/>
    <w:rsid w:val="00C47BA4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DB28"/>
  <w15:chartTrackingRefBased/>
  <w15:docId w15:val="{FC9FCCA3-2F66-465B-A8AA-424CA741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7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Filareti</dc:creator>
  <cp:keywords/>
  <dc:description/>
  <cp:lastModifiedBy>Filareti</cp:lastModifiedBy>
  <cp:revision>2</cp:revision>
  <dcterms:created xsi:type="dcterms:W3CDTF">2022-03-21T19:08:00Z</dcterms:created>
  <dcterms:modified xsi:type="dcterms:W3CDTF">2022-03-21T19:19:00Z</dcterms:modified>
</cp:coreProperties>
</file>