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D8A" w:rsidRPr="00695F96" w:rsidRDefault="008B1D8A" w:rsidP="00DE39A0">
      <w:pPr>
        <w:jc w:val="center"/>
        <w:rPr>
          <w:rFonts w:cstheme="minorHAnsi"/>
          <w:b/>
          <w:color w:val="C00000"/>
          <w:sz w:val="48"/>
          <w:szCs w:val="48"/>
        </w:rPr>
      </w:pPr>
      <w:r w:rsidRPr="00695F96">
        <w:rPr>
          <w:rFonts w:cstheme="minorHAnsi"/>
          <w:b/>
          <w:color w:val="C00000"/>
          <w:sz w:val="48"/>
          <w:szCs w:val="48"/>
        </w:rPr>
        <w:t>Με αφορμή τα Γεωμετρικά Αγγεία…</w:t>
      </w:r>
    </w:p>
    <w:p w:rsidR="00DE630D" w:rsidRDefault="003331A2" w:rsidP="00DE630D">
      <w:pPr>
        <w:spacing w:after="40"/>
        <w:jc w:val="center"/>
        <w:rPr>
          <w:sz w:val="24"/>
          <w:szCs w:val="24"/>
        </w:rPr>
      </w:pPr>
      <w:r w:rsidRPr="00DE39A0">
        <w:rPr>
          <w:sz w:val="24"/>
          <w:szCs w:val="24"/>
        </w:rPr>
        <w:t>Ρ</w:t>
      </w:r>
      <w:r w:rsidR="006773B0" w:rsidRPr="00DE39A0">
        <w:rPr>
          <w:sz w:val="24"/>
          <w:szCs w:val="24"/>
        </w:rPr>
        <w:t>όμβοι και οφιοειδείς γραμμές, ομόκεντροι κύκλο</w:t>
      </w:r>
      <w:r w:rsidR="005F653E" w:rsidRPr="00DE39A0">
        <w:rPr>
          <w:sz w:val="24"/>
          <w:szCs w:val="24"/>
        </w:rPr>
        <w:t>ι</w:t>
      </w:r>
      <w:r w:rsidR="006773B0" w:rsidRPr="00DE39A0">
        <w:rPr>
          <w:sz w:val="24"/>
          <w:szCs w:val="24"/>
        </w:rPr>
        <w:t xml:space="preserve"> που έχουν γίνει με διαβήτη, </w:t>
      </w:r>
    </w:p>
    <w:p w:rsidR="00DE630D" w:rsidRDefault="006773B0" w:rsidP="00DE630D">
      <w:pPr>
        <w:spacing w:after="40"/>
        <w:jc w:val="center"/>
        <w:rPr>
          <w:sz w:val="24"/>
          <w:szCs w:val="24"/>
        </w:rPr>
      </w:pPr>
      <w:r w:rsidRPr="00DE39A0">
        <w:rPr>
          <w:sz w:val="24"/>
          <w:szCs w:val="24"/>
        </w:rPr>
        <w:t>τεθλασμένες γραμμές, αβακωτό σχέδιο, μα</w:t>
      </w:r>
      <w:r w:rsidR="005F653E" w:rsidRPr="00DE39A0">
        <w:rPr>
          <w:sz w:val="24"/>
          <w:szCs w:val="24"/>
        </w:rPr>
        <w:t>ίαν</w:t>
      </w:r>
      <w:r w:rsidRPr="00DE39A0">
        <w:rPr>
          <w:sz w:val="24"/>
          <w:szCs w:val="24"/>
        </w:rPr>
        <w:t>δρο</w:t>
      </w:r>
      <w:r w:rsidR="005F653E" w:rsidRPr="00DE39A0">
        <w:rPr>
          <w:sz w:val="24"/>
          <w:szCs w:val="24"/>
        </w:rPr>
        <w:t xml:space="preserve">ι, σπείρες, </w:t>
      </w:r>
      <w:r w:rsidR="00E3267F" w:rsidRPr="00DE39A0">
        <w:rPr>
          <w:sz w:val="24"/>
          <w:szCs w:val="24"/>
        </w:rPr>
        <w:t xml:space="preserve">ρόδακες, </w:t>
      </w:r>
      <w:r w:rsidR="005F653E" w:rsidRPr="00DE39A0">
        <w:rPr>
          <w:sz w:val="24"/>
          <w:szCs w:val="24"/>
        </w:rPr>
        <w:t>αγκυλωτοί</w:t>
      </w:r>
      <w:r w:rsidRPr="00DE39A0">
        <w:rPr>
          <w:sz w:val="24"/>
          <w:szCs w:val="24"/>
        </w:rPr>
        <w:t xml:space="preserve"> σταυρ</w:t>
      </w:r>
      <w:r w:rsidR="005F653E" w:rsidRPr="00DE39A0">
        <w:rPr>
          <w:sz w:val="24"/>
          <w:szCs w:val="24"/>
        </w:rPr>
        <w:t xml:space="preserve">οί, </w:t>
      </w:r>
    </w:p>
    <w:p w:rsidR="008B1D8A" w:rsidRPr="00DE39A0" w:rsidRDefault="00FE4820" w:rsidP="00DE630D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1964055</wp:posOffset>
            </wp:positionH>
            <wp:positionV relativeFrom="paragraph">
              <wp:posOffset>318135</wp:posOffset>
            </wp:positionV>
            <wp:extent cx="2311400" cy="3244850"/>
            <wp:effectExtent l="19050" t="0" r="0" b="0"/>
            <wp:wrapNone/>
            <wp:docPr id="1" name="Picture 1" descr="http://users.sch.gr/ipap/Ellinikos%20Politismos/foto.geom/Hirschfeld%20kra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ers.sch.gr/ipap/Ellinikos%20Politismos/foto.geom/Hirschfeld%20krater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-514985</wp:posOffset>
            </wp:positionH>
            <wp:positionV relativeFrom="paragraph">
              <wp:posOffset>1098550</wp:posOffset>
            </wp:positionV>
            <wp:extent cx="2478405" cy="1906270"/>
            <wp:effectExtent l="19050" t="0" r="0" b="0"/>
            <wp:wrapNone/>
            <wp:docPr id="5" name="Picture 5" descr="http://3.bp.blogspot.com/-B9v0ReP7AhY/UJWM7ecEEDI/AAAAAAAAG3c/1YNpQWjNVgI/s1600/skyfos+%CE%BF%CE%BC%CE%BF%CC%81%CE%BA%CE%B5%CE%BD%CF%84%CF%81%CE%BF%CE%B9+%CE%BA%CF%85%CC%81%CE%BA%CE%BB%CE%BF%CE%B9,+%CE%B1%CE%B2%CE%B1%CE%BA%CF%89%CF%84%CE%BF%CC%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3.bp.blogspot.com/-B9v0ReP7AhY/UJWM7ecEEDI/AAAAAAAAG3c/1YNpQWjNVgI/s1600/skyfos+%CE%BF%CE%BC%CE%BF%CC%81%CE%BA%CE%B5%CE%BD%CF%84%CF%81%CE%BF%CE%B9+%CE%BA%CF%85%CC%81%CE%BA%CE%BB%CE%BF%CE%B9,+%CE%B1%CE%B2%CE%B1%CE%BA%CF%89%CF%84%CE%BF%CC%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4506595</wp:posOffset>
            </wp:positionH>
            <wp:positionV relativeFrom="paragraph">
              <wp:posOffset>440690</wp:posOffset>
            </wp:positionV>
            <wp:extent cx="1564005" cy="3122295"/>
            <wp:effectExtent l="19050" t="0" r="0" b="0"/>
            <wp:wrapTopAndBottom/>
            <wp:docPr id="7" name="Picture 7" descr="Ύστερος γεωμετρικός, ζωγράφος της Cens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Ύστερος γεωμετρικός, ζωγράφος της Censol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653E" w:rsidRPr="00DE39A0">
        <w:rPr>
          <w:sz w:val="24"/>
          <w:szCs w:val="24"/>
        </w:rPr>
        <w:t>α</w:t>
      </w:r>
      <w:r w:rsidR="006773B0" w:rsidRPr="00DE39A0">
        <w:rPr>
          <w:sz w:val="24"/>
          <w:szCs w:val="24"/>
        </w:rPr>
        <w:t>στέρια</w:t>
      </w:r>
      <w:r w:rsidR="005F653E" w:rsidRPr="00DE39A0">
        <w:rPr>
          <w:sz w:val="24"/>
          <w:szCs w:val="24"/>
        </w:rPr>
        <w:t xml:space="preserve">, μορφές με </w:t>
      </w:r>
      <w:r w:rsidR="006773B0" w:rsidRPr="00DE39A0">
        <w:rPr>
          <w:sz w:val="24"/>
          <w:szCs w:val="24"/>
        </w:rPr>
        <w:t>γεωμετρικό χαρακτήρα</w:t>
      </w:r>
      <w:r w:rsidR="003331A2" w:rsidRPr="00DE39A0">
        <w:rPr>
          <w:sz w:val="24"/>
          <w:szCs w:val="24"/>
        </w:rPr>
        <w:t>.</w:t>
      </w:r>
    </w:p>
    <w:p w:rsidR="006773B0" w:rsidRPr="00DE630D" w:rsidRDefault="00FE4820" w:rsidP="002E5A00">
      <w:pPr>
        <w:jc w:val="both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  <w:lang w:eastAsia="el-G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3133090</wp:posOffset>
            </wp:positionV>
            <wp:extent cx="2746375" cy="2162810"/>
            <wp:effectExtent l="19050" t="0" r="0" b="0"/>
            <wp:wrapTopAndBottom/>
            <wp:docPr id="13" name="Picture 13" descr="http://www.namuseum.gr/collections/vases/geom/images/05-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namuseum.gr/collections/vases/geom/images/05-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630D">
        <w:rPr>
          <w:rFonts w:ascii="Palatino Linotype" w:hAnsi="Palatino Linotype"/>
          <w:noProof/>
          <w:sz w:val="20"/>
          <w:szCs w:val="20"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2892905</wp:posOffset>
            </wp:positionH>
            <wp:positionV relativeFrom="paragraph">
              <wp:posOffset>3328902</wp:posOffset>
            </wp:positionV>
            <wp:extent cx="903249" cy="2074127"/>
            <wp:effectExtent l="0" t="0" r="0" b="0"/>
            <wp:wrapNone/>
            <wp:docPr id="12" name="Picture 12" descr="http://www.namuseum.gr/collections/vases/archaic/images/13-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namuseum.gr/collections/vases/archaic/images/13-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249" cy="207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630D">
        <w:rPr>
          <w:rFonts w:ascii="Palatino Linotype" w:hAnsi="Palatino Linotype"/>
          <w:noProof/>
          <w:sz w:val="20"/>
          <w:szCs w:val="20"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3971321</wp:posOffset>
            </wp:positionH>
            <wp:positionV relativeFrom="paragraph">
              <wp:posOffset>3395810</wp:posOffset>
            </wp:positionV>
            <wp:extent cx="2099682" cy="2085278"/>
            <wp:effectExtent l="19050" t="0" r="0" b="0"/>
            <wp:wrapNone/>
            <wp:docPr id="31" name="Picture 31" descr="http://users.sch.gr/ipap/Ellinikos%20Politismos/AR/ar.ag/or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sers.sch.gr/ipap/Ellinikos%20Politismos/AR/ar.ag/oro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682" cy="208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40CB" w:rsidRPr="002E5A00">
        <w:rPr>
          <w:rFonts w:ascii="Palatino Linotype" w:hAnsi="Palatino Linotype"/>
          <w:sz w:val="20"/>
          <w:szCs w:val="20"/>
        </w:rPr>
        <w:t xml:space="preserve">   </w:t>
      </w:r>
    </w:p>
    <w:p w:rsidR="005F653E" w:rsidRPr="002E5A00" w:rsidRDefault="005F653E" w:rsidP="002E5A00">
      <w:pPr>
        <w:pStyle w:val="a4"/>
        <w:numPr>
          <w:ilvl w:val="0"/>
          <w:numId w:val="1"/>
        </w:numPr>
        <w:spacing w:after="0"/>
        <w:jc w:val="both"/>
        <w:rPr>
          <w:rFonts w:ascii="Palatino Linotype" w:hAnsi="Palatino Linotype" w:cs="Calibri"/>
          <w:sz w:val="20"/>
          <w:szCs w:val="20"/>
        </w:rPr>
      </w:pPr>
      <w:r w:rsidRPr="002E5A00">
        <w:rPr>
          <w:rFonts w:ascii="Palatino Linotype" w:hAnsi="Palatino Linotype" w:cs="Calibri"/>
          <w:sz w:val="20"/>
          <w:szCs w:val="20"/>
        </w:rPr>
        <w:t xml:space="preserve">Πρωτογεωμετρικός </w:t>
      </w:r>
      <w:r w:rsidRPr="00FE4820">
        <w:rPr>
          <w:rFonts w:ascii="PF Sugar" w:hAnsi="PF Sugar" w:cs="Calibri"/>
          <w:sz w:val="24"/>
          <w:szCs w:val="24"/>
          <w:u w:val="single"/>
        </w:rPr>
        <w:t>σκύφος</w:t>
      </w:r>
      <w:r w:rsidRPr="002E5A00">
        <w:rPr>
          <w:rFonts w:ascii="Palatino Linotype" w:hAnsi="Palatino Linotype" w:cs="Calibri"/>
          <w:sz w:val="20"/>
          <w:szCs w:val="20"/>
        </w:rPr>
        <w:t>, Μουσ. Κεραμεικού, 10</w:t>
      </w:r>
      <w:r w:rsidRPr="002E5A00">
        <w:rPr>
          <w:rFonts w:ascii="Palatino Linotype" w:hAnsi="Palatino Linotype" w:cs="Calibri"/>
          <w:sz w:val="20"/>
          <w:szCs w:val="20"/>
          <w:vertAlign w:val="superscript"/>
        </w:rPr>
        <w:t>ος</w:t>
      </w:r>
      <w:r w:rsidRPr="002E5A00">
        <w:rPr>
          <w:rFonts w:ascii="Palatino Linotype" w:hAnsi="Palatino Linotype" w:cs="Calibri"/>
          <w:sz w:val="20"/>
          <w:szCs w:val="20"/>
        </w:rPr>
        <w:t xml:space="preserve"> αι. π.Χ.</w:t>
      </w:r>
    </w:p>
    <w:p w:rsidR="00FE4820" w:rsidRDefault="00955BC0" w:rsidP="002E5A00">
      <w:pPr>
        <w:pStyle w:val="a4"/>
        <w:numPr>
          <w:ilvl w:val="0"/>
          <w:numId w:val="1"/>
        </w:numPr>
        <w:spacing w:after="0"/>
        <w:jc w:val="both"/>
        <w:rPr>
          <w:rFonts w:ascii="Palatino Linotype" w:hAnsi="Palatino Linotype" w:cs="Calibri"/>
          <w:sz w:val="20"/>
          <w:szCs w:val="20"/>
        </w:rPr>
      </w:pPr>
      <w:r w:rsidRPr="002E5A00">
        <w:rPr>
          <w:rFonts w:ascii="Palatino Linotype" w:hAnsi="Palatino Linotype" w:cs="Calibri"/>
          <w:sz w:val="20"/>
          <w:szCs w:val="20"/>
        </w:rPr>
        <w:t xml:space="preserve">Αττικός </w:t>
      </w:r>
      <w:hyperlink r:id="rId11" w:anchor="%CE%BA%CF%81%CE%B1%CF%84%CE%AE%CF%81%CE%B1%CF%82" w:tgtFrame="_blank" w:history="1">
        <w:r w:rsidRPr="002E5A00">
          <w:rPr>
            <w:rStyle w:val="-"/>
            <w:rFonts w:ascii="Palatino Linotype" w:hAnsi="Palatino Linotype" w:cs="Calibri"/>
            <w:color w:val="auto"/>
            <w:sz w:val="20"/>
            <w:szCs w:val="20"/>
          </w:rPr>
          <w:t>Κ</w:t>
        </w:r>
        <w:r w:rsidR="00C21AE0" w:rsidRPr="002E5A00">
          <w:rPr>
            <w:rStyle w:val="-"/>
            <w:rFonts w:ascii="Palatino Linotype" w:hAnsi="Palatino Linotype" w:cs="Calibri"/>
            <w:color w:val="auto"/>
            <w:sz w:val="20"/>
            <w:szCs w:val="20"/>
          </w:rPr>
          <w:t>…</w:t>
        </w:r>
        <w:r w:rsidR="00FE4820">
          <w:rPr>
            <w:rStyle w:val="-"/>
            <w:rFonts w:ascii="Palatino Linotype" w:hAnsi="Palatino Linotype" w:cs="Calibri"/>
            <w:color w:val="auto"/>
            <w:sz w:val="20"/>
            <w:szCs w:val="20"/>
          </w:rPr>
          <w:t>..............................</w:t>
        </w:r>
        <w:r w:rsidR="00C21AE0" w:rsidRPr="002E5A00">
          <w:rPr>
            <w:rStyle w:val="-"/>
            <w:rFonts w:ascii="Palatino Linotype" w:hAnsi="Palatino Linotype" w:cs="Calibri"/>
            <w:color w:val="auto"/>
            <w:sz w:val="20"/>
            <w:szCs w:val="20"/>
          </w:rPr>
          <w:t>…</w:t>
        </w:r>
      </w:hyperlink>
      <w:r w:rsidRPr="002E5A00">
        <w:rPr>
          <w:rFonts w:ascii="Palatino Linotype" w:hAnsi="Palatino Linotype" w:cs="Calibri"/>
          <w:sz w:val="20"/>
          <w:szCs w:val="20"/>
        </w:rPr>
        <w:t xml:space="preserve"> του εργαστηρίου του ζωγράφου του Hirschfeld, 750-735 π.Χ. </w:t>
      </w:r>
    </w:p>
    <w:p w:rsidR="006773B0" w:rsidRPr="002E5A00" w:rsidRDefault="00955BC0" w:rsidP="00FE4820">
      <w:pPr>
        <w:pStyle w:val="a4"/>
        <w:spacing w:after="0"/>
        <w:jc w:val="both"/>
        <w:rPr>
          <w:rFonts w:ascii="Palatino Linotype" w:hAnsi="Palatino Linotype" w:cs="Calibri"/>
          <w:sz w:val="20"/>
          <w:szCs w:val="20"/>
        </w:rPr>
      </w:pPr>
      <w:r w:rsidRPr="002E5A00">
        <w:rPr>
          <w:rFonts w:ascii="Palatino Linotype" w:hAnsi="Palatino Linotype" w:cs="Calibri"/>
          <w:sz w:val="20"/>
          <w:szCs w:val="20"/>
        </w:rPr>
        <w:t>Πρόθεση. Ύψος 108,3 εκ. διάμετερος, 72,4 ΜΕΤ, Νέα Υόρκη, 14.130.14</w:t>
      </w:r>
    </w:p>
    <w:p w:rsidR="00E3267F" w:rsidRPr="002E5A00" w:rsidRDefault="00E3267F" w:rsidP="002E5A00">
      <w:pPr>
        <w:pStyle w:val="Web"/>
        <w:numPr>
          <w:ilvl w:val="0"/>
          <w:numId w:val="1"/>
        </w:numPr>
        <w:spacing w:before="0" w:beforeAutospacing="0" w:after="0" w:afterAutospacing="0"/>
        <w:jc w:val="both"/>
        <w:rPr>
          <w:rFonts w:ascii="Palatino Linotype" w:hAnsi="Palatino Linotype" w:cs="Calibri"/>
          <w:sz w:val="20"/>
          <w:szCs w:val="20"/>
        </w:rPr>
      </w:pPr>
      <w:r w:rsidRPr="002E5A00">
        <w:rPr>
          <w:rStyle w:val="text"/>
          <w:rFonts w:ascii="Palatino Linotype" w:hAnsi="Palatino Linotype"/>
          <w:sz w:val="20"/>
          <w:szCs w:val="20"/>
        </w:rPr>
        <w:t xml:space="preserve">Αττική υστερογεωμετρική </w:t>
      </w:r>
      <w:r w:rsidRPr="002E5A00">
        <w:rPr>
          <w:rStyle w:val="text"/>
          <w:rFonts w:ascii="Palatino Linotype" w:hAnsi="Palatino Linotype"/>
          <w:sz w:val="20"/>
          <w:szCs w:val="20"/>
          <w:u w:val="single"/>
        </w:rPr>
        <w:t>π</w:t>
      </w:r>
      <w:r w:rsidR="00C21AE0" w:rsidRPr="002E5A00">
        <w:rPr>
          <w:rStyle w:val="text"/>
          <w:rFonts w:ascii="Palatino Linotype" w:hAnsi="Palatino Linotype"/>
          <w:sz w:val="20"/>
          <w:szCs w:val="20"/>
          <w:u w:val="single"/>
        </w:rPr>
        <w:t>……</w:t>
      </w:r>
      <w:r w:rsidR="00DE630D">
        <w:rPr>
          <w:rStyle w:val="text"/>
          <w:rFonts w:ascii="Palatino Linotype" w:hAnsi="Palatino Linotype"/>
          <w:sz w:val="20"/>
          <w:szCs w:val="20"/>
          <w:u w:val="single"/>
        </w:rPr>
        <w:t>.....</w:t>
      </w:r>
      <w:r w:rsidR="00C21AE0" w:rsidRPr="002E5A00">
        <w:rPr>
          <w:rStyle w:val="text"/>
          <w:rFonts w:ascii="Palatino Linotype" w:hAnsi="Palatino Linotype"/>
          <w:sz w:val="20"/>
          <w:szCs w:val="20"/>
          <w:u w:val="single"/>
        </w:rPr>
        <w:t>….</w:t>
      </w:r>
      <w:r w:rsidRPr="002E5A00">
        <w:rPr>
          <w:rStyle w:val="text"/>
          <w:rFonts w:ascii="Palatino Linotype" w:hAnsi="Palatino Linotype"/>
          <w:sz w:val="20"/>
          <w:szCs w:val="20"/>
        </w:rPr>
        <w:t xml:space="preserve"> με τέσσερα άλογα στο πώμα. Από τον Κεραμεικό. 750-735 π.Χ.</w:t>
      </w:r>
    </w:p>
    <w:p w:rsidR="00615989" w:rsidRPr="002E5A00" w:rsidRDefault="00E3267F" w:rsidP="002E5A00">
      <w:pPr>
        <w:pStyle w:val="Web"/>
        <w:numPr>
          <w:ilvl w:val="0"/>
          <w:numId w:val="1"/>
        </w:numPr>
        <w:spacing w:before="0" w:beforeAutospacing="0" w:after="0" w:afterAutospacing="0"/>
        <w:jc w:val="both"/>
        <w:rPr>
          <w:rFonts w:ascii="Palatino Linotype" w:hAnsi="Palatino Linotype"/>
          <w:sz w:val="20"/>
          <w:szCs w:val="20"/>
        </w:rPr>
      </w:pPr>
      <w:r w:rsidRPr="002E5A00">
        <w:rPr>
          <w:rFonts w:ascii="Palatino Linotype" w:hAnsi="Palatino Linotype"/>
          <w:sz w:val="20"/>
          <w:szCs w:val="20"/>
        </w:rPr>
        <w:t xml:space="preserve">Γυναικείο </w:t>
      </w:r>
      <w:r w:rsidRPr="00FE4820">
        <w:rPr>
          <w:rFonts w:ascii="PF Sugar" w:hAnsi="PF Sugar"/>
          <w:u w:val="single"/>
        </w:rPr>
        <w:t>ειδώλιο</w:t>
      </w:r>
      <w:r w:rsidRPr="002E5A00">
        <w:rPr>
          <w:rFonts w:ascii="Palatino Linotype" w:hAnsi="Palatino Linotype"/>
          <w:sz w:val="20"/>
          <w:szCs w:val="20"/>
        </w:rPr>
        <w:t xml:space="preserve"> με κινητά πόδια. Σώμα κωδωνόσχημο με πλαστική δήλωση του στήθους, λαιμός ψηλός που απολήγει σε πτηνόμορφο κεφάλι. Από τη Θήβα. Αρχές 7ου αι. π.Χ.. </w:t>
      </w:r>
    </w:p>
    <w:p w:rsidR="008B1D8A" w:rsidRPr="002E5A00" w:rsidRDefault="004240CB" w:rsidP="002E5A00">
      <w:pPr>
        <w:jc w:val="both"/>
        <w:rPr>
          <w:rFonts w:ascii="Palatino Linotype" w:eastAsia="Times New Roman" w:hAnsi="Palatino Linotype" w:cs="Times New Roman"/>
          <w:sz w:val="20"/>
          <w:szCs w:val="20"/>
          <w:lang w:eastAsia="el-GR"/>
        </w:rPr>
      </w:pPr>
      <w:r w:rsidRPr="002E5A00">
        <w:rPr>
          <w:rFonts w:ascii="Palatino Linotype" w:hAnsi="Palatino Linotype"/>
          <w:noProof/>
          <w:sz w:val="20"/>
          <w:szCs w:val="20"/>
          <w:lang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1699260</wp:posOffset>
            </wp:positionH>
            <wp:positionV relativeFrom="paragraph">
              <wp:posOffset>46355</wp:posOffset>
            </wp:positionV>
            <wp:extent cx="2519680" cy="1694180"/>
            <wp:effectExtent l="19050" t="0" r="0" b="0"/>
            <wp:wrapTight wrapText="bothSides">
              <wp:wrapPolygon edited="0">
                <wp:start x="10778" y="486"/>
                <wp:lineTo x="163" y="1214"/>
                <wp:lineTo x="653" y="19916"/>
                <wp:lineTo x="-163" y="21373"/>
                <wp:lineTo x="817" y="21373"/>
                <wp:lineTo x="6042" y="21373"/>
                <wp:lineTo x="21393" y="20402"/>
                <wp:lineTo x="21230" y="19916"/>
                <wp:lineTo x="21393" y="17001"/>
                <wp:lineTo x="21556" y="2429"/>
                <wp:lineTo x="20577" y="729"/>
                <wp:lineTo x="19433" y="486"/>
                <wp:lineTo x="10778" y="486"/>
              </wp:wrapPolygon>
            </wp:wrapTight>
            <wp:docPr id="35" name="Picture 35" descr="http://www.ceramicstudies.me.uk/hgrafs03/greekkilnpic_col_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eramicstudies.me.uk/hgrafs03/greekkilnpic_col_ts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1D8A" w:rsidRPr="002E5A00">
        <w:rPr>
          <w:rFonts w:ascii="Palatino Linotype" w:hAnsi="Palatino Linotype"/>
          <w:sz w:val="20"/>
          <w:szCs w:val="20"/>
        </w:rPr>
        <w:br w:type="page"/>
      </w:r>
    </w:p>
    <w:p w:rsidR="00894503" w:rsidRPr="002E5A00" w:rsidRDefault="00894503" w:rsidP="00DE630D">
      <w:pPr>
        <w:pStyle w:val="Web"/>
        <w:spacing w:before="0" w:beforeAutospacing="0" w:after="200" w:afterAutospacing="0"/>
        <w:jc w:val="both"/>
        <w:rPr>
          <w:rFonts w:ascii="Palatino Linotype" w:hAnsi="Palatino Linotype"/>
          <w:sz w:val="20"/>
          <w:szCs w:val="20"/>
        </w:rPr>
      </w:pPr>
      <w:r w:rsidRPr="002E5A00">
        <w:rPr>
          <w:rFonts w:ascii="Palatino Linotype" w:hAnsi="Palatino Linotype"/>
          <w:sz w:val="20"/>
          <w:szCs w:val="20"/>
        </w:rPr>
        <w:lastRenderedPageBreak/>
        <w:t xml:space="preserve">Ταιριάξτε τα </w:t>
      </w:r>
      <w:r w:rsidRPr="00DE630D">
        <w:rPr>
          <w:rFonts w:ascii="PF Sugar" w:hAnsi="PF Sugar"/>
          <w:b/>
        </w:rPr>
        <w:t>αγγεία</w:t>
      </w:r>
      <w:r w:rsidRPr="002E5A00">
        <w:rPr>
          <w:rFonts w:ascii="Palatino Linotype" w:hAnsi="Palatino Linotype"/>
          <w:sz w:val="20"/>
          <w:szCs w:val="20"/>
        </w:rPr>
        <w:t xml:space="preserve"> με τις </w:t>
      </w:r>
      <w:r w:rsidRPr="00DE630D">
        <w:rPr>
          <w:rFonts w:ascii="PF Sugar" w:hAnsi="PF Sugar"/>
          <w:b/>
        </w:rPr>
        <w:t>περιγραφές</w:t>
      </w:r>
      <w:r w:rsidRPr="002E5A00">
        <w:rPr>
          <w:rFonts w:ascii="Palatino Linotype" w:hAnsi="Palatino Linotype"/>
          <w:sz w:val="20"/>
          <w:szCs w:val="20"/>
        </w:rPr>
        <w:t xml:space="preserve"> τους: </w:t>
      </w:r>
    </w:p>
    <w:p w:rsidR="00615989" w:rsidRPr="002E5A00" w:rsidRDefault="00615989" w:rsidP="002E5A00">
      <w:pPr>
        <w:pStyle w:val="Web"/>
        <w:numPr>
          <w:ilvl w:val="0"/>
          <w:numId w:val="2"/>
        </w:numPr>
        <w:spacing w:before="0" w:beforeAutospacing="0" w:after="0" w:afterAutospacing="0"/>
        <w:jc w:val="both"/>
        <w:rPr>
          <w:rFonts w:ascii="Palatino Linotype" w:hAnsi="Palatino Linotype"/>
          <w:sz w:val="20"/>
          <w:szCs w:val="20"/>
        </w:rPr>
      </w:pPr>
      <w:r w:rsidRPr="002E5A00">
        <w:rPr>
          <w:rFonts w:ascii="Palatino Linotype" w:hAnsi="Palatino Linotype"/>
          <w:sz w:val="20"/>
          <w:szCs w:val="20"/>
        </w:rPr>
        <w:t xml:space="preserve">Αγγείο με δυο λαβές που χρησίμευε για την αποθήκευση υγρών (λάδι, νερό, κρασί) και στερεών (σιτάρι, κριθάρι, ελιές, όσπρια) προμηθειών. </w:t>
      </w:r>
    </w:p>
    <w:p w:rsidR="00615989" w:rsidRPr="002E5A00" w:rsidRDefault="00615989" w:rsidP="002E5A00">
      <w:pPr>
        <w:pStyle w:val="Web"/>
        <w:numPr>
          <w:ilvl w:val="0"/>
          <w:numId w:val="2"/>
        </w:numPr>
        <w:spacing w:before="0" w:beforeAutospacing="0" w:after="0" w:afterAutospacing="0"/>
        <w:jc w:val="both"/>
        <w:rPr>
          <w:rFonts w:ascii="Palatino Linotype" w:hAnsi="Palatino Linotype"/>
          <w:sz w:val="20"/>
          <w:szCs w:val="20"/>
        </w:rPr>
      </w:pPr>
      <w:r w:rsidRPr="002E5A00">
        <w:rPr>
          <w:rFonts w:ascii="Palatino Linotype" w:hAnsi="Palatino Linotype"/>
          <w:sz w:val="20"/>
          <w:szCs w:val="20"/>
        </w:rPr>
        <w:t xml:space="preserve">Αγγείο με τρεις λαβές που χρησίμευε στη μεταφορά του νερού από την κρήνη στο σπίτι. </w:t>
      </w:r>
    </w:p>
    <w:p w:rsidR="00615989" w:rsidRPr="002E5A00" w:rsidRDefault="00615989" w:rsidP="002E5A00">
      <w:pPr>
        <w:pStyle w:val="Web"/>
        <w:numPr>
          <w:ilvl w:val="0"/>
          <w:numId w:val="2"/>
        </w:numPr>
        <w:spacing w:before="0" w:beforeAutospacing="0" w:after="0" w:afterAutospacing="0"/>
        <w:jc w:val="both"/>
        <w:rPr>
          <w:rFonts w:ascii="Palatino Linotype" w:hAnsi="Palatino Linotype"/>
          <w:sz w:val="20"/>
          <w:szCs w:val="20"/>
        </w:rPr>
      </w:pPr>
      <w:r w:rsidRPr="002E5A00">
        <w:rPr>
          <w:rFonts w:ascii="Palatino Linotype" w:hAnsi="Palatino Linotype"/>
          <w:sz w:val="20"/>
          <w:szCs w:val="20"/>
        </w:rPr>
        <w:t>Αγγείο μεγάλου μεγέθους με ευρύ στόμιο που χρησιμοποιούσαν στα συμπόισα για να αναμειγνύουν τον οίνο με το νερό.</w:t>
      </w:r>
    </w:p>
    <w:p w:rsidR="00615989" w:rsidRPr="002E5A00" w:rsidRDefault="00615989" w:rsidP="002E5A00">
      <w:pPr>
        <w:pStyle w:val="Web"/>
        <w:numPr>
          <w:ilvl w:val="0"/>
          <w:numId w:val="2"/>
        </w:numPr>
        <w:spacing w:before="0" w:beforeAutospacing="0" w:after="0" w:afterAutospacing="0"/>
        <w:jc w:val="both"/>
        <w:rPr>
          <w:rFonts w:ascii="Palatino Linotype" w:hAnsi="Palatino Linotype"/>
          <w:sz w:val="20"/>
          <w:szCs w:val="20"/>
        </w:rPr>
      </w:pPr>
      <w:r w:rsidRPr="002E5A00">
        <w:rPr>
          <w:rFonts w:ascii="Palatino Linotype" w:hAnsi="Palatino Linotype"/>
          <w:sz w:val="20"/>
          <w:szCs w:val="20"/>
        </w:rPr>
        <w:t xml:space="preserve">Αγγείο με μια </w:t>
      </w:r>
      <w:r w:rsidR="008B1D8A" w:rsidRPr="002E5A00">
        <w:rPr>
          <w:rFonts w:ascii="Palatino Linotype" w:hAnsi="Palatino Linotype"/>
          <w:sz w:val="20"/>
          <w:szCs w:val="20"/>
        </w:rPr>
        <w:t>λ</w:t>
      </w:r>
      <w:r w:rsidRPr="002E5A00">
        <w:rPr>
          <w:rFonts w:ascii="Palatino Linotype" w:hAnsi="Palatino Linotype"/>
          <w:sz w:val="20"/>
          <w:szCs w:val="20"/>
        </w:rPr>
        <w:t>αβή για την προσφορά, το «σερβίρισμα» του κρασιού.</w:t>
      </w:r>
    </w:p>
    <w:p w:rsidR="00615989" w:rsidRPr="002E5A00" w:rsidRDefault="00615989" w:rsidP="002E5A00">
      <w:pPr>
        <w:pStyle w:val="Web"/>
        <w:numPr>
          <w:ilvl w:val="0"/>
          <w:numId w:val="2"/>
        </w:numPr>
        <w:spacing w:before="0" w:beforeAutospacing="0" w:after="0" w:afterAutospacing="0"/>
        <w:jc w:val="both"/>
        <w:rPr>
          <w:rFonts w:ascii="Palatino Linotype" w:hAnsi="Palatino Linotype"/>
          <w:sz w:val="20"/>
          <w:szCs w:val="20"/>
        </w:rPr>
      </w:pPr>
      <w:r w:rsidRPr="002E5A00">
        <w:rPr>
          <w:rFonts w:ascii="Palatino Linotype" w:hAnsi="Palatino Linotype"/>
          <w:sz w:val="20"/>
          <w:szCs w:val="20"/>
        </w:rPr>
        <w:t>Ανοικτό ρηχό αγγείο σαν τα σημερινά πιάτα.</w:t>
      </w:r>
    </w:p>
    <w:p w:rsidR="00615989" w:rsidRPr="002E5A00" w:rsidRDefault="00615989" w:rsidP="002E5A00">
      <w:pPr>
        <w:pStyle w:val="Web"/>
        <w:numPr>
          <w:ilvl w:val="0"/>
          <w:numId w:val="2"/>
        </w:numPr>
        <w:spacing w:before="0" w:beforeAutospacing="0" w:after="0" w:afterAutospacing="0"/>
        <w:jc w:val="both"/>
        <w:rPr>
          <w:rFonts w:ascii="Palatino Linotype" w:hAnsi="Palatino Linotype"/>
          <w:sz w:val="20"/>
          <w:szCs w:val="20"/>
        </w:rPr>
      </w:pPr>
      <w:r w:rsidRPr="002E5A00">
        <w:rPr>
          <w:rFonts w:ascii="Palatino Linotype" w:hAnsi="Palatino Linotype"/>
          <w:sz w:val="20"/>
          <w:szCs w:val="20"/>
        </w:rPr>
        <w:t>Αγγείο πόσεως με ψηλό πόδι, ευρύ στόμιο και δυο λαβές. Το πιο συνηθισμένο ποτήρι κρασιού.</w:t>
      </w:r>
    </w:p>
    <w:p w:rsidR="00615989" w:rsidRPr="002E5A00" w:rsidRDefault="00615989" w:rsidP="002E5A00">
      <w:pPr>
        <w:pStyle w:val="Web"/>
        <w:numPr>
          <w:ilvl w:val="0"/>
          <w:numId w:val="2"/>
        </w:numPr>
        <w:spacing w:before="0" w:beforeAutospacing="0" w:after="0" w:afterAutospacing="0"/>
        <w:jc w:val="both"/>
        <w:rPr>
          <w:rFonts w:ascii="Palatino Linotype" w:hAnsi="Palatino Linotype"/>
          <w:sz w:val="20"/>
          <w:szCs w:val="20"/>
        </w:rPr>
      </w:pPr>
      <w:r w:rsidRPr="002E5A00">
        <w:rPr>
          <w:rFonts w:ascii="Palatino Linotype" w:hAnsi="Palatino Linotype"/>
          <w:sz w:val="20"/>
          <w:szCs w:val="20"/>
        </w:rPr>
        <w:t>Αγγείο με δυο όρθιες λαβές που χρησίμευε ως ποτήρι του κρασιού και συχνά κρατάει στο χέρι του ο θεός Διόνυσος ή ο Ηρακλής.</w:t>
      </w:r>
    </w:p>
    <w:p w:rsidR="006F1D2B" w:rsidRPr="002E5A00" w:rsidRDefault="00615989" w:rsidP="002E5A00">
      <w:pPr>
        <w:pStyle w:val="Web"/>
        <w:numPr>
          <w:ilvl w:val="0"/>
          <w:numId w:val="2"/>
        </w:numPr>
        <w:spacing w:before="0" w:beforeAutospacing="0" w:after="0" w:afterAutospacing="0"/>
        <w:jc w:val="both"/>
        <w:rPr>
          <w:rFonts w:ascii="Palatino Linotype" w:hAnsi="Palatino Linotype"/>
          <w:sz w:val="20"/>
          <w:szCs w:val="20"/>
        </w:rPr>
      </w:pPr>
      <w:r w:rsidRPr="002E5A00">
        <w:rPr>
          <w:rFonts w:ascii="Palatino Linotype" w:hAnsi="Palatino Linotype"/>
          <w:sz w:val="20"/>
          <w:szCs w:val="20"/>
        </w:rPr>
        <w:t xml:space="preserve">Αγγείο μικρού σχήματος για αρωματικό ή κοινό λάδι που χρησιμοποιούσαν οι αθλητές στο </w:t>
      </w:r>
      <w:r w:rsidR="006F1D2B" w:rsidRPr="002E5A00">
        <w:rPr>
          <w:rFonts w:ascii="Palatino Linotype" w:hAnsi="Palatino Linotype"/>
          <w:sz w:val="20"/>
          <w:szCs w:val="20"/>
        </w:rPr>
        <w:t>γυμναστήριο.</w:t>
      </w:r>
    </w:p>
    <w:p w:rsidR="006F1D2B" w:rsidRPr="002E5A00" w:rsidRDefault="006F1D2B" w:rsidP="002E5A00">
      <w:pPr>
        <w:pStyle w:val="Web"/>
        <w:numPr>
          <w:ilvl w:val="0"/>
          <w:numId w:val="2"/>
        </w:numPr>
        <w:spacing w:before="0" w:beforeAutospacing="0" w:after="0" w:afterAutospacing="0"/>
        <w:jc w:val="both"/>
        <w:rPr>
          <w:rFonts w:ascii="Palatino Linotype" w:hAnsi="Palatino Linotype"/>
          <w:sz w:val="20"/>
          <w:szCs w:val="20"/>
        </w:rPr>
      </w:pPr>
      <w:r w:rsidRPr="002E5A00">
        <w:rPr>
          <w:rFonts w:ascii="Palatino Linotype" w:hAnsi="Palatino Linotype"/>
          <w:sz w:val="20"/>
          <w:szCs w:val="20"/>
        </w:rPr>
        <w:t xml:space="preserve">Αγγείο με πώμα που χρησιμοποιούσαν κυρίως οι γυναίκες για τη φύλαξη των κσμημάτων και των καλλυντικών τους. </w:t>
      </w:r>
    </w:p>
    <w:p w:rsidR="00615989" w:rsidRPr="00DE630D" w:rsidRDefault="006F1D2B" w:rsidP="00DE630D">
      <w:pPr>
        <w:pStyle w:val="Web"/>
        <w:numPr>
          <w:ilvl w:val="0"/>
          <w:numId w:val="2"/>
        </w:numPr>
        <w:spacing w:before="0" w:beforeAutospacing="0" w:after="0" w:afterAutospacing="0"/>
        <w:jc w:val="both"/>
        <w:rPr>
          <w:rFonts w:ascii="Palatino Linotype" w:hAnsi="Palatino Linotype"/>
          <w:sz w:val="20"/>
          <w:szCs w:val="20"/>
        </w:rPr>
      </w:pPr>
      <w:r w:rsidRPr="002E5A00">
        <w:rPr>
          <w:rFonts w:ascii="Palatino Linotype" w:hAnsi="Palatino Linotype"/>
          <w:sz w:val="20"/>
          <w:szCs w:val="20"/>
        </w:rPr>
        <w:t>Αγγείο με μια λαβή για αρωματικό ή κοινό λάδι.</w:t>
      </w:r>
    </w:p>
    <w:p w:rsidR="006F1D2B" w:rsidRPr="002E5A00" w:rsidRDefault="006F1D2B" w:rsidP="002E5A00">
      <w:pPr>
        <w:pStyle w:val="Web"/>
        <w:spacing w:before="0" w:beforeAutospacing="0" w:after="0" w:afterAutospacing="0"/>
        <w:ind w:left="360"/>
        <w:jc w:val="both"/>
        <w:rPr>
          <w:rFonts w:ascii="Palatino Linotype" w:hAnsi="Palatino Linotype"/>
          <w:sz w:val="20"/>
          <w:szCs w:val="20"/>
        </w:rPr>
      </w:pPr>
    </w:p>
    <w:p w:rsidR="00894503" w:rsidRPr="002E5A00" w:rsidRDefault="00DE630D" w:rsidP="002E5A00">
      <w:pPr>
        <w:pStyle w:val="Web"/>
        <w:spacing w:before="0" w:beforeAutospacing="0" w:after="0" w:afterAutospacing="0"/>
        <w:jc w:val="both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5170805</wp:posOffset>
            </wp:positionH>
            <wp:positionV relativeFrom="paragraph">
              <wp:posOffset>554990</wp:posOffset>
            </wp:positionV>
            <wp:extent cx="1207135" cy="523875"/>
            <wp:effectExtent l="19050" t="0" r="0" b="0"/>
            <wp:wrapNone/>
            <wp:docPr id="22" name="Picture 22" descr="Kyl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ylix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4503" w:rsidRPr="002E5A00">
        <w:rPr>
          <w:rFonts w:ascii="Palatino Linotype" w:hAnsi="Palatino Linotype"/>
          <w:noProof/>
          <w:sz w:val="20"/>
          <w:szCs w:val="20"/>
        </w:rPr>
        <w:drawing>
          <wp:inline distT="0" distB="0" distL="0" distR="0">
            <wp:extent cx="791966" cy="725054"/>
            <wp:effectExtent l="0" t="0" r="8255" b="0"/>
            <wp:docPr id="19" name="Picture 19" descr="http://dl.ket.org/humanities/connections/class/greecerome/images/kantharo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l.ket.org/humanities/connections/class/greecerome/images/kantharos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665" cy="72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4503" w:rsidRPr="002E5A00">
        <w:rPr>
          <w:rFonts w:ascii="Palatino Linotype" w:hAnsi="Palatino Linotype"/>
          <w:noProof/>
          <w:sz w:val="20"/>
          <w:szCs w:val="20"/>
        </w:rPr>
        <w:drawing>
          <wp:inline distT="0" distB="0" distL="0" distR="0">
            <wp:extent cx="972820" cy="1266825"/>
            <wp:effectExtent l="0" t="0" r="0" b="9525"/>
            <wp:docPr id="29" name="Picture 29" descr="Volute Kr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Volute Krat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4503" w:rsidRPr="002E5A00">
        <w:rPr>
          <w:rFonts w:ascii="Palatino Linotype" w:hAnsi="Palatino Linotype"/>
          <w:noProof/>
          <w:sz w:val="20"/>
          <w:szCs w:val="20"/>
        </w:rPr>
        <w:drawing>
          <wp:inline distT="0" distB="0" distL="0" distR="0">
            <wp:extent cx="951865" cy="914400"/>
            <wp:effectExtent l="0" t="0" r="635" b="0"/>
            <wp:docPr id="23" name="Picture 23" descr="Pyx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yxi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4503" w:rsidRPr="002E5A00">
        <w:rPr>
          <w:rFonts w:ascii="Palatino Linotype" w:hAnsi="Palatino Linotype"/>
          <w:noProof/>
          <w:sz w:val="20"/>
          <w:szCs w:val="20"/>
        </w:rPr>
        <w:drawing>
          <wp:inline distT="0" distB="0" distL="0" distR="0">
            <wp:extent cx="848947" cy="864066"/>
            <wp:effectExtent l="0" t="0" r="8890" b="0"/>
            <wp:docPr id="24" name="Picture 24" descr="Oinoc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Oinocho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131" cy="86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1D2B" w:rsidRPr="002E5A00">
        <w:rPr>
          <w:rFonts w:ascii="Palatino Linotype" w:hAnsi="Palatino Linotype"/>
          <w:noProof/>
          <w:sz w:val="20"/>
          <w:szCs w:val="20"/>
        </w:rPr>
        <w:drawing>
          <wp:inline distT="0" distB="0" distL="0" distR="0">
            <wp:extent cx="868260" cy="1229918"/>
            <wp:effectExtent l="0" t="0" r="8255" b="8890"/>
            <wp:docPr id="21" name="Picture 21" descr="http://1.bp.blogspot.com/-7LQqsue6X98/UQVntFR9iMI/AAAAAAAARkY/5Tv5IymV5Fo/s1600/Snap+2013-01-27+at+19.44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1.bp.blogspot.com/-7LQqsue6X98/UQVntFR9iMI/AAAAAAAARkY/5Tv5IymV5Fo/s1600/Snap+2013-01-27+at+19.44.4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296" r="3413" b="3729"/>
                    <a:stretch/>
                  </pic:blipFill>
                  <pic:spPr bwMode="auto">
                    <a:xfrm>
                      <a:off x="0" y="0"/>
                      <a:ext cx="874389" cy="123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94503" w:rsidRPr="002E5A00">
        <w:rPr>
          <w:rFonts w:ascii="Palatino Linotype" w:hAnsi="Palatino Linotype"/>
          <w:noProof/>
          <w:sz w:val="20"/>
          <w:szCs w:val="20"/>
        </w:rPr>
        <w:drawing>
          <wp:inline distT="0" distB="0" distL="0" distR="0">
            <wp:extent cx="717955" cy="1107347"/>
            <wp:effectExtent l="0" t="0" r="6350" b="0"/>
            <wp:docPr id="28" name="Picture 28" descr="Amph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mphor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77" cy="110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503" w:rsidRPr="002E5A00" w:rsidRDefault="00DE630D" w:rsidP="002E5A00">
      <w:pPr>
        <w:pStyle w:val="Web"/>
        <w:spacing w:before="0" w:beforeAutospacing="0" w:after="0" w:afterAutospacing="0"/>
        <w:jc w:val="both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3279775</wp:posOffset>
            </wp:positionH>
            <wp:positionV relativeFrom="paragraph">
              <wp:posOffset>342265</wp:posOffset>
            </wp:positionV>
            <wp:extent cx="3097530" cy="4928235"/>
            <wp:effectExtent l="19050" t="0" r="7620" b="0"/>
            <wp:wrapThrough wrapText="bothSides">
              <wp:wrapPolygon edited="0">
                <wp:start x="3985" y="0"/>
                <wp:lineTo x="2524" y="1753"/>
                <wp:lineTo x="1993" y="2588"/>
                <wp:lineTo x="1461" y="5344"/>
                <wp:lineTo x="0" y="7765"/>
                <wp:lineTo x="-133" y="10687"/>
                <wp:lineTo x="399" y="12023"/>
                <wp:lineTo x="1063" y="13359"/>
                <wp:lineTo x="4251" y="17367"/>
                <wp:lineTo x="5712" y="18703"/>
                <wp:lineTo x="4251" y="20039"/>
                <wp:lineTo x="4251" y="20623"/>
                <wp:lineTo x="5579" y="21375"/>
                <wp:lineTo x="6775" y="21458"/>
                <wp:lineTo x="7838" y="21542"/>
                <wp:lineTo x="8236" y="21542"/>
                <wp:lineTo x="13948" y="21542"/>
                <wp:lineTo x="14214" y="21542"/>
                <wp:lineTo x="15144" y="21375"/>
                <wp:lineTo x="15808" y="21375"/>
                <wp:lineTo x="17004" y="20456"/>
                <wp:lineTo x="16871" y="20039"/>
                <wp:lineTo x="15410" y="18703"/>
                <wp:lineTo x="17004" y="17450"/>
                <wp:lineTo x="17137" y="17367"/>
                <wp:lineTo x="18465" y="16031"/>
                <wp:lineTo x="19661" y="14695"/>
                <wp:lineTo x="20590" y="13443"/>
                <wp:lineTo x="20590" y="13359"/>
                <wp:lineTo x="21387" y="12107"/>
                <wp:lineTo x="21387" y="12023"/>
                <wp:lineTo x="21653" y="10771"/>
                <wp:lineTo x="21653" y="8600"/>
                <wp:lineTo x="21520" y="8015"/>
                <wp:lineTo x="20856" y="6763"/>
                <wp:lineTo x="20856" y="6680"/>
                <wp:lineTo x="20059" y="5427"/>
                <wp:lineTo x="19793" y="2588"/>
                <wp:lineTo x="18996" y="1753"/>
                <wp:lineTo x="18465" y="1336"/>
                <wp:lineTo x="18731" y="250"/>
                <wp:lineTo x="17535" y="83"/>
                <wp:lineTo x="9963" y="0"/>
                <wp:lineTo x="3985" y="0"/>
              </wp:wrapPolygon>
            </wp:wrapThrough>
            <wp:docPr id="33" name="Picture 33" descr="http://www.clker.com/cliparts/9/a/b/6/1197097102657167347johnny_automatic_Greek_amphora_2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lker.com/cliparts/9/a/b/6/1197097102657167347johnny_automatic_Greek_amphora_2.svg.hi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49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4503" w:rsidRPr="002E5A00">
        <w:rPr>
          <w:rFonts w:ascii="Palatino Linotype" w:hAnsi="Palatino Linotype"/>
          <w:sz w:val="20"/>
          <w:szCs w:val="20"/>
        </w:rPr>
        <w:t xml:space="preserve">( </w:t>
      </w:r>
      <w:r w:rsidR="008B1D8A" w:rsidRPr="002E5A00">
        <w:rPr>
          <w:rFonts w:ascii="Palatino Linotype" w:hAnsi="Palatino Linotype"/>
          <w:sz w:val="20"/>
          <w:szCs w:val="20"/>
        </w:rPr>
        <w:t xml:space="preserve">  </w:t>
      </w:r>
      <w:r w:rsidR="00894503" w:rsidRPr="002E5A00">
        <w:rPr>
          <w:rFonts w:ascii="Palatino Linotype" w:hAnsi="Palatino Linotype"/>
          <w:sz w:val="20"/>
          <w:szCs w:val="20"/>
        </w:rPr>
        <w:t xml:space="preserve">) </w:t>
      </w:r>
      <w:r w:rsidR="00894503" w:rsidRPr="00DE630D">
        <w:rPr>
          <w:rFonts w:ascii="PF Sugar" w:hAnsi="PF Sugar"/>
          <w:b/>
        </w:rPr>
        <w:t>Κάνθαρος</w:t>
      </w:r>
      <w:r w:rsidR="00894503" w:rsidRPr="002E5A00">
        <w:rPr>
          <w:rFonts w:ascii="Palatino Linotype" w:hAnsi="Palatino Linotype"/>
          <w:sz w:val="20"/>
          <w:szCs w:val="20"/>
        </w:rPr>
        <w:tab/>
        <w:t xml:space="preserve">(  </w:t>
      </w:r>
      <w:r w:rsidR="008B1D8A" w:rsidRPr="002E5A00">
        <w:rPr>
          <w:rFonts w:ascii="Palatino Linotype" w:hAnsi="Palatino Linotype"/>
          <w:sz w:val="20"/>
          <w:szCs w:val="20"/>
        </w:rPr>
        <w:t xml:space="preserve"> </w:t>
      </w:r>
      <w:r w:rsidR="00894503" w:rsidRPr="002E5A00">
        <w:rPr>
          <w:rFonts w:ascii="Palatino Linotype" w:hAnsi="Palatino Linotype"/>
          <w:sz w:val="20"/>
          <w:szCs w:val="20"/>
        </w:rPr>
        <w:t xml:space="preserve">) </w:t>
      </w:r>
      <w:r w:rsidR="00894503" w:rsidRPr="00DE630D">
        <w:rPr>
          <w:rFonts w:ascii="PF Sugar" w:hAnsi="PF Sugar"/>
          <w:b/>
        </w:rPr>
        <w:t>Κρατήρας</w:t>
      </w:r>
      <w:r w:rsidR="00894503" w:rsidRPr="002E5A00">
        <w:rPr>
          <w:rFonts w:ascii="Palatino Linotype" w:hAnsi="Palatino Linotype"/>
          <w:sz w:val="20"/>
          <w:szCs w:val="20"/>
        </w:rPr>
        <w:t xml:space="preserve"> </w:t>
      </w:r>
      <w:r w:rsidR="00894503" w:rsidRPr="002E5A00">
        <w:rPr>
          <w:rFonts w:ascii="Palatino Linotype" w:hAnsi="Palatino Linotype"/>
          <w:sz w:val="20"/>
          <w:szCs w:val="20"/>
        </w:rPr>
        <w:tab/>
        <w:t xml:space="preserve">     (</w:t>
      </w:r>
      <w:r w:rsidR="008B1D8A" w:rsidRPr="002E5A00">
        <w:rPr>
          <w:rFonts w:ascii="Palatino Linotype" w:hAnsi="Palatino Linotype"/>
          <w:sz w:val="20"/>
          <w:szCs w:val="20"/>
        </w:rPr>
        <w:t xml:space="preserve"> </w:t>
      </w:r>
      <w:r w:rsidR="00894503" w:rsidRPr="002E5A00">
        <w:rPr>
          <w:rFonts w:ascii="Palatino Linotype" w:hAnsi="Palatino Linotype"/>
          <w:sz w:val="20"/>
          <w:szCs w:val="20"/>
        </w:rPr>
        <w:t xml:space="preserve">  ) </w:t>
      </w:r>
      <w:r w:rsidR="00894503" w:rsidRPr="00DE630D">
        <w:rPr>
          <w:rFonts w:ascii="PF Sugar" w:hAnsi="PF Sugar"/>
          <w:b/>
        </w:rPr>
        <w:t>Πυξίς</w:t>
      </w:r>
      <w:r w:rsidR="00894503" w:rsidRPr="002E5A00">
        <w:rPr>
          <w:rFonts w:ascii="Palatino Linotype" w:hAnsi="Palatino Linotype"/>
          <w:sz w:val="20"/>
          <w:szCs w:val="20"/>
        </w:rPr>
        <w:t xml:space="preserve"> </w:t>
      </w:r>
      <w:r w:rsidR="008B1D8A" w:rsidRPr="002E5A00">
        <w:rPr>
          <w:rFonts w:ascii="Palatino Linotype" w:hAnsi="Palatino Linotype"/>
          <w:sz w:val="20"/>
          <w:szCs w:val="20"/>
        </w:rPr>
        <w:tab/>
      </w:r>
      <w:r w:rsidR="00894503" w:rsidRPr="002E5A00">
        <w:rPr>
          <w:rFonts w:ascii="Palatino Linotype" w:hAnsi="Palatino Linotype"/>
          <w:sz w:val="20"/>
          <w:szCs w:val="20"/>
        </w:rPr>
        <w:t xml:space="preserve">  ( </w:t>
      </w:r>
      <w:r w:rsidR="008B1D8A" w:rsidRPr="002E5A00">
        <w:rPr>
          <w:rFonts w:ascii="Palatino Linotype" w:hAnsi="Palatino Linotype"/>
          <w:sz w:val="20"/>
          <w:szCs w:val="20"/>
        </w:rPr>
        <w:t xml:space="preserve"> </w:t>
      </w:r>
      <w:r w:rsidR="00894503" w:rsidRPr="002E5A00">
        <w:rPr>
          <w:rFonts w:ascii="Palatino Linotype" w:hAnsi="Palatino Linotype"/>
          <w:sz w:val="20"/>
          <w:szCs w:val="20"/>
        </w:rPr>
        <w:t xml:space="preserve"> ) </w:t>
      </w:r>
      <w:r w:rsidR="00894503" w:rsidRPr="00DE630D">
        <w:rPr>
          <w:rFonts w:ascii="PF Sugar" w:hAnsi="PF Sugar"/>
          <w:b/>
        </w:rPr>
        <w:t>Οινοχόη</w:t>
      </w:r>
      <w:r w:rsidR="008B1D8A" w:rsidRPr="002E5A00">
        <w:rPr>
          <w:rFonts w:ascii="Palatino Linotype" w:hAnsi="Palatino Linotype"/>
          <w:sz w:val="20"/>
          <w:szCs w:val="20"/>
        </w:rPr>
        <w:tab/>
      </w:r>
      <w:r w:rsidR="00894503" w:rsidRPr="002E5A00">
        <w:rPr>
          <w:rFonts w:ascii="Palatino Linotype" w:hAnsi="Palatino Linotype"/>
          <w:sz w:val="20"/>
          <w:szCs w:val="20"/>
        </w:rPr>
        <w:t>(</w:t>
      </w:r>
      <w:r w:rsidR="008B1D8A" w:rsidRPr="002E5A00">
        <w:rPr>
          <w:rFonts w:ascii="Palatino Linotype" w:hAnsi="Palatino Linotype"/>
          <w:sz w:val="20"/>
          <w:szCs w:val="20"/>
        </w:rPr>
        <w:t xml:space="preserve"> </w:t>
      </w:r>
      <w:r w:rsidR="00894503" w:rsidRPr="002E5A00">
        <w:rPr>
          <w:rFonts w:ascii="Palatino Linotype" w:hAnsi="Palatino Linotype"/>
          <w:sz w:val="20"/>
          <w:szCs w:val="20"/>
        </w:rPr>
        <w:t xml:space="preserve">  ) </w:t>
      </w:r>
      <w:r w:rsidR="00894503" w:rsidRPr="00DE630D">
        <w:rPr>
          <w:rFonts w:ascii="PF Sugar" w:hAnsi="PF Sugar"/>
          <w:b/>
        </w:rPr>
        <w:t>Πινάκιο</w:t>
      </w:r>
      <w:r w:rsidR="008B1D8A" w:rsidRPr="002E5A00">
        <w:rPr>
          <w:rFonts w:ascii="Palatino Linotype" w:hAnsi="Palatino Linotype"/>
          <w:sz w:val="20"/>
          <w:szCs w:val="20"/>
        </w:rPr>
        <w:tab/>
      </w:r>
      <w:r w:rsidR="00894503" w:rsidRPr="002E5A00">
        <w:rPr>
          <w:rFonts w:ascii="Palatino Linotype" w:hAnsi="Palatino Linotype"/>
          <w:sz w:val="20"/>
          <w:szCs w:val="20"/>
        </w:rPr>
        <w:t>(</w:t>
      </w:r>
      <w:r w:rsidR="008B1D8A" w:rsidRPr="002E5A00">
        <w:rPr>
          <w:rFonts w:ascii="Palatino Linotype" w:hAnsi="Palatino Linotype"/>
          <w:sz w:val="20"/>
          <w:szCs w:val="20"/>
        </w:rPr>
        <w:t xml:space="preserve"> </w:t>
      </w:r>
      <w:r w:rsidR="00894503" w:rsidRPr="002E5A00">
        <w:rPr>
          <w:rFonts w:ascii="Palatino Linotype" w:hAnsi="Palatino Linotype"/>
          <w:sz w:val="20"/>
          <w:szCs w:val="20"/>
        </w:rPr>
        <w:t xml:space="preserve">  )</w:t>
      </w:r>
      <w:r w:rsidR="00894503" w:rsidRPr="00DE630D">
        <w:rPr>
          <w:rFonts w:ascii="PF Sugar" w:hAnsi="PF Sugar"/>
          <w:b/>
        </w:rPr>
        <w:t>Αμφορεύς</w:t>
      </w:r>
      <w:r w:rsidR="00894503" w:rsidRPr="002E5A00">
        <w:rPr>
          <w:rFonts w:ascii="Palatino Linotype" w:hAnsi="Palatino Linotype"/>
          <w:sz w:val="20"/>
          <w:szCs w:val="20"/>
        </w:rPr>
        <w:t xml:space="preserve">    ( </w:t>
      </w:r>
      <w:r w:rsidR="008B1D8A" w:rsidRPr="002E5A00">
        <w:rPr>
          <w:rFonts w:ascii="Palatino Linotype" w:hAnsi="Palatino Linotype"/>
          <w:sz w:val="20"/>
          <w:szCs w:val="20"/>
        </w:rPr>
        <w:t xml:space="preserve"> </w:t>
      </w:r>
      <w:r w:rsidR="00894503" w:rsidRPr="002E5A00">
        <w:rPr>
          <w:rFonts w:ascii="Palatino Linotype" w:hAnsi="Palatino Linotype"/>
          <w:sz w:val="20"/>
          <w:szCs w:val="20"/>
        </w:rPr>
        <w:t xml:space="preserve"> ) </w:t>
      </w:r>
      <w:r w:rsidR="00894503" w:rsidRPr="00DE630D">
        <w:rPr>
          <w:rFonts w:ascii="PF Sugar" w:hAnsi="PF Sugar"/>
          <w:b/>
        </w:rPr>
        <w:t>Κύλιξ</w:t>
      </w:r>
    </w:p>
    <w:p w:rsidR="00615989" w:rsidRPr="002E5A00" w:rsidRDefault="00894503" w:rsidP="002E5A00">
      <w:pPr>
        <w:pStyle w:val="Web"/>
        <w:spacing w:before="0" w:beforeAutospacing="0" w:after="0" w:afterAutospacing="0"/>
        <w:jc w:val="both"/>
        <w:rPr>
          <w:rFonts w:ascii="Palatino Linotype" w:hAnsi="Palatino Linotype"/>
          <w:sz w:val="20"/>
          <w:szCs w:val="20"/>
        </w:rPr>
      </w:pPr>
      <w:r w:rsidRPr="002E5A00">
        <w:rPr>
          <w:rFonts w:ascii="Palatino Linotype" w:hAnsi="Palatino Linotype"/>
          <w:noProof/>
          <w:sz w:val="20"/>
          <w:szCs w:val="20"/>
        </w:rPr>
        <w:drawing>
          <wp:inline distT="0" distB="0" distL="0" distR="0">
            <wp:extent cx="1002665" cy="1153795"/>
            <wp:effectExtent l="0" t="0" r="6985" b="8255"/>
            <wp:docPr id="26" name="Picture 26" descr="Hyd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ydr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A00">
        <w:rPr>
          <w:rFonts w:ascii="Palatino Linotype" w:hAnsi="Palatino Linotype"/>
          <w:noProof/>
          <w:sz w:val="20"/>
          <w:szCs w:val="20"/>
        </w:rPr>
        <w:drawing>
          <wp:inline distT="0" distB="0" distL="0" distR="0">
            <wp:extent cx="486410" cy="1036320"/>
            <wp:effectExtent l="0" t="0" r="8890" b="0"/>
            <wp:docPr id="25" name="Picture 25" descr="Lekyt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ekytho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A00">
        <w:rPr>
          <w:rFonts w:ascii="Palatino Linotype" w:hAnsi="Palatino Linotype"/>
          <w:sz w:val="20"/>
          <w:szCs w:val="20"/>
        </w:rPr>
        <w:t xml:space="preserve">      </w:t>
      </w:r>
      <w:r w:rsidRPr="002E5A00">
        <w:rPr>
          <w:rFonts w:ascii="Palatino Linotype" w:hAnsi="Palatino Linotype"/>
          <w:noProof/>
          <w:sz w:val="20"/>
          <w:szCs w:val="20"/>
        </w:rPr>
        <w:drawing>
          <wp:inline distT="0" distB="0" distL="0" distR="0">
            <wp:extent cx="658450" cy="600558"/>
            <wp:effectExtent l="0" t="0" r="8890" b="0"/>
            <wp:docPr id="30" name="Picture 30" descr="http://etc.usf.edu/clipart/61800/61828/61828_aryballos_g_mt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etc.usf.edu/clipart/61800/61828/61828_aryballos_g_mth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50" cy="60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503" w:rsidRPr="002E5A00" w:rsidRDefault="00894503" w:rsidP="002E5A00">
      <w:pPr>
        <w:pStyle w:val="Web"/>
        <w:spacing w:before="0" w:beforeAutospacing="0" w:after="0" w:afterAutospacing="0"/>
        <w:jc w:val="both"/>
        <w:rPr>
          <w:rFonts w:ascii="Palatino Linotype" w:hAnsi="Palatino Linotype"/>
          <w:sz w:val="20"/>
          <w:szCs w:val="20"/>
        </w:rPr>
      </w:pPr>
      <w:r w:rsidRPr="002E5A00">
        <w:rPr>
          <w:rFonts w:ascii="Palatino Linotype" w:hAnsi="Palatino Linotype"/>
          <w:sz w:val="20"/>
          <w:szCs w:val="20"/>
        </w:rPr>
        <w:t xml:space="preserve">(  </w:t>
      </w:r>
      <w:r w:rsidR="008B1D8A" w:rsidRPr="002E5A00">
        <w:rPr>
          <w:rFonts w:ascii="Palatino Linotype" w:hAnsi="Palatino Linotype"/>
          <w:sz w:val="20"/>
          <w:szCs w:val="20"/>
        </w:rPr>
        <w:t xml:space="preserve"> </w:t>
      </w:r>
      <w:r w:rsidRPr="002E5A00">
        <w:rPr>
          <w:rFonts w:ascii="Palatino Linotype" w:hAnsi="Palatino Linotype"/>
          <w:sz w:val="20"/>
          <w:szCs w:val="20"/>
        </w:rPr>
        <w:t xml:space="preserve">) </w:t>
      </w:r>
      <w:r w:rsidRPr="00DE630D">
        <w:rPr>
          <w:rFonts w:ascii="PF Sugar" w:hAnsi="PF Sugar"/>
          <w:b/>
        </w:rPr>
        <w:t>Υδρία</w:t>
      </w:r>
      <w:r w:rsidRPr="002E5A00">
        <w:rPr>
          <w:rFonts w:ascii="Palatino Linotype" w:hAnsi="Palatino Linotype"/>
          <w:sz w:val="20"/>
          <w:szCs w:val="20"/>
        </w:rPr>
        <w:t xml:space="preserve"> </w:t>
      </w:r>
      <w:r w:rsidRPr="002E5A00">
        <w:rPr>
          <w:rFonts w:ascii="Palatino Linotype" w:hAnsi="Palatino Linotype"/>
          <w:sz w:val="20"/>
          <w:szCs w:val="20"/>
        </w:rPr>
        <w:tab/>
        <w:t xml:space="preserve">( </w:t>
      </w:r>
      <w:r w:rsidR="008B1D8A" w:rsidRPr="002E5A00">
        <w:rPr>
          <w:rFonts w:ascii="Palatino Linotype" w:hAnsi="Palatino Linotype"/>
          <w:sz w:val="20"/>
          <w:szCs w:val="20"/>
        </w:rPr>
        <w:t xml:space="preserve"> </w:t>
      </w:r>
      <w:r w:rsidRPr="002E5A00">
        <w:rPr>
          <w:rFonts w:ascii="Palatino Linotype" w:hAnsi="Palatino Linotype"/>
          <w:sz w:val="20"/>
          <w:szCs w:val="20"/>
        </w:rPr>
        <w:t xml:space="preserve"> ) </w:t>
      </w:r>
      <w:r w:rsidRPr="00DE630D">
        <w:rPr>
          <w:rFonts w:ascii="PF Sugar" w:hAnsi="PF Sugar"/>
          <w:b/>
        </w:rPr>
        <w:t>Λήκυθος</w:t>
      </w:r>
      <w:r w:rsidRPr="002E5A00">
        <w:rPr>
          <w:rFonts w:ascii="Palatino Linotype" w:hAnsi="Palatino Linotype"/>
          <w:sz w:val="20"/>
          <w:szCs w:val="20"/>
        </w:rPr>
        <w:t xml:space="preserve">   (</w:t>
      </w:r>
      <w:r w:rsidR="008B1D8A" w:rsidRPr="002E5A00">
        <w:rPr>
          <w:rFonts w:ascii="Palatino Linotype" w:hAnsi="Palatino Linotype"/>
          <w:sz w:val="20"/>
          <w:szCs w:val="20"/>
        </w:rPr>
        <w:t xml:space="preserve"> </w:t>
      </w:r>
      <w:r w:rsidRPr="002E5A00">
        <w:rPr>
          <w:rFonts w:ascii="Palatino Linotype" w:hAnsi="Palatino Linotype"/>
          <w:sz w:val="20"/>
          <w:szCs w:val="20"/>
        </w:rPr>
        <w:t xml:space="preserve">  ) </w:t>
      </w:r>
      <w:r w:rsidRPr="00DE630D">
        <w:rPr>
          <w:rFonts w:ascii="PF Sugar" w:hAnsi="PF Sugar"/>
          <w:b/>
        </w:rPr>
        <w:t>Αρύβαλλος</w:t>
      </w:r>
    </w:p>
    <w:p w:rsidR="008B1D8A" w:rsidRPr="002E5A00" w:rsidRDefault="008B1D8A" w:rsidP="002E5A00">
      <w:pPr>
        <w:pStyle w:val="Web"/>
        <w:spacing w:before="0" w:beforeAutospacing="0" w:after="0" w:afterAutospacing="0"/>
        <w:jc w:val="both"/>
        <w:rPr>
          <w:rFonts w:ascii="Palatino Linotype" w:hAnsi="Palatino Linotype"/>
          <w:sz w:val="20"/>
          <w:szCs w:val="20"/>
        </w:rPr>
      </w:pPr>
    </w:p>
    <w:p w:rsidR="008B1D8A" w:rsidRPr="002E5A00" w:rsidRDefault="008B1D8A" w:rsidP="002E5A00">
      <w:pPr>
        <w:pStyle w:val="Web"/>
        <w:spacing w:before="0" w:beforeAutospacing="0" w:after="0" w:afterAutospacing="0"/>
        <w:jc w:val="both"/>
        <w:rPr>
          <w:rFonts w:ascii="Palatino Linotype" w:hAnsi="Palatino Linotype"/>
          <w:sz w:val="20"/>
          <w:szCs w:val="20"/>
        </w:rPr>
      </w:pPr>
    </w:p>
    <w:p w:rsidR="008B1D8A" w:rsidRPr="002E5A00" w:rsidRDefault="008B1D8A" w:rsidP="002E5A00">
      <w:pPr>
        <w:pStyle w:val="Web"/>
        <w:spacing w:before="0" w:beforeAutospacing="0" w:after="0" w:afterAutospacing="0"/>
        <w:jc w:val="both"/>
        <w:rPr>
          <w:rFonts w:ascii="Palatino Linotype" w:hAnsi="Palatino Linotype"/>
          <w:sz w:val="20"/>
          <w:szCs w:val="20"/>
        </w:rPr>
      </w:pPr>
    </w:p>
    <w:p w:rsidR="008B1D8A" w:rsidRPr="00DE630D" w:rsidRDefault="008B1D8A" w:rsidP="002E5A00">
      <w:pPr>
        <w:pStyle w:val="Web"/>
        <w:spacing w:before="0" w:beforeAutospacing="0" w:after="0" w:afterAutospacing="0"/>
        <w:jc w:val="both"/>
        <w:rPr>
          <w:rFonts w:ascii="Palatino Linotype" w:hAnsi="Palatino Linotype"/>
        </w:rPr>
      </w:pPr>
    </w:p>
    <w:p w:rsidR="00DE630D" w:rsidRDefault="004240CB" w:rsidP="00143D5C">
      <w:pPr>
        <w:pStyle w:val="Web"/>
        <w:numPr>
          <w:ilvl w:val="0"/>
          <w:numId w:val="4"/>
        </w:numPr>
        <w:spacing w:before="0" w:beforeAutospacing="0" w:after="0" w:afterAutospacing="0"/>
        <w:jc w:val="both"/>
        <w:rPr>
          <w:rFonts w:ascii="Palatino Linotype" w:hAnsi="Palatino Linotype"/>
        </w:rPr>
      </w:pPr>
      <w:r w:rsidRPr="00DE630D">
        <w:rPr>
          <w:rFonts w:ascii="Palatino Linotype" w:hAnsi="Palatino Linotype"/>
        </w:rPr>
        <w:t xml:space="preserve">Εσείς πώς θα ζωγραφίζατε </w:t>
      </w:r>
    </w:p>
    <w:p w:rsidR="008B1D8A" w:rsidRDefault="00143D5C" w:rsidP="00143D5C">
      <w:pPr>
        <w:pStyle w:val="Web"/>
        <w:spacing w:before="0" w:beforeAutospacing="0" w:after="0" w:afterAutospacing="0"/>
        <w:ind w:firstLine="360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    </w:t>
      </w:r>
      <w:r w:rsidR="004240CB" w:rsidRPr="00DE630D">
        <w:rPr>
          <w:rFonts w:ascii="Palatino Linotype" w:hAnsi="Palatino Linotype"/>
        </w:rPr>
        <w:t>το</w:t>
      </w:r>
      <w:r w:rsidR="00DE630D">
        <w:rPr>
          <w:rFonts w:ascii="Palatino Linotype" w:hAnsi="Palatino Linotype"/>
        </w:rPr>
        <w:t>ν</w:t>
      </w:r>
      <w:r w:rsidR="004240CB" w:rsidRPr="00DE630D">
        <w:rPr>
          <w:rFonts w:ascii="Palatino Linotype" w:hAnsi="Palatino Linotype"/>
        </w:rPr>
        <w:t xml:space="preserve"> δικό σας </w:t>
      </w:r>
      <w:r w:rsidR="004240CB" w:rsidRPr="00DE630D">
        <w:rPr>
          <w:rFonts w:ascii="PF Sugar" w:hAnsi="PF Sugar"/>
          <w:b/>
          <w:sz w:val="32"/>
          <w:szCs w:val="32"/>
        </w:rPr>
        <w:t xml:space="preserve">γεωμετρικό </w:t>
      </w:r>
      <w:r w:rsidR="00AB707F" w:rsidRPr="00DE630D">
        <w:rPr>
          <w:rFonts w:ascii="PF Sugar" w:hAnsi="PF Sugar"/>
          <w:b/>
          <w:sz w:val="32"/>
          <w:szCs w:val="32"/>
        </w:rPr>
        <w:t>αμφορέα</w:t>
      </w:r>
      <w:r w:rsidR="004240CB" w:rsidRPr="00DE630D">
        <w:rPr>
          <w:rFonts w:ascii="Palatino Linotype" w:hAnsi="Palatino Linotype"/>
        </w:rPr>
        <w:t>;</w:t>
      </w:r>
    </w:p>
    <w:p w:rsidR="00DE630D" w:rsidRPr="00DE630D" w:rsidRDefault="00DE630D" w:rsidP="00DE630D">
      <w:pPr>
        <w:pStyle w:val="Web"/>
        <w:spacing w:before="0" w:beforeAutospacing="0" w:after="0" w:afterAutospacing="0"/>
        <w:ind w:left="720"/>
        <w:jc w:val="both"/>
        <w:rPr>
          <w:rFonts w:ascii="Palatino Linotype" w:hAnsi="Palatino Linotype"/>
        </w:rPr>
      </w:pPr>
    </w:p>
    <w:p w:rsidR="002E5A00" w:rsidRPr="00DE630D" w:rsidRDefault="002E5A00" w:rsidP="00143D5C">
      <w:pPr>
        <w:pStyle w:val="Web"/>
        <w:numPr>
          <w:ilvl w:val="0"/>
          <w:numId w:val="4"/>
        </w:numPr>
        <w:spacing w:before="0" w:beforeAutospacing="0" w:after="0" w:afterAutospacing="0"/>
        <w:jc w:val="both"/>
        <w:rPr>
          <w:rFonts w:ascii="Palatino Linotype" w:hAnsi="Palatino Linotype"/>
        </w:rPr>
      </w:pPr>
      <w:r w:rsidRPr="00DE630D">
        <w:rPr>
          <w:rFonts w:ascii="Palatino Linotype" w:hAnsi="Palatino Linotype"/>
        </w:rPr>
        <w:t xml:space="preserve">Μιας και μιλάμε για τέχνη, ποια η αξία των </w:t>
      </w:r>
      <w:r w:rsidRPr="00DE630D">
        <w:rPr>
          <w:rFonts w:ascii="PF Sugar" w:hAnsi="PF Sugar"/>
          <w:b/>
          <w:sz w:val="32"/>
          <w:szCs w:val="32"/>
        </w:rPr>
        <w:t>ομηρικών επών</w:t>
      </w:r>
      <w:bookmarkStart w:id="0" w:name="_GoBack"/>
      <w:bookmarkEnd w:id="0"/>
      <w:r w:rsidRPr="00DE630D">
        <w:rPr>
          <w:rFonts w:ascii="Palatino Linotype" w:hAnsi="Palatino Linotype"/>
        </w:rPr>
        <w:t xml:space="preserve"> για το σύγχρονο κόσμο; </w:t>
      </w:r>
    </w:p>
    <w:sectPr w:rsidR="002E5A00" w:rsidRPr="00DE630D" w:rsidSect="00DE630D"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F Sugar">
    <w:panose1 w:val="00000000000000000000"/>
    <w:charset w:val="00"/>
    <w:family w:val="modern"/>
    <w:notTrueType/>
    <w:pitch w:val="variable"/>
    <w:sig w:usb0="80000083" w:usb1="00000000" w:usb2="00000000" w:usb3="00000000" w:csb0="00000009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132CD5"/>
    <w:multiLevelType w:val="hybridMultilevel"/>
    <w:tmpl w:val="48488046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873EF1"/>
    <w:multiLevelType w:val="hybridMultilevel"/>
    <w:tmpl w:val="E5661A42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323604"/>
    <w:multiLevelType w:val="hybridMultilevel"/>
    <w:tmpl w:val="643E18E2"/>
    <w:lvl w:ilvl="0" w:tplc="D62CFE92">
      <w:start w:val="1"/>
      <w:numFmt w:val="decimal"/>
      <w:lvlText w:val="%1."/>
      <w:lvlJc w:val="left"/>
      <w:pPr>
        <w:ind w:left="360" w:hanging="360"/>
      </w:pPr>
      <w:rPr>
        <w:rFonts w:ascii="PF Sugar" w:hAnsi="PF Sugar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A297D3C"/>
    <w:multiLevelType w:val="hybridMultilevel"/>
    <w:tmpl w:val="8752E0CC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20"/>
  <w:characterSpacingControl w:val="doNotCompress"/>
  <w:compat/>
  <w:rsids>
    <w:rsidRoot w:val="006773B0"/>
    <w:rsid w:val="00143D5C"/>
    <w:rsid w:val="002E5A00"/>
    <w:rsid w:val="003331A2"/>
    <w:rsid w:val="004240CB"/>
    <w:rsid w:val="005D0E32"/>
    <w:rsid w:val="005F653E"/>
    <w:rsid w:val="00615989"/>
    <w:rsid w:val="006773B0"/>
    <w:rsid w:val="00695F96"/>
    <w:rsid w:val="006F1D2B"/>
    <w:rsid w:val="007F2295"/>
    <w:rsid w:val="00894503"/>
    <w:rsid w:val="008B1D8A"/>
    <w:rsid w:val="00955BC0"/>
    <w:rsid w:val="00A04E4D"/>
    <w:rsid w:val="00AB707F"/>
    <w:rsid w:val="00B91E89"/>
    <w:rsid w:val="00C21AE0"/>
    <w:rsid w:val="00DE39A0"/>
    <w:rsid w:val="00DE630D"/>
    <w:rsid w:val="00E3267F"/>
    <w:rsid w:val="00F84D95"/>
    <w:rsid w:val="00FE48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E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77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773B0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semiHidden/>
    <w:unhideWhenUsed/>
    <w:rsid w:val="00955BC0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E32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text">
    <w:name w:val="text"/>
    <w:basedOn w:val="a0"/>
    <w:rsid w:val="00E3267F"/>
  </w:style>
  <w:style w:type="paragraph" w:styleId="a4">
    <w:name w:val="List Paragraph"/>
    <w:basedOn w:val="a"/>
    <w:uiPriority w:val="34"/>
    <w:qFormat/>
    <w:rsid w:val="005D0E3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7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3B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955BC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32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text">
    <w:name w:val="text"/>
    <w:basedOn w:val="DefaultParagraphFont"/>
    <w:rsid w:val="00E3267F"/>
  </w:style>
  <w:style w:type="paragraph" w:styleId="ListParagraph">
    <w:name w:val="List Paragraph"/>
    <w:basedOn w:val="Normal"/>
    <w:uiPriority w:val="34"/>
    <w:qFormat/>
    <w:rsid w:val="005D0E3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08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gif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gif"/><Relationship Id="rId7" Type="http://schemas.openxmlformats.org/officeDocument/2006/relationships/image" Target="media/image3.jpeg"/><Relationship Id="rId12" Type="http://schemas.openxmlformats.org/officeDocument/2006/relationships/image" Target="media/image7.gif"/><Relationship Id="rId17" Type="http://schemas.openxmlformats.org/officeDocument/2006/relationships/image" Target="media/image12.gi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file:///C:\Users\ipap\Documents\My%20Webs\Ellinikos%20Politismos\AR\ar.ag\aggeia.htm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gif"/><Relationship Id="rId15" Type="http://schemas.openxmlformats.org/officeDocument/2006/relationships/image" Target="media/image10.gif"/><Relationship Id="rId23" Type="http://schemas.openxmlformats.org/officeDocument/2006/relationships/image" Target="media/image18.gif"/><Relationship Id="rId10" Type="http://schemas.openxmlformats.org/officeDocument/2006/relationships/image" Target="media/image6.jpeg"/><Relationship Id="rId19" Type="http://schemas.openxmlformats.org/officeDocument/2006/relationships/image" Target="media/image14.g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gif"/><Relationship Id="rId22" Type="http://schemas.openxmlformats.org/officeDocument/2006/relationships/image" Target="media/image17.gif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341</Words>
  <Characters>1846</Characters>
  <Application>Microsoft Office Word</Application>
  <DocSecurity>0</DocSecurity>
  <Lines>15</Lines>
  <Paragraphs>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Sotiris</dc:creator>
  <cp:lastModifiedBy>Toshiba</cp:lastModifiedBy>
  <cp:revision>6</cp:revision>
  <dcterms:created xsi:type="dcterms:W3CDTF">2015-11-30T02:51:00Z</dcterms:created>
  <dcterms:modified xsi:type="dcterms:W3CDTF">2020-04-21T06:41:00Z</dcterms:modified>
</cp:coreProperties>
</file>