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B0561" w14:textId="194E69EE" w:rsidR="00D07B0C" w:rsidRDefault="00D07B0C" w:rsidP="00D07B0C">
      <w:pPr>
        <w:jc w:val="center"/>
        <w:rPr>
          <w:rFonts w:cstheme="minorHAnsi"/>
          <w:b/>
          <w:sz w:val="40"/>
          <w:szCs w:val="40"/>
        </w:rPr>
      </w:pPr>
      <w:r w:rsidRPr="00D07B0C">
        <w:rPr>
          <w:rFonts w:cstheme="minorHAnsi"/>
          <w:b/>
          <w:noProof/>
          <w:color w:val="984806" w:themeColor="accent6" w:themeShade="80"/>
          <w:sz w:val="40"/>
          <w:szCs w:val="40"/>
          <w:lang w:eastAsia="el-GR"/>
        </w:rPr>
        <w:drawing>
          <wp:anchor distT="0" distB="0" distL="114300" distR="114300" simplePos="0" relativeHeight="251659264" behindDoc="1" locked="0" layoutInCell="1" allowOverlap="1" wp14:anchorId="7A001ECE" wp14:editId="49FCD999">
            <wp:simplePos x="0" y="0"/>
            <wp:positionH relativeFrom="column">
              <wp:posOffset>5145405</wp:posOffset>
            </wp:positionH>
            <wp:positionV relativeFrom="paragraph">
              <wp:posOffset>156210</wp:posOffset>
            </wp:positionV>
            <wp:extent cx="1854200" cy="1854200"/>
            <wp:effectExtent l="0" t="0" r="0" b="0"/>
            <wp:wrapNone/>
            <wp:docPr id="3" name="2 - Εικόνα" descr="1269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039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B0C">
        <w:rPr>
          <w:rFonts w:cstheme="minorHAnsi"/>
          <w:b/>
          <w:noProof/>
          <w:color w:val="984806" w:themeColor="accent6" w:themeShade="80"/>
          <w:sz w:val="40"/>
          <w:szCs w:val="40"/>
          <w:lang w:eastAsia="el-GR"/>
        </w:rPr>
        <w:drawing>
          <wp:anchor distT="0" distB="0" distL="114300" distR="114300" simplePos="0" relativeHeight="251657215" behindDoc="1" locked="0" layoutInCell="1" allowOverlap="1" wp14:anchorId="5473AFAB" wp14:editId="27938935">
            <wp:simplePos x="0" y="0"/>
            <wp:positionH relativeFrom="column">
              <wp:posOffset>490855</wp:posOffset>
            </wp:positionH>
            <wp:positionV relativeFrom="paragraph">
              <wp:posOffset>829311</wp:posOffset>
            </wp:positionV>
            <wp:extent cx="5962650" cy="4249166"/>
            <wp:effectExtent l="0" t="0" r="0" b="0"/>
            <wp:wrapNone/>
            <wp:docPr id="4" name="2 - Εικόνα" descr="1269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0392.JPG"/>
                    <pic:cNvPicPr/>
                  </pic:nvPicPr>
                  <pic:blipFill>
                    <a:blip r:embed="rId5" cstate="print">
                      <a:lum bright="30000" contrast="30000"/>
                    </a:blip>
                    <a:srcRect t="1181" r="804"/>
                    <a:stretch>
                      <a:fillRect/>
                    </a:stretch>
                  </pic:blipFill>
                  <pic:spPr>
                    <a:xfrm>
                      <a:off x="0" y="0"/>
                      <a:ext cx="5970366" cy="425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B0C">
        <w:rPr>
          <w:rFonts w:cstheme="minorHAnsi"/>
          <w:b/>
          <w:noProof/>
          <w:color w:val="984806" w:themeColor="accent6" w:themeShade="80"/>
          <w:sz w:val="40"/>
          <w:szCs w:val="40"/>
          <w:lang w:eastAsia="el-GR"/>
        </w:rPr>
        <w:drawing>
          <wp:anchor distT="0" distB="0" distL="114300" distR="114300" simplePos="0" relativeHeight="251666432" behindDoc="1" locked="0" layoutInCell="1" allowOverlap="1" wp14:anchorId="40C5D1D3" wp14:editId="532646BF">
            <wp:simplePos x="0" y="0"/>
            <wp:positionH relativeFrom="column">
              <wp:posOffset>-7620</wp:posOffset>
            </wp:positionH>
            <wp:positionV relativeFrom="paragraph">
              <wp:posOffset>2285365</wp:posOffset>
            </wp:positionV>
            <wp:extent cx="1571625" cy="1043305"/>
            <wp:effectExtent l="19050" t="19050" r="28575" b="23495"/>
            <wp:wrapNone/>
            <wp:docPr id="8" name="2 - Εικόνα" descr="1269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0392.JPG"/>
                    <pic:cNvPicPr/>
                  </pic:nvPicPr>
                  <pic:blipFill>
                    <a:blip r:embed="rId6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330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D07B0C">
        <w:rPr>
          <w:rFonts w:cstheme="minorHAnsi"/>
          <w:b/>
          <w:noProof/>
          <w:color w:val="984806" w:themeColor="accent6" w:themeShade="80"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 wp14:anchorId="6C224882" wp14:editId="039772BC">
            <wp:simplePos x="0" y="0"/>
            <wp:positionH relativeFrom="margin">
              <wp:align>left</wp:align>
            </wp:positionH>
            <wp:positionV relativeFrom="paragraph">
              <wp:posOffset>426085</wp:posOffset>
            </wp:positionV>
            <wp:extent cx="5274310" cy="4895850"/>
            <wp:effectExtent l="0" t="0" r="2540" b="0"/>
            <wp:wrapTopAndBottom/>
            <wp:docPr id="1" name="0 - Εικόνα" descr="βιομηχ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ιομηχ.wmf"/>
                    <pic:cNvPicPr/>
                  </pic:nvPicPr>
                  <pic:blipFill>
                    <a:blip r:embed="rId7" cstate="print"/>
                    <a:srcRect b="12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B0C">
        <w:rPr>
          <w:rFonts w:cstheme="minorHAnsi"/>
          <w:b/>
          <w:noProof/>
          <w:color w:val="984806" w:themeColor="accent6" w:themeShade="80"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35026092" wp14:editId="0ACD9E55">
            <wp:simplePos x="0" y="0"/>
            <wp:positionH relativeFrom="column">
              <wp:posOffset>4834255</wp:posOffset>
            </wp:positionH>
            <wp:positionV relativeFrom="paragraph">
              <wp:posOffset>4353560</wp:posOffset>
            </wp:positionV>
            <wp:extent cx="1752600" cy="1165225"/>
            <wp:effectExtent l="19050" t="19050" r="19050" b="15875"/>
            <wp:wrapSquare wrapText="bothSides"/>
            <wp:docPr id="5" name="4 - Εικόνα" descr="biomix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mixania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522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A2" w:rsidRPr="00D07B0C">
        <w:rPr>
          <w:rFonts w:cstheme="minorHAnsi"/>
          <w:b/>
          <w:color w:val="984806" w:themeColor="accent6" w:themeShade="80"/>
          <w:sz w:val="40"/>
          <w:szCs w:val="40"/>
        </w:rPr>
        <w:t>Το σταυρόλεξο της βιομηχανίας</w:t>
      </w:r>
    </w:p>
    <w:p w14:paraId="66CFDBEE" w14:textId="07D591F7" w:rsidR="00113AA2" w:rsidRPr="00D07B0C" w:rsidRDefault="00113AA2" w:rsidP="00D07B0C">
      <w:pPr>
        <w:spacing w:after="100"/>
        <w:rPr>
          <w:rFonts w:cstheme="minorHAnsi"/>
          <w:b/>
          <w:sz w:val="40"/>
          <w:szCs w:val="40"/>
        </w:rPr>
      </w:pPr>
      <w:r w:rsidRPr="00D07B0C">
        <w:rPr>
          <w:rFonts w:cstheme="minorHAnsi"/>
          <w:b/>
          <w:color w:val="984806" w:themeColor="accent6" w:themeShade="80"/>
          <w:sz w:val="28"/>
          <w:szCs w:val="28"/>
        </w:rPr>
        <w:t>Οριζόντια</w:t>
      </w:r>
    </w:p>
    <w:p w14:paraId="4F3524FC" w14:textId="77777777" w:rsidR="00113AA2" w:rsidRDefault="00113AA2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E45E94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4A049B">
        <w:rPr>
          <w:rFonts w:ascii="Arial" w:hAnsi="Arial" w:cs="Arial"/>
          <w:b/>
          <w:sz w:val="20"/>
          <w:szCs w:val="20"/>
        </w:rPr>
        <w:t>Παραδοσιακοί</w:t>
      </w:r>
      <w:r>
        <w:rPr>
          <w:rFonts w:ascii="Arial" w:hAnsi="Arial" w:cs="Arial"/>
          <w:sz w:val="20"/>
          <w:szCs w:val="20"/>
        </w:rPr>
        <w:t xml:space="preserve"> ..................................... , .................................., </w:t>
      </w:r>
      <w:r w:rsidRPr="00B565C1">
        <w:rPr>
          <w:rFonts w:ascii="Arial" w:hAnsi="Arial" w:cs="Arial"/>
          <w:b/>
          <w:sz w:val="20"/>
          <w:szCs w:val="20"/>
        </w:rPr>
        <w:t>βυρσοδεψεία</w:t>
      </w:r>
      <w:r>
        <w:rPr>
          <w:rFonts w:ascii="Arial" w:hAnsi="Arial" w:cs="Arial"/>
          <w:sz w:val="20"/>
          <w:szCs w:val="20"/>
        </w:rPr>
        <w:t xml:space="preserve"> και </w:t>
      </w:r>
      <w:r w:rsidRPr="00B565C1">
        <w:rPr>
          <w:rFonts w:ascii="Arial" w:hAnsi="Arial" w:cs="Arial"/>
          <w:b/>
          <w:sz w:val="20"/>
          <w:szCs w:val="20"/>
        </w:rPr>
        <w:t>κλωστήρια</w:t>
      </w:r>
      <w:r>
        <w:rPr>
          <w:rFonts w:ascii="Arial" w:hAnsi="Arial" w:cs="Arial"/>
          <w:sz w:val="20"/>
          <w:szCs w:val="20"/>
        </w:rPr>
        <w:t xml:space="preserve"> εξελίχθηκαν σε βιομηχανίες στην πρώτη φάση "εκβιομηχάνισης" της χώρας (2 λέξεις)</w:t>
      </w:r>
    </w:p>
    <w:p w14:paraId="44D8A420" w14:textId="77777777" w:rsidR="00113AA2" w:rsidRDefault="00113AA2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E45E94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B565C1">
        <w:rPr>
          <w:rFonts w:ascii="Arial" w:hAnsi="Arial" w:cs="Arial"/>
          <w:b/>
          <w:sz w:val="20"/>
          <w:szCs w:val="20"/>
        </w:rPr>
        <w:t>πρώτες βιομηχανικές μονάδες</w:t>
      </w:r>
      <w:r>
        <w:rPr>
          <w:rFonts w:ascii="Arial" w:hAnsi="Arial" w:cs="Arial"/>
          <w:sz w:val="20"/>
          <w:szCs w:val="20"/>
        </w:rPr>
        <w:t xml:space="preserve"> εμφανίστηκαν </w:t>
      </w:r>
      <w:r w:rsidRPr="00B565C1">
        <w:rPr>
          <w:rFonts w:ascii="Arial" w:hAnsi="Arial" w:cs="Arial"/>
          <w:b/>
          <w:sz w:val="20"/>
          <w:szCs w:val="20"/>
        </w:rPr>
        <w:t>αποσπασματικά, ευκαιριακά</w:t>
      </w:r>
      <w:r>
        <w:rPr>
          <w:rFonts w:ascii="Arial" w:hAnsi="Arial" w:cs="Arial"/>
          <w:sz w:val="20"/>
          <w:szCs w:val="20"/>
        </w:rPr>
        <w:t xml:space="preserve"> και εξυπηρετούσαν κυρίως ........................ </w:t>
      </w:r>
      <w:r w:rsidRPr="00B565C1">
        <w:rPr>
          <w:rFonts w:ascii="Arial" w:hAnsi="Arial" w:cs="Arial"/>
          <w:b/>
          <w:sz w:val="20"/>
          <w:szCs w:val="20"/>
        </w:rPr>
        <w:t>ανάγκες</w:t>
      </w:r>
      <w:r>
        <w:rPr>
          <w:rFonts w:ascii="Arial" w:hAnsi="Arial" w:cs="Arial"/>
          <w:sz w:val="20"/>
          <w:szCs w:val="20"/>
        </w:rPr>
        <w:t>.</w:t>
      </w:r>
    </w:p>
    <w:p w14:paraId="461D2B87" w14:textId="77777777" w:rsidR="00113AA2" w:rsidRDefault="00113AA2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E45E94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Σοβαρή </w:t>
      </w:r>
      <w:r w:rsidRPr="00B565C1">
        <w:rPr>
          <w:rFonts w:ascii="Arial" w:hAnsi="Arial" w:cs="Arial"/>
          <w:b/>
          <w:sz w:val="20"/>
          <w:szCs w:val="20"/>
        </w:rPr>
        <w:t>δυσκολία</w:t>
      </w:r>
      <w:r>
        <w:rPr>
          <w:rFonts w:ascii="Arial" w:hAnsi="Arial" w:cs="Arial"/>
          <w:sz w:val="20"/>
          <w:szCs w:val="20"/>
        </w:rPr>
        <w:t xml:space="preserve"> στην ανάπτυξη της βιομηχανίας ήταν η </w:t>
      </w:r>
      <w:r w:rsidRPr="00B565C1">
        <w:rPr>
          <w:rFonts w:ascii="Arial" w:hAnsi="Arial" w:cs="Arial"/>
          <w:b/>
          <w:sz w:val="20"/>
          <w:szCs w:val="20"/>
        </w:rPr>
        <w:t>έλλειψη</w:t>
      </w:r>
      <w:r>
        <w:rPr>
          <w:rFonts w:ascii="Arial" w:hAnsi="Arial" w:cs="Arial"/>
          <w:sz w:val="20"/>
          <w:szCs w:val="20"/>
        </w:rPr>
        <w:t xml:space="preserve"> ............</w:t>
      </w:r>
      <w:r w:rsidR="00B565C1">
        <w:rPr>
          <w:rFonts w:ascii="Arial" w:hAnsi="Arial" w:cs="Arial"/>
          <w:sz w:val="20"/>
          <w:szCs w:val="20"/>
        </w:rPr>
        <w:t>............... ...........</w:t>
      </w:r>
      <w:r>
        <w:rPr>
          <w:rFonts w:ascii="Arial" w:hAnsi="Arial" w:cs="Arial"/>
          <w:sz w:val="20"/>
          <w:szCs w:val="20"/>
        </w:rPr>
        <w:t xml:space="preserve">.............. οι οποίες είναι </w:t>
      </w:r>
      <w:r w:rsidR="004A049B">
        <w:rPr>
          <w:rFonts w:ascii="Arial" w:hAnsi="Arial" w:cs="Arial"/>
          <w:sz w:val="20"/>
          <w:szCs w:val="20"/>
        </w:rPr>
        <w:t>ο κινητήριος μοχλός</w:t>
      </w:r>
      <w:r>
        <w:rPr>
          <w:rFonts w:ascii="Arial" w:hAnsi="Arial" w:cs="Arial"/>
          <w:sz w:val="20"/>
          <w:szCs w:val="20"/>
        </w:rPr>
        <w:t xml:space="preserve"> για τη λειτουργία των εργοστασίων (2 λέξεις).</w:t>
      </w:r>
    </w:p>
    <w:p w14:paraId="681BB3F4" w14:textId="77777777" w:rsidR="00113AA2" w:rsidRDefault="00113AA2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E45E94">
        <w:rPr>
          <w:rFonts w:ascii="Arial" w:hAnsi="Arial" w:cs="Arial"/>
          <w:b/>
          <w:sz w:val="20"/>
          <w:szCs w:val="20"/>
        </w:rPr>
        <w:t>8.</w:t>
      </w:r>
      <w:r w:rsidRPr="00E45E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Η </w:t>
      </w:r>
      <w:r w:rsidRPr="00B565C1">
        <w:rPr>
          <w:rFonts w:ascii="Arial" w:hAnsi="Arial" w:cs="Arial"/>
          <w:b/>
          <w:sz w:val="20"/>
          <w:szCs w:val="20"/>
        </w:rPr>
        <w:t>μικρή έκταση</w:t>
      </w:r>
      <w:r>
        <w:rPr>
          <w:rFonts w:ascii="Arial" w:hAnsi="Arial" w:cs="Arial"/>
          <w:sz w:val="20"/>
          <w:szCs w:val="20"/>
        </w:rPr>
        <w:t xml:space="preserve"> της ελληνικής </w:t>
      </w:r>
      <w:r w:rsidRPr="00B565C1">
        <w:rPr>
          <w:rFonts w:ascii="Arial" w:hAnsi="Arial" w:cs="Arial"/>
          <w:b/>
          <w:sz w:val="20"/>
          <w:szCs w:val="20"/>
        </w:rPr>
        <w:t>αγοράς</w:t>
      </w:r>
      <w:r>
        <w:rPr>
          <w:rFonts w:ascii="Arial" w:hAnsi="Arial" w:cs="Arial"/>
          <w:sz w:val="20"/>
          <w:szCs w:val="20"/>
        </w:rPr>
        <w:t xml:space="preserve">, η πίεση των .............................. προϊόντων και η </w:t>
      </w:r>
      <w:r w:rsidRPr="00B565C1">
        <w:rPr>
          <w:rFonts w:ascii="Arial" w:hAnsi="Arial" w:cs="Arial"/>
          <w:b/>
          <w:sz w:val="20"/>
          <w:szCs w:val="20"/>
        </w:rPr>
        <w:t>έλλειψη</w:t>
      </w:r>
      <w:r>
        <w:rPr>
          <w:rFonts w:ascii="Arial" w:hAnsi="Arial" w:cs="Arial"/>
          <w:sz w:val="20"/>
          <w:szCs w:val="20"/>
        </w:rPr>
        <w:t xml:space="preserve"> </w:t>
      </w:r>
      <w:r w:rsidRPr="00B565C1">
        <w:rPr>
          <w:rFonts w:ascii="Arial" w:hAnsi="Arial" w:cs="Arial"/>
          <w:b/>
          <w:sz w:val="20"/>
          <w:szCs w:val="20"/>
        </w:rPr>
        <w:t>πολυάριθμου</w:t>
      </w:r>
      <w:r>
        <w:rPr>
          <w:rFonts w:ascii="Arial" w:hAnsi="Arial" w:cs="Arial"/>
          <w:sz w:val="20"/>
          <w:szCs w:val="20"/>
        </w:rPr>
        <w:t xml:space="preserve">, </w:t>
      </w:r>
      <w:r w:rsidRPr="00B565C1">
        <w:rPr>
          <w:rFonts w:ascii="Arial" w:hAnsi="Arial" w:cs="Arial"/>
          <w:b/>
          <w:sz w:val="20"/>
          <w:szCs w:val="20"/>
        </w:rPr>
        <w:t>ειδικευμένου</w:t>
      </w:r>
      <w:r>
        <w:rPr>
          <w:rFonts w:ascii="Arial" w:hAnsi="Arial" w:cs="Arial"/>
          <w:sz w:val="20"/>
          <w:szCs w:val="20"/>
        </w:rPr>
        <w:t xml:space="preserve"> και </w:t>
      </w:r>
      <w:r w:rsidRPr="00B565C1">
        <w:rPr>
          <w:rFonts w:ascii="Arial" w:hAnsi="Arial" w:cs="Arial"/>
          <w:b/>
          <w:sz w:val="20"/>
          <w:szCs w:val="20"/>
        </w:rPr>
        <w:t>φθηνού</w:t>
      </w:r>
      <w:r>
        <w:rPr>
          <w:rFonts w:ascii="Arial" w:hAnsi="Arial" w:cs="Arial"/>
          <w:sz w:val="20"/>
          <w:szCs w:val="20"/>
        </w:rPr>
        <w:t xml:space="preserve"> ........................................ </w:t>
      </w:r>
      <w:r w:rsidRPr="00B565C1">
        <w:rPr>
          <w:rFonts w:ascii="Arial" w:hAnsi="Arial" w:cs="Arial"/>
          <w:b/>
          <w:sz w:val="20"/>
          <w:szCs w:val="20"/>
        </w:rPr>
        <w:t>δυναμικού</w:t>
      </w:r>
      <w:r>
        <w:rPr>
          <w:rFonts w:ascii="Arial" w:hAnsi="Arial" w:cs="Arial"/>
          <w:sz w:val="20"/>
          <w:szCs w:val="20"/>
        </w:rPr>
        <w:t xml:space="preserve"> κρατούσαν τις βιομηχανίες στάσιμες και περιορισμένες οικονομικά (2 λέξεις).</w:t>
      </w:r>
    </w:p>
    <w:p w14:paraId="09D396A6" w14:textId="77777777" w:rsidR="00113AA2" w:rsidRDefault="00113AA2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E45E94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Η </w:t>
      </w:r>
      <w:r w:rsidRPr="00B565C1">
        <w:rPr>
          <w:rFonts w:ascii="Arial" w:hAnsi="Arial" w:cs="Arial"/>
          <w:b/>
          <w:sz w:val="20"/>
          <w:szCs w:val="20"/>
        </w:rPr>
        <w:t>αλλαγή</w:t>
      </w:r>
      <w:r>
        <w:rPr>
          <w:rFonts w:ascii="Arial" w:hAnsi="Arial" w:cs="Arial"/>
          <w:sz w:val="20"/>
          <w:szCs w:val="20"/>
        </w:rPr>
        <w:t xml:space="preserve"> των δεδομένων για την ελληνική βιομηχανία ήρθε με τους ........................ ................................., που </w:t>
      </w:r>
      <w:r w:rsidRPr="00B565C1">
        <w:rPr>
          <w:rFonts w:ascii="Arial" w:hAnsi="Arial" w:cs="Arial"/>
          <w:b/>
          <w:sz w:val="20"/>
          <w:szCs w:val="20"/>
        </w:rPr>
        <w:t>διπλασίασαν το έδαφος της Ελλάδας</w:t>
      </w:r>
      <w:r>
        <w:rPr>
          <w:rFonts w:ascii="Arial" w:hAnsi="Arial" w:cs="Arial"/>
          <w:sz w:val="20"/>
          <w:szCs w:val="20"/>
        </w:rPr>
        <w:t xml:space="preserve"> και </w:t>
      </w:r>
      <w:r w:rsidRPr="00B565C1">
        <w:rPr>
          <w:rFonts w:ascii="Arial" w:hAnsi="Arial" w:cs="Arial"/>
          <w:b/>
          <w:sz w:val="20"/>
          <w:szCs w:val="20"/>
        </w:rPr>
        <w:t>αύξησαν</w:t>
      </w:r>
      <w:r>
        <w:rPr>
          <w:rFonts w:ascii="Arial" w:hAnsi="Arial" w:cs="Arial"/>
          <w:sz w:val="20"/>
          <w:szCs w:val="20"/>
        </w:rPr>
        <w:t xml:space="preserve"> πολύ </w:t>
      </w:r>
      <w:r w:rsidRPr="00B565C1">
        <w:rPr>
          <w:rFonts w:ascii="Arial" w:hAnsi="Arial" w:cs="Arial"/>
          <w:b/>
          <w:sz w:val="20"/>
          <w:szCs w:val="20"/>
        </w:rPr>
        <w:t>τον πληθυσμό</w:t>
      </w:r>
      <w:r>
        <w:rPr>
          <w:rFonts w:ascii="Arial" w:hAnsi="Arial" w:cs="Arial"/>
          <w:sz w:val="20"/>
          <w:szCs w:val="20"/>
        </w:rPr>
        <w:t xml:space="preserve"> της.</w:t>
      </w:r>
    </w:p>
    <w:p w14:paraId="15470D36" w14:textId="77777777" w:rsidR="00113AA2" w:rsidRDefault="00B26822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8480" behindDoc="1" locked="0" layoutInCell="1" allowOverlap="1" wp14:anchorId="1E6A784F" wp14:editId="2843F8D3">
            <wp:simplePos x="0" y="0"/>
            <wp:positionH relativeFrom="margin">
              <wp:posOffset>3853815</wp:posOffset>
            </wp:positionH>
            <wp:positionV relativeFrom="paragraph">
              <wp:posOffset>204470</wp:posOffset>
            </wp:positionV>
            <wp:extent cx="2988945" cy="1581150"/>
            <wp:effectExtent l="0" t="0" r="1905" b="0"/>
            <wp:wrapSquare wrapText="bothSides"/>
            <wp:docPr id="9" name="2 - Εικόνα" descr="1269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0392.JPG"/>
                    <pic:cNvPicPr/>
                  </pic:nvPicPr>
                  <pic:blipFill>
                    <a:blip r:embed="rId9" cstate="print"/>
                    <a:srcRect t="26575" b="2416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A2" w:rsidRPr="00E45E94">
        <w:rPr>
          <w:rFonts w:ascii="Arial" w:hAnsi="Arial" w:cs="Arial"/>
          <w:b/>
          <w:sz w:val="20"/>
          <w:szCs w:val="20"/>
        </w:rPr>
        <w:t>10.</w:t>
      </w:r>
      <w:r w:rsidR="00113AA2">
        <w:rPr>
          <w:rFonts w:ascii="Arial" w:hAnsi="Arial" w:cs="Arial"/>
          <w:sz w:val="20"/>
          <w:szCs w:val="20"/>
        </w:rPr>
        <w:tab/>
        <w:t xml:space="preserve">Η βιομηχανία της Ελλάδας παρέμεινε </w:t>
      </w:r>
      <w:r w:rsidR="00113AA2" w:rsidRPr="00B565C1">
        <w:rPr>
          <w:rFonts w:ascii="Arial" w:hAnsi="Arial" w:cs="Arial"/>
          <w:b/>
          <w:sz w:val="20"/>
          <w:szCs w:val="20"/>
        </w:rPr>
        <w:t>προσηλωμένη</w:t>
      </w:r>
      <w:r w:rsidR="00113AA2" w:rsidRPr="00B565C1">
        <w:rPr>
          <w:rFonts w:ascii="Arial" w:hAnsi="Arial" w:cs="Arial"/>
          <w:sz w:val="20"/>
          <w:szCs w:val="20"/>
        </w:rPr>
        <w:t xml:space="preserve"> σε</w:t>
      </w:r>
      <w:r w:rsidR="00113AA2" w:rsidRPr="00B565C1">
        <w:rPr>
          <w:rFonts w:ascii="Arial" w:hAnsi="Arial" w:cs="Arial"/>
          <w:b/>
          <w:sz w:val="20"/>
          <w:szCs w:val="20"/>
        </w:rPr>
        <w:t xml:space="preserve"> δευτερεύουσες δραστηριότητες</w:t>
      </w:r>
      <w:r w:rsidR="00113AA2">
        <w:rPr>
          <w:rFonts w:ascii="Arial" w:hAnsi="Arial" w:cs="Arial"/>
          <w:sz w:val="20"/>
          <w:szCs w:val="20"/>
        </w:rPr>
        <w:t xml:space="preserve">, </w:t>
      </w:r>
      <w:r w:rsidR="00113AA2" w:rsidRPr="00B565C1">
        <w:rPr>
          <w:rFonts w:ascii="Arial" w:hAnsi="Arial" w:cs="Arial"/>
          <w:b/>
          <w:sz w:val="20"/>
          <w:szCs w:val="20"/>
        </w:rPr>
        <w:t>αδύναμη ν' αντέξει</w:t>
      </w:r>
      <w:r w:rsidR="00113AA2">
        <w:rPr>
          <w:rFonts w:ascii="Arial" w:hAnsi="Arial" w:cs="Arial"/>
          <w:sz w:val="20"/>
          <w:szCs w:val="20"/>
        </w:rPr>
        <w:t xml:space="preserve"> τον .......................... ........................................ (2 λέξεις).</w:t>
      </w:r>
    </w:p>
    <w:p w14:paraId="61D29F37" w14:textId="77777777" w:rsidR="00113AA2" w:rsidRDefault="00113AA2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E45E94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Όπως σε </w:t>
      </w:r>
      <w:r w:rsidRPr="00731F2F">
        <w:rPr>
          <w:rFonts w:ascii="Arial" w:hAnsi="Arial" w:cs="Arial"/>
          <w:b/>
          <w:sz w:val="20"/>
          <w:szCs w:val="20"/>
        </w:rPr>
        <w:t>όλους τους κλάδους της οικονομίας</w:t>
      </w:r>
      <w:r>
        <w:rPr>
          <w:rFonts w:ascii="Arial" w:hAnsi="Arial" w:cs="Arial"/>
          <w:sz w:val="20"/>
          <w:szCs w:val="20"/>
        </w:rPr>
        <w:t>, έτσι και στη βιομηχανία έλειπαν τα απα</w:t>
      </w:r>
      <w:r w:rsidR="00731F2F">
        <w:rPr>
          <w:rFonts w:ascii="Arial" w:hAnsi="Arial" w:cs="Arial"/>
          <w:sz w:val="20"/>
          <w:szCs w:val="20"/>
        </w:rPr>
        <w:t>ραίτητα ...................</w:t>
      </w:r>
      <w:r w:rsidR="00B2682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...., οι πόροι που θα </w:t>
      </w:r>
      <w:r w:rsidR="00B26822">
        <w:rPr>
          <w:rFonts w:ascii="Arial" w:hAnsi="Arial" w:cs="Arial"/>
          <w:sz w:val="20"/>
          <w:szCs w:val="20"/>
        </w:rPr>
        <w:t xml:space="preserve">επέτρεπαν </w:t>
      </w:r>
      <w:r>
        <w:rPr>
          <w:rFonts w:ascii="Arial" w:hAnsi="Arial" w:cs="Arial"/>
          <w:sz w:val="20"/>
          <w:szCs w:val="20"/>
        </w:rPr>
        <w:t>την ανάπτυξή της.</w:t>
      </w:r>
    </w:p>
    <w:p w14:paraId="759A3CA1" w14:textId="42FB2734" w:rsidR="00D07B0C" w:rsidRDefault="00113AA2" w:rsidP="00D07B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E45E94"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Η </w:t>
      </w:r>
      <w:r w:rsidRPr="00B565C1">
        <w:rPr>
          <w:rFonts w:ascii="Arial" w:hAnsi="Arial" w:cs="Arial"/>
          <w:b/>
          <w:sz w:val="20"/>
          <w:szCs w:val="20"/>
        </w:rPr>
        <w:t>ελλιπής</w:t>
      </w:r>
      <w:r>
        <w:rPr>
          <w:rFonts w:ascii="Arial" w:hAnsi="Arial" w:cs="Arial"/>
          <w:sz w:val="20"/>
          <w:szCs w:val="20"/>
        </w:rPr>
        <w:t xml:space="preserve"> </w:t>
      </w:r>
      <w:r w:rsidR="00B565C1" w:rsidRPr="00B565C1">
        <w:rPr>
          <w:rFonts w:ascii="Arial" w:hAnsi="Arial" w:cs="Arial"/>
          <w:sz w:val="20"/>
          <w:szCs w:val="20"/>
        </w:rPr>
        <w:t>(γενική-τεχνική)</w:t>
      </w:r>
      <w:r w:rsidR="00B565C1">
        <w:rPr>
          <w:rFonts w:ascii="Arial" w:hAnsi="Arial" w:cs="Arial"/>
          <w:sz w:val="20"/>
          <w:szCs w:val="20"/>
        </w:rPr>
        <w:t xml:space="preserve"> </w:t>
      </w:r>
      <w:r w:rsidR="00B565C1" w:rsidRPr="00B565C1">
        <w:rPr>
          <w:rFonts w:ascii="Arial" w:hAnsi="Arial" w:cs="Arial"/>
          <w:b/>
          <w:sz w:val="20"/>
          <w:szCs w:val="20"/>
        </w:rPr>
        <w:t>παιδεία</w:t>
      </w:r>
      <w:r w:rsidR="00B565C1">
        <w:rPr>
          <w:rFonts w:ascii="Arial" w:hAnsi="Arial" w:cs="Arial"/>
          <w:sz w:val="20"/>
          <w:szCs w:val="20"/>
        </w:rPr>
        <w:t xml:space="preserve"> - ...</w:t>
      </w:r>
      <w:r w:rsidR="00731F2F">
        <w:rPr>
          <w:rFonts w:ascii="Arial" w:hAnsi="Arial" w:cs="Arial"/>
          <w:sz w:val="20"/>
          <w:szCs w:val="20"/>
        </w:rPr>
        <w:t>...</w:t>
      </w:r>
      <w:r w:rsidR="00B565C1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.... περιόριζε την εφαρμογή </w:t>
      </w:r>
      <w:r w:rsidRPr="00B565C1">
        <w:rPr>
          <w:rFonts w:ascii="Arial" w:hAnsi="Arial" w:cs="Arial"/>
          <w:b/>
          <w:sz w:val="20"/>
          <w:szCs w:val="20"/>
        </w:rPr>
        <w:t>καινοτομιών</w:t>
      </w:r>
      <w:r>
        <w:rPr>
          <w:rFonts w:ascii="Arial" w:hAnsi="Arial" w:cs="Arial"/>
          <w:sz w:val="20"/>
          <w:szCs w:val="20"/>
        </w:rPr>
        <w:t xml:space="preserve"> και την </w:t>
      </w:r>
      <w:r w:rsidRPr="00B565C1">
        <w:rPr>
          <w:rFonts w:ascii="Arial" w:hAnsi="Arial" w:cs="Arial"/>
          <w:b/>
          <w:sz w:val="20"/>
          <w:szCs w:val="20"/>
        </w:rPr>
        <w:t xml:space="preserve">τεχνολογική </w:t>
      </w:r>
      <w:r w:rsidRPr="00B565C1">
        <w:rPr>
          <w:rFonts w:ascii="Arial" w:hAnsi="Arial" w:cs="Arial"/>
          <w:sz w:val="20"/>
          <w:szCs w:val="20"/>
        </w:rPr>
        <w:t>εξέλιξη</w:t>
      </w:r>
      <w:r>
        <w:rPr>
          <w:rFonts w:ascii="Arial" w:hAnsi="Arial" w:cs="Arial"/>
          <w:sz w:val="20"/>
          <w:szCs w:val="20"/>
        </w:rPr>
        <w:t>.</w:t>
      </w:r>
    </w:p>
    <w:p w14:paraId="381BD892" w14:textId="77777777" w:rsidR="00D07B0C" w:rsidRDefault="00D07B0C" w:rsidP="00D07B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</w:p>
    <w:p w14:paraId="051DB824" w14:textId="1A3EF2B9" w:rsidR="00113AA2" w:rsidRPr="00D07B0C" w:rsidRDefault="00113AA2" w:rsidP="00D07B0C">
      <w:pPr>
        <w:widowControl w:val="0"/>
        <w:tabs>
          <w:tab w:val="left" w:pos="450"/>
        </w:tabs>
        <w:autoSpaceDE w:val="0"/>
        <w:autoSpaceDN w:val="0"/>
        <w:adjustRightInd w:val="0"/>
        <w:spacing w:after="10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07B0C">
        <w:rPr>
          <w:rFonts w:cstheme="minorHAnsi"/>
          <w:b/>
          <w:color w:val="984806" w:themeColor="accent6" w:themeShade="80"/>
          <w:sz w:val="28"/>
          <w:szCs w:val="28"/>
        </w:rPr>
        <w:t>Κάθετα</w:t>
      </w:r>
    </w:p>
    <w:p w14:paraId="602DF978" w14:textId="7BF27061" w:rsidR="00113AA2" w:rsidRDefault="00D07B0C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07B0C">
        <w:rPr>
          <w:rFonts w:cstheme="minorHAnsi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58EDD" wp14:editId="35E871E4">
                <wp:simplePos x="0" y="0"/>
                <wp:positionH relativeFrom="column">
                  <wp:posOffset>3850005</wp:posOffset>
                </wp:positionH>
                <wp:positionV relativeFrom="paragraph">
                  <wp:posOffset>140335</wp:posOffset>
                </wp:positionV>
                <wp:extent cx="3016250" cy="406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40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60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78F14" w14:textId="77777777" w:rsidR="00CD1F37" w:rsidRPr="009E7FC2" w:rsidRDefault="00CD1F37" w:rsidP="009E7F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E7F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Μεταξουργείο Εκμετζόγλου, Βόλος 1924.</w:t>
                            </w:r>
                          </w:p>
                          <w:p w14:paraId="3228B7F3" w14:textId="77777777" w:rsidR="00CD1F37" w:rsidRPr="009E7FC2" w:rsidRDefault="00CD1F37" w:rsidP="00CD1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E7F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Οι εργάτριες: μικρά κοριτσάκια...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58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15pt;margin-top:11.05pt;width:23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" fillcolor="white [3212]" stroked="f">
                <v:fill opacity="39321f"/>
                <v:textbox>
                  <w:txbxContent>
                    <w:p w14:paraId="37A78F14" w14:textId="77777777" w:rsidR="00CD1F37" w:rsidRPr="009E7FC2" w:rsidRDefault="00CD1F37" w:rsidP="009E7FC2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E7FC2">
                        <w:rPr>
                          <w:b/>
                          <w:i/>
                          <w:sz w:val="20"/>
                          <w:szCs w:val="20"/>
                        </w:rPr>
                        <w:t>Μεταξουργείο Εκμετζόγλου, Βόλος 1924.</w:t>
                      </w:r>
                    </w:p>
                    <w:p w14:paraId="3228B7F3" w14:textId="77777777" w:rsidR="00CD1F37" w:rsidRPr="009E7FC2" w:rsidRDefault="00CD1F37" w:rsidP="00CD1F3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E7FC2">
                        <w:rPr>
                          <w:b/>
                          <w:i/>
                          <w:sz w:val="20"/>
                          <w:szCs w:val="20"/>
                        </w:rPr>
                        <w:t>Οι εργάτριες: μικρά κοριτσάκια...</w:t>
                      </w:r>
                    </w:p>
                  </w:txbxContent>
                </v:textbox>
              </v:shape>
            </w:pict>
          </mc:Fallback>
        </mc:AlternateContent>
      </w:r>
      <w:r w:rsidR="00113AA2" w:rsidRPr="00690037">
        <w:rPr>
          <w:rFonts w:ascii="Arial" w:hAnsi="Arial" w:cs="Arial"/>
          <w:b/>
          <w:sz w:val="20"/>
          <w:szCs w:val="20"/>
        </w:rPr>
        <w:t>1.</w:t>
      </w:r>
      <w:r w:rsidR="00113AA2">
        <w:rPr>
          <w:rFonts w:ascii="Arial" w:hAnsi="Arial" w:cs="Arial"/>
          <w:sz w:val="20"/>
          <w:szCs w:val="20"/>
        </w:rPr>
        <w:tab/>
        <w:t xml:space="preserve">Η εμφάνιση και η ανάπτυξη της βιομηχανίας στον ελληνικό χώρο </w:t>
      </w:r>
      <w:r w:rsidR="00113AA2" w:rsidRPr="00B565C1">
        <w:rPr>
          <w:rFonts w:ascii="Arial" w:hAnsi="Arial" w:cs="Arial"/>
          <w:b/>
          <w:sz w:val="20"/>
          <w:szCs w:val="20"/>
        </w:rPr>
        <w:t>κατά τον 19ο αι</w:t>
      </w:r>
      <w:r w:rsidR="00113AA2">
        <w:rPr>
          <w:rFonts w:ascii="Arial" w:hAnsi="Arial" w:cs="Arial"/>
          <w:sz w:val="20"/>
          <w:szCs w:val="20"/>
        </w:rPr>
        <w:t xml:space="preserve">. παρουσίασε </w:t>
      </w:r>
      <w:r w:rsidR="00113AA2" w:rsidRPr="00B565C1">
        <w:rPr>
          <w:rFonts w:ascii="Arial" w:hAnsi="Arial" w:cs="Arial"/>
          <w:b/>
          <w:sz w:val="20"/>
          <w:szCs w:val="20"/>
        </w:rPr>
        <w:t>ελάχιστα κοινά σημεία</w:t>
      </w:r>
      <w:r w:rsidR="00113AA2">
        <w:rPr>
          <w:rFonts w:ascii="Arial" w:hAnsi="Arial" w:cs="Arial"/>
          <w:sz w:val="20"/>
          <w:szCs w:val="20"/>
        </w:rPr>
        <w:t xml:space="preserve"> με όσα συνέβαιναν στο πεδίο αυτό στη Δυτική και Κεντρική .....................</w:t>
      </w:r>
    </w:p>
    <w:p w14:paraId="5EC859DE" w14:textId="77777777" w:rsidR="00113AA2" w:rsidRDefault="00113AA2" w:rsidP="00113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90037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Αν και επιθυμούσε το ελληνικό κράτος την ανάπτυξη της βιομηχανίας</w:t>
      </w:r>
      <w:r w:rsidR="00B565C1">
        <w:rPr>
          <w:rFonts w:ascii="Arial" w:hAnsi="Arial" w:cs="Arial"/>
          <w:sz w:val="20"/>
          <w:szCs w:val="20"/>
        </w:rPr>
        <w:t xml:space="preserve">, δυστυχώς </w:t>
      </w:r>
      <w:r>
        <w:rPr>
          <w:rFonts w:ascii="Arial" w:hAnsi="Arial" w:cs="Arial"/>
          <w:sz w:val="20"/>
          <w:szCs w:val="20"/>
        </w:rPr>
        <w:t xml:space="preserve">έμενε στη σφαίρα των </w:t>
      </w:r>
      <w:r w:rsidR="00B565C1" w:rsidRPr="00B565C1">
        <w:rPr>
          <w:rFonts w:ascii="Arial" w:hAnsi="Arial" w:cs="Arial"/>
          <w:b/>
          <w:sz w:val="20"/>
          <w:szCs w:val="20"/>
        </w:rPr>
        <w:t>σχεδίων</w:t>
      </w:r>
      <w:r w:rsidR="00B565C1">
        <w:rPr>
          <w:rFonts w:ascii="Arial" w:hAnsi="Arial" w:cs="Arial"/>
          <w:sz w:val="20"/>
          <w:szCs w:val="20"/>
        </w:rPr>
        <w:t xml:space="preserve"> και </w:t>
      </w:r>
      <w:r w:rsidRPr="00B565C1">
        <w:rPr>
          <w:rFonts w:ascii="Arial" w:hAnsi="Arial" w:cs="Arial"/>
          <w:b/>
          <w:sz w:val="20"/>
          <w:szCs w:val="20"/>
        </w:rPr>
        <w:t>προθέσεων</w:t>
      </w:r>
      <w:r w:rsidR="00B565C1">
        <w:rPr>
          <w:rFonts w:ascii="Arial" w:hAnsi="Arial" w:cs="Arial"/>
          <w:sz w:val="20"/>
          <w:szCs w:val="20"/>
        </w:rPr>
        <w:t xml:space="preserve"> και </w:t>
      </w:r>
      <w:r w:rsidR="00B565C1" w:rsidRPr="00B565C1">
        <w:rPr>
          <w:rFonts w:ascii="Arial" w:hAnsi="Arial" w:cs="Arial"/>
          <w:b/>
          <w:sz w:val="20"/>
          <w:szCs w:val="20"/>
        </w:rPr>
        <w:t xml:space="preserve">όχι </w:t>
      </w:r>
      <w:r w:rsidR="00B565C1">
        <w:rPr>
          <w:rFonts w:ascii="Arial" w:hAnsi="Arial" w:cs="Arial"/>
          <w:sz w:val="20"/>
          <w:szCs w:val="20"/>
        </w:rPr>
        <w:t xml:space="preserve">της </w:t>
      </w:r>
      <w:r w:rsidR="00B565C1" w:rsidRPr="00B565C1">
        <w:rPr>
          <w:rFonts w:ascii="Arial" w:hAnsi="Arial" w:cs="Arial"/>
          <w:b/>
          <w:sz w:val="20"/>
          <w:szCs w:val="20"/>
        </w:rPr>
        <w:t>εφαρμογής</w:t>
      </w:r>
      <w:r>
        <w:rPr>
          <w:rFonts w:ascii="Arial" w:hAnsi="Arial" w:cs="Arial"/>
          <w:sz w:val="20"/>
          <w:szCs w:val="20"/>
        </w:rPr>
        <w:t xml:space="preserve"> διότι </w:t>
      </w:r>
      <w:r w:rsidRPr="000960E9">
        <w:rPr>
          <w:rFonts w:ascii="Arial" w:hAnsi="Arial" w:cs="Arial"/>
          <w:b/>
          <w:sz w:val="20"/>
          <w:szCs w:val="20"/>
        </w:rPr>
        <w:t xml:space="preserve">δεν υπήρχαν </w:t>
      </w:r>
      <w:r>
        <w:rPr>
          <w:rFonts w:ascii="Arial" w:hAnsi="Arial" w:cs="Arial"/>
          <w:sz w:val="20"/>
          <w:szCs w:val="20"/>
        </w:rPr>
        <w:t>οι απαραίτητες .........................................</w:t>
      </w:r>
    </w:p>
    <w:p w14:paraId="59748E45" w14:textId="77777777" w:rsidR="00D07B0C" w:rsidRDefault="00113AA2" w:rsidP="00D07B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0"/>
          <w:szCs w:val="20"/>
        </w:rPr>
      </w:pPr>
      <w:r w:rsidRPr="00690037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Γύρω στα </w:t>
      </w:r>
      <w:r w:rsidRPr="000960E9">
        <w:rPr>
          <w:rFonts w:ascii="Arial" w:hAnsi="Arial" w:cs="Arial"/>
          <w:b/>
          <w:sz w:val="20"/>
          <w:szCs w:val="20"/>
        </w:rPr>
        <w:t>1870</w:t>
      </w:r>
      <w:r>
        <w:rPr>
          <w:rFonts w:ascii="Arial" w:hAnsi="Arial" w:cs="Arial"/>
          <w:sz w:val="20"/>
          <w:szCs w:val="20"/>
        </w:rPr>
        <w:t xml:space="preserve"> παρατηρήθηκε </w:t>
      </w:r>
      <w:r w:rsidRPr="000960E9">
        <w:rPr>
          <w:rFonts w:ascii="Arial" w:hAnsi="Arial" w:cs="Arial"/>
          <w:b/>
          <w:sz w:val="20"/>
          <w:szCs w:val="20"/>
        </w:rPr>
        <w:t>κύμα ίδρυσης βιομηχανικών επιχειρήσεων</w:t>
      </w:r>
      <w:r>
        <w:rPr>
          <w:rFonts w:ascii="Arial" w:hAnsi="Arial" w:cs="Arial"/>
          <w:sz w:val="20"/>
          <w:szCs w:val="20"/>
        </w:rPr>
        <w:t>, περισσότερων από ....................</w:t>
      </w:r>
    </w:p>
    <w:p w14:paraId="543A1CE7" w14:textId="43C6F6E9" w:rsidR="00113AA2" w:rsidRPr="00D07B0C" w:rsidRDefault="00113AA2" w:rsidP="00D07B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90037">
        <w:rPr>
          <w:rFonts w:ascii="Arial" w:hAnsi="Arial" w:cs="Arial"/>
          <w:b/>
          <w:sz w:val="20"/>
          <w:szCs w:val="20"/>
        </w:rPr>
        <w:t>4.</w:t>
      </w:r>
      <w:r w:rsidR="009E7FC2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Στο τέλος </w:t>
      </w:r>
      <w:r w:rsidRPr="000960E9">
        <w:rPr>
          <w:rFonts w:ascii="Arial" w:hAnsi="Arial" w:cs="Arial"/>
          <w:b/>
          <w:sz w:val="20"/>
          <w:szCs w:val="20"/>
        </w:rPr>
        <w:t xml:space="preserve">του 19ου </w:t>
      </w:r>
      <w:r w:rsidR="009E7FC2">
        <w:rPr>
          <w:rFonts w:ascii="Arial" w:hAnsi="Arial" w:cs="Arial"/>
          <w:b/>
          <w:sz w:val="20"/>
          <w:szCs w:val="20"/>
        </w:rPr>
        <w:t xml:space="preserve">και στις </w:t>
      </w:r>
      <w:r w:rsidRPr="000960E9">
        <w:rPr>
          <w:rFonts w:ascii="Arial" w:hAnsi="Arial" w:cs="Arial"/>
          <w:b/>
          <w:sz w:val="20"/>
          <w:szCs w:val="20"/>
        </w:rPr>
        <w:t>αρχές 20ου αι.</w:t>
      </w:r>
      <w:r>
        <w:rPr>
          <w:rFonts w:ascii="Arial" w:hAnsi="Arial" w:cs="Arial"/>
          <w:sz w:val="20"/>
          <w:szCs w:val="20"/>
        </w:rPr>
        <w:t xml:space="preserve"> υπήρξαν τάσεις ανάπτυξης της</w:t>
      </w:r>
      <w:r w:rsidR="00D07B0C">
        <w:rPr>
          <w:rFonts w:ascii="Arial" w:hAnsi="Arial" w:cs="Arial"/>
          <w:sz w:val="20"/>
          <w:szCs w:val="20"/>
        </w:rPr>
        <w:t xml:space="preserve"> </w:t>
      </w:r>
      <w:r w:rsidRPr="000960E9">
        <w:rPr>
          <w:rFonts w:ascii="Arial" w:hAnsi="Arial" w:cs="Arial"/>
          <w:b/>
          <w:sz w:val="20"/>
          <w:szCs w:val="20"/>
        </w:rPr>
        <w:t>βαριάς βιομηχανίας</w:t>
      </w:r>
      <w:r>
        <w:rPr>
          <w:rFonts w:ascii="Arial" w:hAnsi="Arial" w:cs="Arial"/>
          <w:sz w:val="20"/>
          <w:szCs w:val="20"/>
        </w:rPr>
        <w:t>, τη</w:t>
      </w:r>
      <w:r w:rsidR="00D07B0C">
        <w:rPr>
          <w:rFonts w:ascii="Arial" w:hAnsi="Arial" w:cs="Arial"/>
          <w:sz w:val="20"/>
          <w:szCs w:val="20"/>
        </w:rPr>
        <w:t xml:space="preserve">ς </w:t>
      </w:r>
      <w:r>
        <w:rPr>
          <w:rFonts w:ascii="Arial" w:hAnsi="Arial" w:cs="Arial"/>
          <w:sz w:val="20"/>
          <w:szCs w:val="20"/>
        </w:rPr>
        <w:t>.......................</w:t>
      </w:r>
      <w:r w:rsidR="009E7FC2">
        <w:rPr>
          <w:rFonts w:ascii="Arial" w:hAnsi="Arial" w:cs="Arial"/>
          <w:sz w:val="20"/>
          <w:szCs w:val="20"/>
        </w:rPr>
        <w:t>.............., της .........</w:t>
      </w:r>
      <w:r>
        <w:rPr>
          <w:rFonts w:ascii="Arial" w:hAnsi="Arial" w:cs="Arial"/>
          <w:sz w:val="20"/>
          <w:szCs w:val="20"/>
        </w:rPr>
        <w:t xml:space="preserve">....................... </w:t>
      </w:r>
      <w:r w:rsidR="009E7F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της </w:t>
      </w:r>
      <w:r w:rsidRPr="000960E9">
        <w:rPr>
          <w:rFonts w:ascii="Arial" w:hAnsi="Arial" w:cs="Arial"/>
          <w:b/>
          <w:sz w:val="20"/>
          <w:szCs w:val="20"/>
        </w:rPr>
        <w:t>τσιμεντοβιομηχανίας</w:t>
      </w:r>
      <w:r>
        <w:rPr>
          <w:rFonts w:ascii="Arial" w:hAnsi="Arial" w:cs="Arial"/>
          <w:sz w:val="20"/>
          <w:szCs w:val="20"/>
        </w:rPr>
        <w:t xml:space="preserve"> (2 λέξεις).</w:t>
      </w:r>
    </w:p>
    <w:sectPr w:rsidR="00113AA2" w:rsidRPr="00D07B0C" w:rsidSect="00D07B0C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2"/>
    <w:rsid w:val="00015386"/>
    <w:rsid w:val="000960E9"/>
    <w:rsid w:val="00113AA2"/>
    <w:rsid w:val="001B31C9"/>
    <w:rsid w:val="00380110"/>
    <w:rsid w:val="004A049B"/>
    <w:rsid w:val="00530104"/>
    <w:rsid w:val="005879C8"/>
    <w:rsid w:val="005F763B"/>
    <w:rsid w:val="00690037"/>
    <w:rsid w:val="00731F2F"/>
    <w:rsid w:val="007E67C7"/>
    <w:rsid w:val="009001D4"/>
    <w:rsid w:val="00956B08"/>
    <w:rsid w:val="009E7FC2"/>
    <w:rsid w:val="00A24026"/>
    <w:rsid w:val="00B26822"/>
    <w:rsid w:val="00B34599"/>
    <w:rsid w:val="00B565C1"/>
    <w:rsid w:val="00CD1F37"/>
    <w:rsid w:val="00CF48DB"/>
    <w:rsid w:val="00D07B0C"/>
    <w:rsid w:val="00E1024A"/>
    <w:rsid w:val="00E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7F7C"/>
  <w15:docId w15:val="{D42D3BAF-358E-4461-A6A8-D521DFAF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dcterms:created xsi:type="dcterms:W3CDTF">2020-12-20T20:34:00Z</dcterms:created>
  <dcterms:modified xsi:type="dcterms:W3CDTF">2020-12-20T20:41:00Z</dcterms:modified>
</cp:coreProperties>
</file>