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C055C" w14:textId="77777777" w:rsidR="00380110" w:rsidRPr="004C1F8A" w:rsidRDefault="0018649A">
      <w:pPr>
        <w:rPr>
          <w:rFonts w:cstheme="minorHAnsi"/>
          <w:b/>
          <w:bCs/>
          <w:color w:val="C00000"/>
          <w:sz w:val="36"/>
          <w:szCs w:val="36"/>
        </w:rPr>
      </w:pPr>
      <w:r w:rsidRPr="004C1F8A">
        <w:rPr>
          <w:rFonts w:cstheme="minorHAnsi"/>
          <w:b/>
          <w:bCs/>
          <w:noProof/>
          <w:color w:val="C00000"/>
          <w:sz w:val="36"/>
          <w:szCs w:val="36"/>
          <w:lang w:eastAsia="el-GR"/>
        </w:rPr>
        <w:drawing>
          <wp:anchor distT="0" distB="0" distL="114300" distR="114300" simplePos="0" relativeHeight="251662336" behindDoc="1" locked="0" layoutInCell="1" allowOverlap="1" wp14:anchorId="415F1FEE" wp14:editId="7958B8C3">
            <wp:simplePos x="0" y="0"/>
            <wp:positionH relativeFrom="column">
              <wp:posOffset>-666751</wp:posOffset>
            </wp:positionH>
            <wp:positionV relativeFrom="paragraph">
              <wp:posOffset>361141</wp:posOffset>
            </wp:positionV>
            <wp:extent cx="3438525" cy="3751119"/>
            <wp:effectExtent l="19050" t="0" r="9525" b="0"/>
            <wp:wrapNone/>
            <wp:docPr id="6" name="4 - Εικόνα" descr="dg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g_0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0145" cy="3752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46E7" w:rsidRPr="004C1F8A">
        <w:rPr>
          <w:rFonts w:cstheme="minorHAnsi"/>
          <w:b/>
          <w:bCs/>
          <w:color w:val="C00000"/>
          <w:sz w:val="36"/>
          <w:szCs w:val="36"/>
        </w:rPr>
        <w:t>Το σταυρόλεξο των ΕΘΝΙΚΩΝ ΚΤΗΜΑΤΩΝ</w:t>
      </w:r>
    </w:p>
    <w:p w14:paraId="50A652D8" w14:textId="77777777" w:rsidR="002D46E7" w:rsidRPr="004C1F8A" w:rsidRDefault="00A02CE3" w:rsidP="00A02CE3">
      <w:pPr>
        <w:spacing w:after="60"/>
        <w:rPr>
          <w:rFonts w:cstheme="minorHAnsi"/>
          <w:b/>
          <w:color w:val="C00000"/>
          <w:sz w:val="28"/>
          <w:szCs w:val="28"/>
        </w:rPr>
      </w:pPr>
      <w:r w:rsidRPr="004C1F8A">
        <w:rPr>
          <w:rFonts w:cstheme="minorHAnsi"/>
          <w:b/>
          <w:color w:val="C00000"/>
          <w:sz w:val="28"/>
          <w:szCs w:val="28"/>
        </w:rPr>
        <w:t>Οριζόντια</w:t>
      </w:r>
    </w:p>
    <w:p w14:paraId="17C4F9B2" w14:textId="77777777" w:rsidR="00A02CE3" w:rsidRDefault="0018649A" w:rsidP="00A02CE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l-GR"/>
        </w:rPr>
        <w:drawing>
          <wp:anchor distT="0" distB="0" distL="114300" distR="114300" simplePos="0" relativeHeight="251663360" behindDoc="1" locked="0" layoutInCell="1" allowOverlap="1" wp14:anchorId="5BB4FFBB" wp14:editId="49C3A28B">
            <wp:simplePos x="0" y="0"/>
            <wp:positionH relativeFrom="column">
              <wp:posOffset>-666750</wp:posOffset>
            </wp:positionH>
            <wp:positionV relativeFrom="paragraph">
              <wp:posOffset>-274955</wp:posOffset>
            </wp:positionV>
            <wp:extent cx="5713730" cy="6324600"/>
            <wp:effectExtent l="19050" t="0" r="1270" b="0"/>
            <wp:wrapSquare wrapText="bothSides"/>
            <wp:docPr id="1" name="0 - Εικόνα" descr="γαίες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γαίες.wmf"/>
                    <pic:cNvPicPr/>
                  </pic:nvPicPr>
                  <pic:blipFill>
                    <a:blip r:embed="rId5" cstate="print"/>
                    <a:srcRect b="994"/>
                    <a:stretch>
                      <a:fillRect/>
                    </a:stretch>
                  </pic:blipFill>
                  <pic:spPr>
                    <a:xfrm>
                      <a:off x="0" y="0"/>
                      <a:ext cx="571373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2CE3" w:rsidRPr="00F91949">
        <w:rPr>
          <w:rFonts w:ascii="Arial" w:hAnsi="Arial" w:cs="Arial"/>
          <w:b/>
          <w:sz w:val="20"/>
          <w:szCs w:val="20"/>
        </w:rPr>
        <w:t>6.</w:t>
      </w:r>
      <w:r w:rsidR="00A02CE3">
        <w:rPr>
          <w:rFonts w:ascii="Arial" w:hAnsi="Arial" w:cs="Arial"/>
          <w:sz w:val="20"/>
          <w:szCs w:val="20"/>
        </w:rPr>
        <w:tab/>
      </w:r>
      <w:r w:rsidR="00447A45">
        <w:rPr>
          <w:rFonts w:ascii="Arial" w:hAnsi="Arial" w:cs="Arial"/>
          <w:sz w:val="20"/>
          <w:szCs w:val="20"/>
        </w:rPr>
        <w:t xml:space="preserve">Η νομική οδός </w:t>
      </w:r>
      <w:r w:rsidR="00A02CE3">
        <w:rPr>
          <w:rFonts w:ascii="Arial" w:hAnsi="Arial" w:cs="Arial"/>
          <w:sz w:val="20"/>
          <w:szCs w:val="20"/>
        </w:rPr>
        <w:t xml:space="preserve">(2 λέξεις σε </w:t>
      </w:r>
      <w:r w:rsidR="00A02CE3" w:rsidRPr="006A5188">
        <w:rPr>
          <w:rFonts w:ascii="Arial" w:hAnsi="Arial" w:cs="Arial"/>
          <w:b/>
          <w:sz w:val="20"/>
          <w:szCs w:val="20"/>
        </w:rPr>
        <w:t>δοτική</w:t>
      </w:r>
      <w:r w:rsidR="00A02CE3">
        <w:rPr>
          <w:rFonts w:ascii="Arial" w:hAnsi="Arial" w:cs="Arial"/>
          <w:sz w:val="20"/>
          <w:szCs w:val="20"/>
        </w:rPr>
        <w:t xml:space="preserve"> πτώση) </w:t>
      </w:r>
      <w:r w:rsidR="00447A45">
        <w:rPr>
          <w:rFonts w:ascii="Arial" w:hAnsi="Arial" w:cs="Arial"/>
          <w:sz w:val="20"/>
          <w:szCs w:val="20"/>
        </w:rPr>
        <w:t xml:space="preserve">διά της οποίας </w:t>
      </w:r>
      <w:r w:rsidR="00A02CE3">
        <w:rPr>
          <w:rFonts w:ascii="Arial" w:hAnsi="Arial" w:cs="Arial"/>
          <w:sz w:val="20"/>
          <w:szCs w:val="20"/>
        </w:rPr>
        <w:t xml:space="preserve">περιήλθαν </w:t>
      </w:r>
      <w:r w:rsidR="00A02CE3" w:rsidRPr="00B122F3">
        <w:rPr>
          <w:rFonts w:ascii="Arial" w:hAnsi="Arial" w:cs="Arial"/>
          <w:b/>
          <w:sz w:val="20"/>
          <w:szCs w:val="20"/>
        </w:rPr>
        <w:t>στην κυριότητα του ελληνικού κράτους</w:t>
      </w:r>
      <w:r w:rsidR="00A02CE3">
        <w:rPr>
          <w:rFonts w:ascii="Arial" w:hAnsi="Arial" w:cs="Arial"/>
          <w:sz w:val="20"/>
          <w:szCs w:val="20"/>
        </w:rPr>
        <w:t xml:space="preserve"> τα εθνικά κτήματα.</w:t>
      </w:r>
    </w:p>
    <w:p w14:paraId="7AABD13E" w14:textId="77777777" w:rsidR="00A02CE3" w:rsidRDefault="00A02CE3" w:rsidP="00A02CE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91949">
        <w:rPr>
          <w:rFonts w:ascii="Arial" w:hAnsi="Arial" w:cs="Arial"/>
          <w:b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 xml:space="preserve">Έτσι λέγονται τα </w:t>
      </w:r>
      <w:r w:rsidRPr="006A5188">
        <w:rPr>
          <w:rFonts w:ascii="Arial" w:hAnsi="Arial" w:cs="Arial"/>
          <w:b/>
          <w:sz w:val="20"/>
          <w:szCs w:val="20"/>
        </w:rPr>
        <w:t>διαφορετικά δικαιώματα</w:t>
      </w:r>
      <w:r>
        <w:rPr>
          <w:rFonts w:ascii="Arial" w:hAnsi="Arial" w:cs="Arial"/>
          <w:sz w:val="20"/>
          <w:szCs w:val="20"/>
        </w:rPr>
        <w:t xml:space="preserve"> που ασκούνται ταυτόχρονα </w:t>
      </w:r>
      <w:r w:rsidRPr="006A5188">
        <w:rPr>
          <w:rFonts w:ascii="Arial" w:hAnsi="Arial" w:cs="Arial"/>
          <w:b/>
          <w:sz w:val="20"/>
          <w:szCs w:val="20"/>
        </w:rPr>
        <w:t>στο ίδιο έδαφος</w:t>
      </w:r>
      <w:r>
        <w:rPr>
          <w:rFonts w:ascii="Arial" w:hAnsi="Arial" w:cs="Arial"/>
          <w:sz w:val="20"/>
          <w:szCs w:val="20"/>
        </w:rPr>
        <w:t xml:space="preserve"> από </w:t>
      </w:r>
      <w:r w:rsidRPr="006A5188">
        <w:rPr>
          <w:rFonts w:ascii="Arial" w:hAnsi="Arial" w:cs="Arial"/>
          <w:b/>
          <w:sz w:val="20"/>
          <w:szCs w:val="20"/>
        </w:rPr>
        <w:t>διαφορετικά</w:t>
      </w:r>
      <w:r>
        <w:rPr>
          <w:rFonts w:ascii="Arial" w:hAnsi="Arial" w:cs="Arial"/>
          <w:sz w:val="20"/>
          <w:szCs w:val="20"/>
        </w:rPr>
        <w:t xml:space="preserve"> φυσικά ή νομικά </w:t>
      </w:r>
      <w:r w:rsidRPr="006A5188">
        <w:rPr>
          <w:rFonts w:ascii="Arial" w:hAnsi="Arial" w:cs="Arial"/>
          <w:b/>
          <w:sz w:val="20"/>
          <w:szCs w:val="20"/>
        </w:rPr>
        <w:t>πρόσωπα</w:t>
      </w:r>
      <w:r>
        <w:rPr>
          <w:rFonts w:ascii="Arial" w:hAnsi="Arial" w:cs="Arial"/>
          <w:sz w:val="20"/>
          <w:szCs w:val="20"/>
        </w:rPr>
        <w:t xml:space="preserve"> (π.χ. δικαίωμα ψιλής κυριότητας, δικαίωμας κατοχής, νομής, ενοικίασης κλπ).</w:t>
      </w:r>
    </w:p>
    <w:p w14:paraId="2C871E7A" w14:textId="77777777" w:rsidR="00A02CE3" w:rsidRDefault="00A02CE3" w:rsidP="00A02CE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91949">
        <w:rPr>
          <w:rFonts w:ascii="Arial" w:hAnsi="Arial" w:cs="Arial"/>
          <w:b/>
          <w:sz w:val="20"/>
          <w:szCs w:val="20"/>
        </w:rPr>
        <w:t>9.</w:t>
      </w:r>
      <w:r w:rsidRPr="00F9194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Το </w:t>
      </w:r>
      <w:r w:rsidRPr="00B122F3">
        <w:rPr>
          <w:rFonts w:ascii="Arial" w:hAnsi="Arial" w:cs="Arial"/>
          <w:b/>
          <w:sz w:val="20"/>
          <w:szCs w:val="20"/>
        </w:rPr>
        <w:t>σύστημα</w:t>
      </w:r>
      <w:r>
        <w:rPr>
          <w:rFonts w:ascii="Arial" w:hAnsi="Arial" w:cs="Arial"/>
          <w:sz w:val="20"/>
          <w:szCs w:val="20"/>
        </w:rPr>
        <w:t xml:space="preserve"> που ευνοήθηκε από τη δημιουργία μικρών ακίνητων ιδιοκτησιών, κατά το οποίο </w:t>
      </w:r>
      <w:r w:rsidRPr="006A5188">
        <w:rPr>
          <w:rFonts w:ascii="Arial" w:hAnsi="Arial" w:cs="Arial"/>
          <w:b/>
          <w:sz w:val="20"/>
          <w:szCs w:val="20"/>
        </w:rPr>
        <w:t>τοπικοί πολιτευτές</w:t>
      </w:r>
      <w:r>
        <w:rPr>
          <w:rFonts w:ascii="Arial" w:hAnsi="Arial" w:cs="Arial"/>
          <w:sz w:val="20"/>
          <w:szCs w:val="20"/>
        </w:rPr>
        <w:t xml:space="preserve"> αναλάμβαναν να </w:t>
      </w:r>
      <w:r w:rsidRPr="006A5188">
        <w:rPr>
          <w:rFonts w:ascii="Arial" w:hAnsi="Arial" w:cs="Arial"/>
          <w:b/>
          <w:sz w:val="20"/>
          <w:szCs w:val="20"/>
        </w:rPr>
        <w:t>παρεμβαίνουν</w:t>
      </w:r>
      <w:r>
        <w:rPr>
          <w:rFonts w:ascii="Arial" w:hAnsi="Arial" w:cs="Arial"/>
          <w:sz w:val="20"/>
          <w:szCs w:val="20"/>
        </w:rPr>
        <w:t xml:space="preserve"> στους </w:t>
      </w:r>
      <w:r w:rsidR="00C6593B">
        <w:rPr>
          <w:rFonts w:ascii="Arial" w:hAnsi="Arial" w:cs="Arial"/>
          <w:b/>
          <w:sz w:val="20"/>
          <w:szCs w:val="20"/>
        </w:rPr>
        <w:t>κυβερνητ</w:t>
      </w:r>
      <w:r w:rsidRPr="006A5188">
        <w:rPr>
          <w:rFonts w:ascii="Arial" w:hAnsi="Arial" w:cs="Arial"/>
          <w:b/>
          <w:sz w:val="20"/>
          <w:szCs w:val="20"/>
        </w:rPr>
        <w:t>ικούς μηχανισμούς</w:t>
      </w:r>
      <w:r>
        <w:rPr>
          <w:rFonts w:ascii="Arial" w:hAnsi="Arial" w:cs="Arial"/>
          <w:sz w:val="20"/>
          <w:szCs w:val="20"/>
        </w:rPr>
        <w:t xml:space="preserve"> </w:t>
      </w:r>
      <w:r w:rsidR="006A5188">
        <w:rPr>
          <w:rFonts w:ascii="Arial" w:hAnsi="Arial" w:cs="Arial"/>
          <w:sz w:val="20"/>
          <w:szCs w:val="20"/>
        </w:rPr>
        <w:t>προς όφελος των</w:t>
      </w:r>
      <w:r w:rsidR="00A32982">
        <w:rPr>
          <w:rFonts w:ascii="Arial" w:hAnsi="Arial" w:cs="Arial"/>
          <w:sz w:val="20"/>
          <w:szCs w:val="20"/>
        </w:rPr>
        <w:t xml:space="preserve"> αγροτών</w:t>
      </w:r>
      <w:r w:rsidR="006A5188">
        <w:rPr>
          <w:rFonts w:ascii="Arial" w:hAnsi="Arial" w:cs="Arial"/>
          <w:sz w:val="20"/>
          <w:szCs w:val="20"/>
        </w:rPr>
        <w:t xml:space="preserve"> (σαν τους </w:t>
      </w:r>
      <w:r w:rsidR="006A5188" w:rsidRPr="006A5188">
        <w:rPr>
          <w:rFonts w:ascii="Arial" w:hAnsi="Arial" w:cs="Arial"/>
          <w:b/>
          <w:sz w:val="20"/>
          <w:szCs w:val="20"/>
        </w:rPr>
        <w:t>προεστούς</w:t>
      </w:r>
      <w:r w:rsidR="006A5188">
        <w:rPr>
          <w:rFonts w:ascii="Arial" w:hAnsi="Arial" w:cs="Arial"/>
          <w:sz w:val="20"/>
          <w:szCs w:val="20"/>
        </w:rPr>
        <w:t xml:space="preserve"> προεπαναστατικά)</w:t>
      </w:r>
      <w:r>
        <w:rPr>
          <w:rFonts w:ascii="Arial" w:hAnsi="Arial" w:cs="Arial"/>
          <w:sz w:val="20"/>
          <w:szCs w:val="20"/>
        </w:rPr>
        <w:t xml:space="preserve"> (2 λέξεις).</w:t>
      </w:r>
    </w:p>
    <w:p w14:paraId="56A8F7F9" w14:textId="77777777" w:rsidR="00A02CE3" w:rsidRDefault="00A02CE3" w:rsidP="00A02CE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91949">
        <w:rPr>
          <w:rFonts w:ascii="Arial" w:hAnsi="Arial" w:cs="Arial"/>
          <w:b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 xml:space="preserve">Τελικά, </w:t>
      </w:r>
      <w:r w:rsidRPr="006A5188">
        <w:rPr>
          <w:rFonts w:ascii="Arial" w:hAnsi="Arial" w:cs="Arial"/>
          <w:b/>
          <w:sz w:val="20"/>
          <w:szCs w:val="20"/>
        </w:rPr>
        <w:t>το κράτος πήρε μόνο το</w:t>
      </w:r>
      <w:r>
        <w:rPr>
          <w:rFonts w:ascii="Arial" w:hAnsi="Arial" w:cs="Arial"/>
          <w:sz w:val="20"/>
          <w:szCs w:val="20"/>
        </w:rPr>
        <w:t xml:space="preserve"> ........................ </w:t>
      </w:r>
      <w:r w:rsidRPr="006A5188">
        <w:rPr>
          <w:rFonts w:ascii="Arial" w:hAnsi="Arial" w:cs="Arial"/>
          <w:b/>
          <w:sz w:val="20"/>
          <w:szCs w:val="20"/>
        </w:rPr>
        <w:t>του αντιτίμου</w:t>
      </w:r>
      <w:r>
        <w:rPr>
          <w:rFonts w:ascii="Arial" w:hAnsi="Arial" w:cs="Arial"/>
          <w:sz w:val="20"/>
          <w:szCs w:val="20"/>
        </w:rPr>
        <w:t xml:space="preserve"> των παραχωρούμενων κτημάτων από αυτούς που τα αγόρασαν!</w:t>
      </w:r>
    </w:p>
    <w:p w14:paraId="2B3DFA81" w14:textId="77777777" w:rsidR="00A02CE3" w:rsidRDefault="00A02CE3" w:rsidP="00A02CE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91949">
        <w:rPr>
          <w:rFonts w:ascii="Arial" w:hAnsi="Arial" w:cs="Arial"/>
          <w:b/>
          <w:sz w:val="20"/>
          <w:szCs w:val="20"/>
        </w:rPr>
        <w:t>11.</w:t>
      </w:r>
      <w:r w:rsidRPr="00F9194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Ο </w:t>
      </w:r>
      <w:r w:rsidRPr="006A5188">
        <w:rPr>
          <w:rFonts w:ascii="Arial" w:hAnsi="Arial" w:cs="Arial"/>
          <w:b/>
          <w:sz w:val="20"/>
          <w:szCs w:val="20"/>
        </w:rPr>
        <w:t>φόρος</w:t>
      </w:r>
      <w:r>
        <w:rPr>
          <w:rFonts w:ascii="Arial" w:hAnsi="Arial" w:cs="Arial"/>
          <w:sz w:val="20"/>
          <w:szCs w:val="20"/>
        </w:rPr>
        <w:t xml:space="preserve"> επί της </w:t>
      </w:r>
      <w:r w:rsidRPr="006A5188">
        <w:rPr>
          <w:rFonts w:ascii="Arial" w:hAnsi="Arial" w:cs="Arial"/>
          <w:b/>
          <w:sz w:val="20"/>
          <w:szCs w:val="20"/>
        </w:rPr>
        <w:t>παραγωγής</w:t>
      </w:r>
      <w:r>
        <w:rPr>
          <w:rFonts w:ascii="Arial" w:hAnsi="Arial" w:cs="Arial"/>
          <w:sz w:val="20"/>
          <w:szCs w:val="20"/>
        </w:rPr>
        <w:t xml:space="preserve"> που πλήρωναν οι υπόδουλοι Έλληνες στα προεπαναστατικά χρόνια.</w:t>
      </w:r>
    </w:p>
    <w:p w14:paraId="03BFE1B0" w14:textId="77777777" w:rsidR="00A02CE3" w:rsidRDefault="00A02CE3" w:rsidP="00A02CE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91949">
        <w:rPr>
          <w:rFonts w:ascii="Arial" w:hAnsi="Arial" w:cs="Arial"/>
          <w:b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  <w:t xml:space="preserve">Τα εθνικά κτήματα </w:t>
      </w:r>
      <w:r w:rsidRPr="006A5188">
        <w:rPr>
          <w:rFonts w:ascii="Arial" w:hAnsi="Arial" w:cs="Arial"/>
          <w:b/>
          <w:sz w:val="20"/>
          <w:szCs w:val="20"/>
        </w:rPr>
        <w:t>χρησιμοποιήθηκαν</w:t>
      </w:r>
      <w:r>
        <w:rPr>
          <w:rFonts w:ascii="Arial" w:hAnsi="Arial" w:cs="Arial"/>
          <w:sz w:val="20"/>
          <w:szCs w:val="20"/>
        </w:rPr>
        <w:t xml:space="preserve"> ως ..................................... για σύναψη δανείων.</w:t>
      </w:r>
    </w:p>
    <w:p w14:paraId="7341C09A" w14:textId="77777777" w:rsidR="00A02CE3" w:rsidRDefault="00A02CE3" w:rsidP="00A02CE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91949">
        <w:rPr>
          <w:rFonts w:ascii="Arial" w:hAnsi="Arial" w:cs="Arial"/>
          <w:b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ab/>
        <w:t xml:space="preserve">Η </w:t>
      </w:r>
      <w:r w:rsidRPr="006A5188">
        <w:rPr>
          <w:rFonts w:ascii="Arial" w:hAnsi="Arial" w:cs="Arial"/>
          <w:b/>
          <w:sz w:val="20"/>
          <w:szCs w:val="20"/>
        </w:rPr>
        <w:t>εκμετάλλευση της γης</w:t>
      </w:r>
      <w:r>
        <w:rPr>
          <w:rFonts w:ascii="Arial" w:hAnsi="Arial" w:cs="Arial"/>
          <w:sz w:val="20"/>
          <w:szCs w:val="20"/>
        </w:rPr>
        <w:t xml:space="preserve"> αλλιώς.</w:t>
      </w:r>
    </w:p>
    <w:p w14:paraId="3C86BF78" w14:textId="77777777" w:rsidR="00A02CE3" w:rsidRDefault="00A02CE3" w:rsidP="00A02CE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91949">
        <w:rPr>
          <w:rFonts w:ascii="Arial" w:hAnsi="Arial" w:cs="Arial"/>
          <w:b/>
          <w:sz w:val="20"/>
          <w:szCs w:val="20"/>
        </w:rPr>
        <w:t>15.</w:t>
      </w:r>
      <w:r>
        <w:rPr>
          <w:rFonts w:ascii="Arial" w:hAnsi="Arial" w:cs="Arial"/>
          <w:sz w:val="20"/>
          <w:szCs w:val="20"/>
        </w:rPr>
        <w:tab/>
        <w:t xml:space="preserve">Οι </w:t>
      </w:r>
      <w:r w:rsidRPr="006A5188">
        <w:rPr>
          <w:rFonts w:ascii="Arial" w:hAnsi="Arial" w:cs="Arial"/>
          <w:b/>
          <w:sz w:val="20"/>
          <w:szCs w:val="20"/>
        </w:rPr>
        <w:t>τρεις κατηγορίες ιδιοκτητών της γης</w:t>
      </w:r>
      <w:r>
        <w:rPr>
          <w:rFonts w:ascii="Arial" w:hAnsi="Arial" w:cs="Arial"/>
          <w:sz w:val="20"/>
          <w:szCs w:val="20"/>
        </w:rPr>
        <w:t xml:space="preserve"> που περιήλθε στον έλεγχο του ελληνικού κράτους ήταν: </w:t>
      </w:r>
      <w:r w:rsidRPr="00870330">
        <w:rPr>
          <w:rFonts w:ascii="Arial" w:hAnsi="Arial" w:cs="Arial"/>
          <w:b/>
          <w:sz w:val="20"/>
          <w:szCs w:val="20"/>
        </w:rPr>
        <w:t>α)</w:t>
      </w:r>
      <w:r>
        <w:rPr>
          <w:rFonts w:ascii="Arial" w:hAnsi="Arial" w:cs="Arial"/>
          <w:sz w:val="20"/>
          <w:szCs w:val="20"/>
        </w:rPr>
        <w:t xml:space="preserve"> το </w:t>
      </w:r>
      <w:r w:rsidR="00F56BF2">
        <w:rPr>
          <w:rFonts w:ascii="Arial" w:hAnsi="Arial" w:cs="Arial"/>
          <w:sz w:val="20"/>
          <w:szCs w:val="20"/>
        </w:rPr>
        <w:t>οθωμανικό</w:t>
      </w:r>
      <w:r>
        <w:rPr>
          <w:rFonts w:ascii="Arial" w:hAnsi="Arial" w:cs="Arial"/>
          <w:sz w:val="20"/>
          <w:szCs w:val="20"/>
        </w:rPr>
        <w:t xml:space="preserve"> ..................</w:t>
      </w:r>
      <w:r w:rsidR="00F56BF2"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z w:val="20"/>
          <w:szCs w:val="20"/>
        </w:rPr>
        <w:t xml:space="preserve">........., </w:t>
      </w:r>
      <w:r w:rsidRPr="00870330">
        <w:rPr>
          <w:rFonts w:ascii="Arial" w:hAnsi="Arial" w:cs="Arial"/>
          <w:b/>
          <w:sz w:val="20"/>
          <w:szCs w:val="20"/>
        </w:rPr>
        <w:t>β)</w:t>
      </w:r>
      <w:r>
        <w:rPr>
          <w:rFonts w:ascii="Arial" w:hAnsi="Arial" w:cs="Arial"/>
          <w:sz w:val="20"/>
          <w:szCs w:val="20"/>
        </w:rPr>
        <w:t xml:space="preserve"> μουσο</w:t>
      </w:r>
      <w:r w:rsidR="006A5188">
        <w:rPr>
          <w:rFonts w:ascii="Arial" w:hAnsi="Arial" w:cs="Arial"/>
          <w:sz w:val="20"/>
          <w:szCs w:val="20"/>
        </w:rPr>
        <w:t>υλμανικά .................</w:t>
      </w:r>
      <w:r>
        <w:rPr>
          <w:rFonts w:ascii="Arial" w:hAnsi="Arial" w:cs="Arial"/>
          <w:sz w:val="20"/>
          <w:szCs w:val="20"/>
        </w:rPr>
        <w:t xml:space="preserve">........... καί </w:t>
      </w:r>
      <w:r w:rsidRPr="00870330">
        <w:rPr>
          <w:rFonts w:ascii="Arial" w:hAnsi="Arial" w:cs="Arial"/>
          <w:b/>
          <w:sz w:val="20"/>
          <w:szCs w:val="20"/>
        </w:rPr>
        <w:t>γ)</w:t>
      </w:r>
      <w:r>
        <w:rPr>
          <w:rFonts w:ascii="Arial" w:hAnsi="Arial" w:cs="Arial"/>
          <w:sz w:val="20"/>
          <w:szCs w:val="20"/>
        </w:rPr>
        <w:t xml:space="preserve"> ........................  (3 λέξεις).</w:t>
      </w:r>
    </w:p>
    <w:p w14:paraId="186C2B40" w14:textId="77777777" w:rsidR="0018649A" w:rsidRDefault="0018649A" w:rsidP="00A02CE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14:paraId="08C3E2C3" w14:textId="04F31ACC" w:rsidR="002D46E7" w:rsidRPr="004C1F8A" w:rsidRDefault="0030741B" w:rsidP="00A02CE3">
      <w:pPr>
        <w:spacing w:before="60" w:after="60"/>
        <w:rPr>
          <w:rFonts w:cstheme="minorHAnsi"/>
          <w:b/>
          <w:color w:val="C00000"/>
          <w:sz w:val="28"/>
          <w:szCs w:val="28"/>
        </w:rPr>
      </w:pPr>
      <w:r w:rsidRPr="004C1F8A">
        <w:rPr>
          <w:rFonts w:cstheme="minorHAnsi"/>
          <w:b/>
          <w:noProof/>
          <w:color w:val="C00000"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F80C4" wp14:editId="046A8168">
                <wp:simplePos x="0" y="0"/>
                <wp:positionH relativeFrom="column">
                  <wp:posOffset>-5863590</wp:posOffset>
                </wp:positionH>
                <wp:positionV relativeFrom="paragraph">
                  <wp:posOffset>241935</wp:posOffset>
                </wp:positionV>
                <wp:extent cx="1520190" cy="1076325"/>
                <wp:effectExtent l="9525" t="9525" r="289560" b="20002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190" cy="1076325"/>
                        </a:xfrm>
                        <a:prstGeom prst="wedgeEllipseCallout">
                          <a:avLst>
                            <a:gd name="adj1" fmla="val 67375"/>
                            <a:gd name="adj2" fmla="val 66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FF022" w14:textId="77777777" w:rsidR="0018649A" w:rsidRDefault="0098524B" w:rsidP="0018649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Πρέπει να γίνει </w:t>
                            </w:r>
                            <w:r w:rsidRPr="0098524B">
                              <w:rPr>
                                <w:b/>
                              </w:rPr>
                              <w:t>διανομή</w:t>
                            </w:r>
                            <w:r>
                              <w:t xml:space="preserve"> των </w:t>
                            </w:r>
                            <w:r w:rsidRPr="00B122F3">
                              <w:rPr>
                                <w:b/>
                              </w:rPr>
                              <w:t>εθνικών κτημάτων</w:t>
                            </w:r>
                            <w: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F80C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" o:spid="_x0000_s1026" type="#_x0000_t63" style="position:absolute;margin-left:-461.7pt;margin-top:19.05pt;width:119.7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" adj="25353,25092">
                <v:textbox>
                  <w:txbxContent>
                    <w:p w14:paraId="5B6FF022" w14:textId="77777777" w:rsidR="0018649A" w:rsidRDefault="0098524B" w:rsidP="0018649A">
                      <w:pPr>
                        <w:spacing w:after="0" w:line="240" w:lineRule="auto"/>
                        <w:jc w:val="center"/>
                      </w:pPr>
                      <w:r>
                        <w:t xml:space="preserve">Πρέπει να γίνει </w:t>
                      </w:r>
                      <w:r w:rsidRPr="0098524B">
                        <w:rPr>
                          <w:b/>
                        </w:rPr>
                        <w:t>διανομή</w:t>
                      </w:r>
                      <w:r>
                        <w:t xml:space="preserve"> των </w:t>
                      </w:r>
                      <w:r w:rsidRPr="00B122F3">
                        <w:rPr>
                          <w:b/>
                        </w:rPr>
                        <w:t>εθνικών κτημάτων</w:t>
                      </w:r>
                      <w: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A02CE3" w:rsidRPr="004C1F8A">
        <w:rPr>
          <w:rFonts w:cstheme="minorHAnsi"/>
          <w:b/>
          <w:color w:val="C00000"/>
          <w:sz w:val="28"/>
          <w:szCs w:val="28"/>
        </w:rPr>
        <w:t>Κάθετα</w:t>
      </w:r>
    </w:p>
    <w:p w14:paraId="5DDF0245" w14:textId="77777777" w:rsidR="00A02CE3" w:rsidRDefault="0098524B" w:rsidP="00A02CE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l-GR"/>
        </w:rPr>
        <w:drawing>
          <wp:anchor distT="0" distB="0" distL="114300" distR="114300" simplePos="0" relativeHeight="251657215" behindDoc="1" locked="0" layoutInCell="1" allowOverlap="1" wp14:anchorId="2C3BC9FA" wp14:editId="0CC04F85">
            <wp:simplePos x="0" y="0"/>
            <wp:positionH relativeFrom="column">
              <wp:posOffset>-4892040</wp:posOffset>
            </wp:positionH>
            <wp:positionV relativeFrom="paragraph">
              <wp:posOffset>387350</wp:posOffset>
            </wp:positionV>
            <wp:extent cx="2676525" cy="1962150"/>
            <wp:effectExtent l="19050" t="0" r="9525" b="0"/>
            <wp:wrapNone/>
            <wp:docPr id="4" name="2 - Εικόνα" descr="Γκρουεζα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Γκρουεζας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2CE3" w:rsidRPr="00F91949">
        <w:rPr>
          <w:rFonts w:ascii="Arial" w:hAnsi="Arial" w:cs="Arial"/>
          <w:b/>
          <w:sz w:val="20"/>
          <w:szCs w:val="20"/>
        </w:rPr>
        <w:t>1.</w:t>
      </w:r>
      <w:r w:rsidR="00A02CE3">
        <w:rPr>
          <w:rFonts w:ascii="Arial" w:hAnsi="Arial" w:cs="Arial"/>
          <w:sz w:val="20"/>
          <w:szCs w:val="20"/>
        </w:rPr>
        <w:tab/>
        <w:t xml:space="preserve">Τα </w:t>
      </w:r>
      <w:r w:rsidR="00A02CE3" w:rsidRPr="00B122F3">
        <w:rPr>
          <w:rFonts w:ascii="Arial" w:hAnsi="Arial" w:cs="Arial"/>
          <w:b/>
          <w:sz w:val="20"/>
          <w:szCs w:val="20"/>
        </w:rPr>
        <w:t>επίσημα κρατικά έγγραφα</w:t>
      </w:r>
      <w:r w:rsidR="00A02CE3">
        <w:rPr>
          <w:rFonts w:ascii="Arial" w:hAnsi="Arial" w:cs="Arial"/>
          <w:sz w:val="20"/>
          <w:szCs w:val="20"/>
        </w:rPr>
        <w:t xml:space="preserve"> που πιστοποιούσαν την </w:t>
      </w:r>
      <w:r w:rsidR="00A02CE3" w:rsidRPr="00B122F3">
        <w:rPr>
          <w:rFonts w:ascii="Arial" w:hAnsi="Arial" w:cs="Arial"/>
          <w:b/>
          <w:sz w:val="20"/>
          <w:szCs w:val="20"/>
        </w:rPr>
        <w:t>παραχώρηση γης</w:t>
      </w:r>
      <w:r w:rsidR="00A02CE3">
        <w:rPr>
          <w:rFonts w:ascii="Arial" w:hAnsi="Arial" w:cs="Arial"/>
          <w:sz w:val="20"/>
          <w:szCs w:val="20"/>
        </w:rPr>
        <w:t xml:space="preserve"> στους </w:t>
      </w:r>
      <w:r w:rsidR="00A02CE3" w:rsidRPr="00B122F3">
        <w:rPr>
          <w:rFonts w:ascii="Arial" w:hAnsi="Arial" w:cs="Arial"/>
          <w:b/>
          <w:sz w:val="20"/>
          <w:szCs w:val="20"/>
        </w:rPr>
        <w:t>δικαιούχους αγρότες</w:t>
      </w:r>
      <w:r w:rsidR="00A02CE3">
        <w:rPr>
          <w:rFonts w:ascii="Arial" w:hAnsi="Arial" w:cs="Arial"/>
          <w:sz w:val="20"/>
          <w:szCs w:val="20"/>
        </w:rPr>
        <w:t>. Από το 1870 ως το 1911 διανεμήθηκαν 2.650.000 στρέμματα με 370.000 τέτοια επίσημα κρατικά έγγραφα.</w:t>
      </w:r>
    </w:p>
    <w:p w14:paraId="4F66EA15" w14:textId="6B70AAD2" w:rsidR="00A02CE3" w:rsidRDefault="0030741B" w:rsidP="00A02CE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B750AC" wp14:editId="672E0487">
                <wp:simplePos x="0" y="0"/>
                <wp:positionH relativeFrom="column">
                  <wp:posOffset>-2663190</wp:posOffset>
                </wp:positionH>
                <wp:positionV relativeFrom="paragraph">
                  <wp:posOffset>307975</wp:posOffset>
                </wp:positionV>
                <wp:extent cx="1647825" cy="1533525"/>
                <wp:effectExtent l="619125" t="6350" r="9525" b="1270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533525"/>
                        </a:xfrm>
                        <a:prstGeom prst="wedgeEllipseCallout">
                          <a:avLst>
                            <a:gd name="adj1" fmla="val -85644"/>
                            <a:gd name="adj2" fmla="val 62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0F794" w14:textId="77777777" w:rsidR="0098524B" w:rsidRDefault="0098524B" w:rsidP="0018649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Κι οι </w:t>
                            </w:r>
                            <w:r w:rsidRPr="0098524B">
                              <w:rPr>
                                <w:b/>
                              </w:rPr>
                              <w:t>αγρότες</w:t>
                            </w:r>
                            <w:r>
                              <w:t xml:space="preserve"> θα </w:t>
                            </w:r>
                            <w:r w:rsidR="00B122F3">
                              <w:t>αποκτήσουν</w:t>
                            </w:r>
                            <w:r>
                              <w:t xml:space="preserve"> το χωραφάκι τους για τον επιούσιο και το </w:t>
                            </w:r>
                            <w:r w:rsidRPr="0098524B">
                              <w:rPr>
                                <w:b/>
                              </w:rPr>
                              <w:t>κράτος</w:t>
                            </w:r>
                            <w:r>
                              <w:t xml:space="preserve"> θα</w:t>
                            </w:r>
                            <w:r w:rsidR="00B122F3">
                              <w:t xml:space="preserve"> </w:t>
                            </w:r>
                            <w:r>
                              <w:t>έχει έσοδα!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750AC" id="AutoShape 6" o:spid="_x0000_s1027" type="#_x0000_t63" style="position:absolute;left:0;text-align:left;margin-left:-209.7pt;margin-top:24.25pt;width:129.75pt;height:12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" adj="-7699,12155">
                <v:textbox>
                  <w:txbxContent>
                    <w:p w14:paraId="1AA0F794" w14:textId="77777777" w:rsidR="0098524B" w:rsidRDefault="0098524B" w:rsidP="0018649A">
                      <w:pPr>
                        <w:spacing w:after="0" w:line="240" w:lineRule="auto"/>
                        <w:jc w:val="center"/>
                      </w:pPr>
                      <w:r>
                        <w:t xml:space="preserve">Κι οι </w:t>
                      </w:r>
                      <w:r w:rsidRPr="0098524B">
                        <w:rPr>
                          <w:b/>
                        </w:rPr>
                        <w:t>αγρότες</w:t>
                      </w:r>
                      <w:r>
                        <w:t xml:space="preserve"> θα </w:t>
                      </w:r>
                      <w:r w:rsidR="00B122F3">
                        <w:t>αποκτήσουν</w:t>
                      </w:r>
                      <w:r>
                        <w:t xml:space="preserve"> το χωραφάκι τους για τον επιούσιο και το </w:t>
                      </w:r>
                      <w:r w:rsidRPr="0098524B">
                        <w:rPr>
                          <w:b/>
                        </w:rPr>
                        <w:t>κράτος</w:t>
                      </w:r>
                      <w:r>
                        <w:t xml:space="preserve"> θα</w:t>
                      </w:r>
                      <w:r w:rsidR="00B122F3">
                        <w:t xml:space="preserve"> </w:t>
                      </w:r>
                      <w:r>
                        <w:t>έχει έσοδα!</w:t>
                      </w:r>
                    </w:p>
                  </w:txbxContent>
                </v:textbox>
              </v:shape>
            </w:pict>
          </mc:Fallback>
        </mc:AlternateContent>
      </w:r>
      <w:r w:rsidR="00A02CE3" w:rsidRPr="00F91949">
        <w:rPr>
          <w:rFonts w:ascii="Arial" w:hAnsi="Arial" w:cs="Arial"/>
          <w:b/>
          <w:sz w:val="20"/>
          <w:szCs w:val="20"/>
        </w:rPr>
        <w:t>2.</w:t>
      </w:r>
      <w:r w:rsidR="00A02CE3">
        <w:rPr>
          <w:rFonts w:ascii="Arial" w:hAnsi="Arial" w:cs="Arial"/>
          <w:sz w:val="20"/>
          <w:szCs w:val="20"/>
        </w:rPr>
        <w:tab/>
        <w:t>Ο .......</w:t>
      </w:r>
      <w:r w:rsidR="00870330">
        <w:rPr>
          <w:rFonts w:ascii="Arial" w:hAnsi="Arial" w:cs="Arial"/>
          <w:sz w:val="20"/>
          <w:szCs w:val="20"/>
        </w:rPr>
        <w:t>..........</w:t>
      </w:r>
      <w:r w:rsidR="00A02CE3">
        <w:rPr>
          <w:rFonts w:ascii="Arial" w:hAnsi="Arial" w:cs="Arial"/>
          <w:sz w:val="20"/>
          <w:szCs w:val="20"/>
        </w:rPr>
        <w:t xml:space="preserve">........................ των εθνικών κτημάτων ήταν αποτέλεσμα της </w:t>
      </w:r>
      <w:r w:rsidR="00A02CE3" w:rsidRPr="00B122F3">
        <w:rPr>
          <w:rFonts w:ascii="Arial" w:hAnsi="Arial" w:cs="Arial"/>
          <w:b/>
          <w:sz w:val="20"/>
          <w:szCs w:val="20"/>
        </w:rPr>
        <w:t>ανυπαρξίας κεφαλαίων</w:t>
      </w:r>
      <w:r w:rsidR="00A02CE3">
        <w:rPr>
          <w:rFonts w:ascii="Arial" w:hAnsi="Arial" w:cs="Arial"/>
          <w:sz w:val="20"/>
          <w:szCs w:val="20"/>
        </w:rPr>
        <w:t xml:space="preserve"> από τη μια μεριά και από την άλλη της </w:t>
      </w:r>
      <w:r w:rsidR="00A02CE3" w:rsidRPr="00B122F3">
        <w:rPr>
          <w:rFonts w:ascii="Arial" w:hAnsi="Arial" w:cs="Arial"/>
          <w:b/>
          <w:sz w:val="20"/>
          <w:szCs w:val="20"/>
        </w:rPr>
        <w:t>τάσης</w:t>
      </w:r>
      <w:r w:rsidR="00A02CE3">
        <w:rPr>
          <w:rFonts w:ascii="Arial" w:hAnsi="Arial" w:cs="Arial"/>
          <w:sz w:val="20"/>
          <w:szCs w:val="20"/>
        </w:rPr>
        <w:t xml:space="preserve"> για απόκτησης ακίνητης </w:t>
      </w:r>
      <w:r w:rsidR="00A02CE3" w:rsidRPr="00B122F3">
        <w:rPr>
          <w:rFonts w:ascii="Arial" w:hAnsi="Arial" w:cs="Arial"/>
          <w:b/>
          <w:sz w:val="20"/>
          <w:szCs w:val="20"/>
        </w:rPr>
        <w:t>περιουσίας</w:t>
      </w:r>
      <w:r w:rsidR="00A02CE3">
        <w:rPr>
          <w:rFonts w:ascii="Arial" w:hAnsi="Arial" w:cs="Arial"/>
          <w:sz w:val="20"/>
          <w:szCs w:val="20"/>
        </w:rPr>
        <w:t xml:space="preserve"> στις </w:t>
      </w:r>
      <w:r w:rsidR="00A02CE3" w:rsidRPr="00B122F3">
        <w:rPr>
          <w:rFonts w:ascii="Arial" w:hAnsi="Arial" w:cs="Arial"/>
          <w:b/>
          <w:sz w:val="20"/>
          <w:szCs w:val="20"/>
        </w:rPr>
        <w:t>πόλεις</w:t>
      </w:r>
      <w:r w:rsidR="00A02CE3">
        <w:rPr>
          <w:rFonts w:ascii="Arial" w:hAnsi="Arial" w:cs="Arial"/>
          <w:sz w:val="20"/>
          <w:szCs w:val="20"/>
        </w:rPr>
        <w:t xml:space="preserve"> και ειδικά στην </w:t>
      </w:r>
      <w:r w:rsidR="00A02CE3" w:rsidRPr="00B122F3">
        <w:rPr>
          <w:rFonts w:ascii="Arial" w:hAnsi="Arial" w:cs="Arial"/>
          <w:b/>
          <w:sz w:val="20"/>
          <w:szCs w:val="20"/>
        </w:rPr>
        <w:t>Αθήνα</w:t>
      </w:r>
      <w:r w:rsidR="00A02CE3">
        <w:rPr>
          <w:rFonts w:ascii="Arial" w:hAnsi="Arial" w:cs="Arial"/>
          <w:sz w:val="20"/>
          <w:szCs w:val="20"/>
        </w:rPr>
        <w:t>, φυσικά!</w:t>
      </w:r>
    </w:p>
    <w:p w14:paraId="3A2EF960" w14:textId="77777777" w:rsidR="00A02CE3" w:rsidRDefault="00A02CE3" w:rsidP="00A02CE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91949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Οι </w:t>
      </w:r>
      <w:r w:rsidRPr="00B122F3">
        <w:rPr>
          <w:rFonts w:ascii="Arial" w:hAnsi="Arial" w:cs="Arial"/>
          <w:b/>
          <w:sz w:val="20"/>
          <w:szCs w:val="20"/>
        </w:rPr>
        <w:t>μικρές</w:t>
      </w:r>
      <w:r>
        <w:rPr>
          <w:rFonts w:ascii="Arial" w:hAnsi="Arial" w:cs="Arial"/>
          <w:sz w:val="20"/>
          <w:szCs w:val="20"/>
        </w:rPr>
        <w:t xml:space="preserve"> ιδιοκτησίες ήταν </w:t>
      </w:r>
      <w:r w:rsidRPr="00B122F3">
        <w:rPr>
          <w:rFonts w:ascii="Arial" w:hAnsi="Arial" w:cs="Arial"/>
          <w:b/>
          <w:sz w:val="20"/>
          <w:szCs w:val="20"/>
        </w:rPr>
        <w:t>ευπρόσβλητες</w:t>
      </w:r>
      <w:r>
        <w:rPr>
          <w:rFonts w:ascii="Arial" w:hAnsi="Arial" w:cs="Arial"/>
          <w:sz w:val="20"/>
          <w:szCs w:val="20"/>
        </w:rPr>
        <w:t xml:space="preserve"> στις ............................ και </w:t>
      </w:r>
      <w:r w:rsidRPr="00B122F3">
        <w:rPr>
          <w:rFonts w:ascii="Arial" w:hAnsi="Arial" w:cs="Arial"/>
          <w:b/>
          <w:sz w:val="20"/>
          <w:szCs w:val="20"/>
        </w:rPr>
        <w:t>έκθετες</w:t>
      </w:r>
      <w:r>
        <w:rPr>
          <w:rFonts w:ascii="Arial" w:hAnsi="Arial" w:cs="Arial"/>
          <w:sz w:val="20"/>
          <w:szCs w:val="20"/>
        </w:rPr>
        <w:t xml:space="preserve"> στις ............................. της αγοράς και στις ................... πιέσεις (3 λέξεις).</w:t>
      </w:r>
    </w:p>
    <w:p w14:paraId="3721B83C" w14:textId="77777777" w:rsidR="00A02CE3" w:rsidRDefault="00A02CE3" w:rsidP="00A02CE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91949"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 xml:space="preserve">Οι νομοθετικές ρυθμίσεις της περιόδου </w:t>
      </w:r>
      <w:r w:rsidRPr="00B122F3">
        <w:rPr>
          <w:rFonts w:ascii="Arial" w:hAnsi="Arial" w:cs="Arial"/>
          <w:b/>
          <w:sz w:val="20"/>
          <w:szCs w:val="20"/>
        </w:rPr>
        <w:t>1870-71</w:t>
      </w:r>
      <w:r>
        <w:rPr>
          <w:rFonts w:ascii="Arial" w:hAnsi="Arial" w:cs="Arial"/>
          <w:sz w:val="20"/>
          <w:szCs w:val="20"/>
        </w:rPr>
        <w:t xml:space="preserve"> ειχαν στόχο την </w:t>
      </w:r>
      <w:r w:rsidRPr="00B122F3">
        <w:rPr>
          <w:rFonts w:ascii="Arial" w:hAnsi="Arial" w:cs="Arial"/>
          <w:b/>
          <w:sz w:val="20"/>
          <w:szCs w:val="20"/>
        </w:rPr>
        <w:t>εξασφάλιση</w:t>
      </w:r>
      <w:r>
        <w:rPr>
          <w:rFonts w:ascii="Arial" w:hAnsi="Arial" w:cs="Arial"/>
          <w:sz w:val="20"/>
          <w:szCs w:val="20"/>
        </w:rPr>
        <w:t xml:space="preserve"> των ............................. χωρικών με την </w:t>
      </w:r>
      <w:r w:rsidRPr="00B122F3">
        <w:rPr>
          <w:rFonts w:ascii="Arial" w:hAnsi="Arial" w:cs="Arial"/>
          <w:b/>
          <w:sz w:val="20"/>
          <w:szCs w:val="20"/>
        </w:rPr>
        <w:t>παροχή γης</w:t>
      </w:r>
      <w:r>
        <w:rPr>
          <w:rFonts w:ascii="Arial" w:hAnsi="Arial" w:cs="Arial"/>
          <w:sz w:val="20"/>
          <w:szCs w:val="20"/>
        </w:rPr>
        <w:t>.</w:t>
      </w:r>
    </w:p>
    <w:p w14:paraId="23A59FE7" w14:textId="77777777" w:rsidR="00A02CE3" w:rsidRDefault="00A02CE3" w:rsidP="00A02CE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91949">
        <w:rPr>
          <w:rFonts w:ascii="Arial" w:hAnsi="Arial" w:cs="Arial"/>
          <w:b/>
          <w:sz w:val="20"/>
          <w:szCs w:val="20"/>
        </w:rPr>
        <w:t>5.</w:t>
      </w:r>
      <w:r w:rsidRPr="00F9194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Σύμφωνα με τις ρυθμίσεις του 1870-71 οι δικαιούχοι αγρότες μπορούσαν να αγοράσουν όση γη ήθελαν με </w:t>
      </w:r>
      <w:r w:rsidRPr="00B122F3">
        <w:rPr>
          <w:rFonts w:ascii="Arial" w:hAnsi="Arial" w:cs="Arial"/>
          <w:b/>
          <w:sz w:val="20"/>
          <w:szCs w:val="20"/>
        </w:rPr>
        <w:t>ανώτατο όριο τα 80 στρέμματα</w:t>
      </w:r>
      <w:r>
        <w:rPr>
          <w:rFonts w:ascii="Arial" w:hAnsi="Arial" w:cs="Arial"/>
          <w:sz w:val="20"/>
          <w:szCs w:val="20"/>
        </w:rPr>
        <w:t xml:space="preserve"> για ....................... </w:t>
      </w:r>
      <w:r w:rsidRPr="00B122F3">
        <w:rPr>
          <w:rFonts w:ascii="Arial" w:hAnsi="Arial" w:cs="Arial"/>
          <w:b/>
          <w:sz w:val="20"/>
          <w:szCs w:val="20"/>
        </w:rPr>
        <w:t>εδάφη</w:t>
      </w:r>
      <w:r>
        <w:rPr>
          <w:rFonts w:ascii="Arial" w:hAnsi="Arial" w:cs="Arial"/>
          <w:sz w:val="20"/>
          <w:szCs w:val="20"/>
        </w:rPr>
        <w:t xml:space="preserve"> και </w:t>
      </w:r>
      <w:r w:rsidRPr="00B122F3">
        <w:rPr>
          <w:rFonts w:ascii="Arial" w:hAnsi="Arial" w:cs="Arial"/>
          <w:b/>
          <w:sz w:val="20"/>
          <w:szCs w:val="20"/>
        </w:rPr>
        <w:t xml:space="preserve">40 </w:t>
      </w:r>
      <w:r>
        <w:rPr>
          <w:rFonts w:ascii="Arial" w:hAnsi="Arial" w:cs="Arial"/>
          <w:sz w:val="20"/>
          <w:szCs w:val="20"/>
        </w:rPr>
        <w:t>για τα .............................. (2 λέξεις).</w:t>
      </w:r>
    </w:p>
    <w:p w14:paraId="23F42D0C" w14:textId="722AAA2F" w:rsidR="00A02CE3" w:rsidRDefault="004C1F8A" w:rsidP="00A02CE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3B9EA888" wp14:editId="606B17EC">
                <wp:simplePos x="0" y="0"/>
                <wp:positionH relativeFrom="column">
                  <wp:posOffset>-4685665</wp:posOffset>
                </wp:positionH>
                <wp:positionV relativeFrom="paragraph">
                  <wp:posOffset>304377</wp:posOffset>
                </wp:positionV>
                <wp:extent cx="4823883" cy="511175"/>
                <wp:effectExtent l="19050" t="19050" r="34290" b="222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3883" cy="511175"/>
                        </a:xfrm>
                        <a:prstGeom prst="wedgeEllipseCallout">
                          <a:avLst>
                            <a:gd name="adj1" fmla="val -6403"/>
                            <a:gd name="adj2" fmla="val 13852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  <a:alpha val="57001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5C0F4" w14:textId="525185FE" w:rsidR="00F4436F" w:rsidRDefault="006A5188" w:rsidP="0018649A">
                            <w:pPr>
                              <w:spacing w:after="0" w:line="240" w:lineRule="auto"/>
                              <w:jc w:val="center"/>
                            </w:pPr>
                            <w:r w:rsidRPr="004C1F8A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1870-71</w:t>
                            </w:r>
                            <w:r w:rsidRPr="004C1F8A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r w:rsidR="004C1F8A" w:rsidRPr="004C1F8A">
                              <w:rPr>
                                <w:b/>
                              </w:rPr>
                              <w:sym w:font="Wingdings" w:char="F0E0"/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98524B" w:rsidRPr="000904B1">
                              <w:rPr>
                                <w:b/>
                                <w:sz w:val="28"/>
                                <w:szCs w:val="28"/>
                              </w:rPr>
                              <w:t>Αλέξανδρος Κουμουνδούρος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EA888" id="AutoShape 4" o:spid="_x0000_s1028" type="#_x0000_t63" style="position:absolute;left:0;text-align:left;margin-left:-368.95pt;margin-top:23.95pt;width:379.85pt;height:40.2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" adj="9417,13792" fillcolor="#c2d69b [1942]">
                <v:fill opacity="37265f"/>
                <v:textbox>
                  <w:txbxContent>
                    <w:p w14:paraId="2C85C0F4" w14:textId="525185FE" w:rsidR="00F4436F" w:rsidRDefault="006A5188" w:rsidP="0018649A">
                      <w:pPr>
                        <w:spacing w:after="0" w:line="240" w:lineRule="auto"/>
                        <w:jc w:val="center"/>
                      </w:pPr>
                      <w:r w:rsidRPr="004C1F8A">
                        <w:rPr>
                          <w:b/>
                          <w:color w:val="C00000"/>
                          <w:sz w:val="32"/>
                          <w:szCs w:val="32"/>
                        </w:rPr>
                        <w:t>1870-71</w:t>
                      </w:r>
                      <w:r w:rsidRPr="004C1F8A">
                        <w:rPr>
                          <w:b/>
                          <w:color w:val="C00000"/>
                        </w:rPr>
                        <w:t xml:space="preserve"> </w:t>
                      </w:r>
                      <w:r w:rsidR="004C1F8A" w:rsidRPr="004C1F8A">
                        <w:rPr>
                          <w:b/>
                        </w:rPr>
                        <w:sym w:font="Wingdings" w:char="F0E0"/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98524B" w:rsidRPr="000904B1">
                        <w:rPr>
                          <w:b/>
                          <w:sz w:val="28"/>
                          <w:szCs w:val="28"/>
                        </w:rPr>
                        <w:t>Αλέξανδρος Κουμουνδούρος</w:t>
                      </w:r>
                    </w:p>
                  </w:txbxContent>
                </v:textbox>
              </v:shape>
            </w:pict>
          </mc:Fallback>
        </mc:AlternateContent>
      </w:r>
      <w:r w:rsidR="00A02CE3" w:rsidRPr="00F91949">
        <w:rPr>
          <w:rFonts w:ascii="Arial" w:hAnsi="Arial" w:cs="Arial"/>
          <w:b/>
          <w:sz w:val="20"/>
          <w:szCs w:val="20"/>
        </w:rPr>
        <w:t>8.</w:t>
      </w:r>
      <w:r w:rsidR="00A02CE3">
        <w:rPr>
          <w:rFonts w:ascii="Arial" w:hAnsi="Arial" w:cs="Arial"/>
          <w:sz w:val="20"/>
          <w:szCs w:val="20"/>
        </w:rPr>
        <w:tab/>
      </w:r>
      <w:r w:rsidR="00B122F3">
        <w:rPr>
          <w:rFonts w:ascii="Arial" w:hAnsi="Arial" w:cs="Arial"/>
          <w:sz w:val="20"/>
          <w:szCs w:val="20"/>
        </w:rPr>
        <w:t>Αυτές οι ακίνητες ιδιοκτησίες του κράτους</w:t>
      </w:r>
      <w:r w:rsidR="00A02CE3">
        <w:rPr>
          <w:rFonts w:ascii="Arial" w:hAnsi="Arial" w:cs="Arial"/>
          <w:sz w:val="20"/>
          <w:szCs w:val="20"/>
        </w:rPr>
        <w:t xml:space="preserve"> </w:t>
      </w:r>
      <w:r w:rsidR="00A02CE3" w:rsidRPr="00B122F3">
        <w:rPr>
          <w:rFonts w:ascii="Arial" w:hAnsi="Arial" w:cs="Arial"/>
          <w:b/>
          <w:sz w:val="20"/>
          <w:szCs w:val="20"/>
        </w:rPr>
        <w:t>χρησιμοποιήθηκαν</w:t>
      </w:r>
      <w:r w:rsidR="00A02CE3">
        <w:rPr>
          <w:rFonts w:ascii="Arial" w:hAnsi="Arial" w:cs="Arial"/>
          <w:sz w:val="20"/>
          <w:szCs w:val="20"/>
        </w:rPr>
        <w:t xml:space="preserve"> ως </w:t>
      </w:r>
      <w:r w:rsidR="00A02CE3" w:rsidRPr="00B122F3">
        <w:rPr>
          <w:rFonts w:ascii="Arial" w:hAnsi="Arial" w:cs="Arial"/>
          <w:b/>
          <w:sz w:val="20"/>
          <w:szCs w:val="20"/>
        </w:rPr>
        <w:t>μέσα</w:t>
      </w:r>
      <w:r w:rsidR="00A02CE3">
        <w:rPr>
          <w:rFonts w:ascii="Arial" w:hAnsi="Arial" w:cs="Arial"/>
          <w:sz w:val="20"/>
          <w:szCs w:val="20"/>
        </w:rPr>
        <w:t xml:space="preserve"> </w:t>
      </w:r>
      <w:r w:rsidR="00A02CE3" w:rsidRPr="00B122F3">
        <w:rPr>
          <w:rFonts w:ascii="Arial" w:hAnsi="Arial" w:cs="Arial"/>
          <w:b/>
          <w:sz w:val="20"/>
          <w:szCs w:val="20"/>
        </w:rPr>
        <w:t>εξασφάλισης εσόδων</w:t>
      </w:r>
      <w:r w:rsidR="00A02CE3">
        <w:rPr>
          <w:rFonts w:ascii="Arial" w:hAnsi="Arial" w:cs="Arial"/>
          <w:sz w:val="20"/>
          <w:szCs w:val="20"/>
        </w:rPr>
        <w:t xml:space="preserve"> μέσω της ................</w:t>
      </w:r>
      <w:r w:rsidR="00870330">
        <w:rPr>
          <w:rFonts w:ascii="Arial" w:hAnsi="Arial" w:cs="Arial"/>
          <w:sz w:val="20"/>
          <w:szCs w:val="20"/>
        </w:rPr>
        <w:t>....</w:t>
      </w:r>
      <w:r w:rsidR="00A02CE3">
        <w:rPr>
          <w:rFonts w:ascii="Arial" w:hAnsi="Arial" w:cs="Arial"/>
          <w:sz w:val="20"/>
          <w:szCs w:val="20"/>
        </w:rPr>
        <w:t>........ τους.</w:t>
      </w:r>
    </w:p>
    <w:p w14:paraId="6970EDD0" w14:textId="76E2B445" w:rsidR="00CB0F1A" w:rsidRDefault="00A02CE3" w:rsidP="00CB0F1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</w:rPr>
      </w:pPr>
      <w:r w:rsidRPr="00F91949">
        <w:rPr>
          <w:rFonts w:ascii="Arial" w:hAnsi="Arial" w:cs="Arial"/>
          <w:b/>
          <w:sz w:val="20"/>
          <w:szCs w:val="20"/>
        </w:rPr>
        <w:t>14.</w:t>
      </w:r>
      <w:r w:rsidRPr="00F9194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Τα</w:t>
      </w:r>
      <w:r w:rsidRPr="00B122F3">
        <w:rPr>
          <w:rFonts w:ascii="Arial" w:hAnsi="Arial" w:cs="Arial"/>
          <w:b/>
          <w:sz w:val="20"/>
          <w:szCs w:val="20"/>
        </w:rPr>
        <w:t xml:space="preserve"> εθνικά κτήματα </w:t>
      </w:r>
      <w:r>
        <w:rPr>
          <w:rFonts w:ascii="Arial" w:hAnsi="Arial" w:cs="Arial"/>
          <w:sz w:val="20"/>
          <w:szCs w:val="20"/>
        </w:rPr>
        <w:t>λέγονται και εθνικές ...................... .</w:t>
      </w:r>
      <w:r w:rsidR="00CB0F1A" w:rsidRPr="00CB0F1A">
        <w:rPr>
          <w:rFonts w:cstheme="minorHAnsi"/>
        </w:rPr>
        <w:t xml:space="preserve"> </w:t>
      </w:r>
    </w:p>
    <w:p w14:paraId="2C603734" w14:textId="77777777" w:rsidR="00CB0F1A" w:rsidRPr="00CB0F1A" w:rsidRDefault="00CB0F1A" w:rsidP="00CB0F1A">
      <w:pPr>
        <w:widowControl w:val="0"/>
        <w:tabs>
          <w:tab w:val="left" w:pos="450"/>
        </w:tabs>
        <w:autoSpaceDE w:val="0"/>
        <w:autoSpaceDN w:val="0"/>
        <w:adjustRightInd w:val="0"/>
        <w:spacing w:before="100" w:after="0" w:line="240" w:lineRule="auto"/>
        <w:ind w:left="448" w:hanging="448"/>
        <w:jc w:val="both"/>
        <w:rPr>
          <w:rFonts w:cstheme="minorHAnsi"/>
          <w:i/>
        </w:rPr>
      </w:pPr>
      <w:r>
        <w:rPr>
          <w:rFonts w:cstheme="minorHAnsi"/>
        </w:rPr>
        <w:t xml:space="preserve">       </w:t>
      </w:r>
      <w:r w:rsidRPr="004C1F8A">
        <w:rPr>
          <w:rFonts w:cstheme="minorHAnsi"/>
          <w:i/>
          <w:color w:val="C00000"/>
        </w:rPr>
        <w:sym w:font="Wingdings 2" w:char="F03F"/>
      </w:r>
      <w:r w:rsidRPr="004C1F8A">
        <w:rPr>
          <w:rFonts w:cstheme="minorHAnsi"/>
          <w:i/>
          <w:color w:val="C00000"/>
        </w:rPr>
        <w:t xml:space="preserve"> </w:t>
      </w:r>
      <w:r w:rsidRPr="004C1F8A">
        <w:rPr>
          <w:rFonts w:ascii="PF Sugar" w:hAnsi="PF Sugar" w:cstheme="minorHAnsi"/>
          <w:i/>
          <w:color w:val="C00000"/>
          <w:u w:val="single"/>
        </w:rPr>
        <w:t>Σημείωση</w:t>
      </w:r>
      <w:r w:rsidRPr="004C1F8A">
        <w:rPr>
          <w:rFonts w:cstheme="minorHAnsi"/>
          <w:i/>
          <w:color w:val="C00000"/>
        </w:rPr>
        <w:t xml:space="preserve">: </w:t>
      </w:r>
      <w:r w:rsidRPr="00CB0F1A">
        <w:rPr>
          <w:rFonts w:cstheme="minorHAnsi"/>
          <w:i/>
        </w:rPr>
        <w:t>Όταν ζητούνται 2 ή 3 λέξεις, χωρίζονται με κενό νταμάκι.</w:t>
      </w:r>
    </w:p>
    <w:sectPr w:rsidR="00CB0F1A" w:rsidRPr="00CB0F1A" w:rsidSect="00CB0F1A">
      <w:pgSz w:w="16838" w:h="11906" w:orient="landscape"/>
      <w:pgMar w:top="709" w:right="536" w:bottom="284" w:left="1440" w:header="708" w:footer="708" w:gutter="0"/>
      <w:cols w:num="2" w:space="153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F Sugar">
    <w:panose1 w:val="02000500030000020004"/>
    <w:charset w:val="00"/>
    <w:family w:val="modern"/>
    <w:notTrueType/>
    <w:pitch w:val="variable"/>
    <w:sig w:usb0="8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E7"/>
    <w:rsid w:val="00017D50"/>
    <w:rsid w:val="000904B1"/>
    <w:rsid w:val="00167767"/>
    <w:rsid w:val="0018649A"/>
    <w:rsid w:val="002D46E7"/>
    <w:rsid w:val="0030741B"/>
    <w:rsid w:val="00380110"/>
    <w:rsid w:val="00380EE5"/>
    <w:rsid w:val="00447A45"/>
    <w:rsid w:val="0046644D"/>
    <w:rsid w:val="004704EF"/>
    <w:rsid w:val="004C1F8A"/>
    <w:rsid w:val="00671738"/>
    <w:rsid w:val="006A5188"/>
    <w:rsid w:val="007303ED"/>
    <w:rsid w:val="007E67C7"/>
    <w:rsid w:val="00805F1D"/>
    <w:rsid w:val="00870330"/>
    <w:rsid w:val="0087336D"/>
    <w:rsid w:val="0090089E"/>
    <w:rsid w:val="00933031"/>
    <w:rsid w:val="0098524B"/>
    <w:rsid w:val="009B6C68"/>
    <w:rsid w:val="00A02CE3"/>
    <w:rsid w:val="00A32982"/>
    <w:rsid w:val="00B122F3"/>
    <w:rsid w:val="00BA32D3"/>
    <w:rsid w:val="00BB4240"/>
    <w:rsid w:val="00C00ABB"/>
    <w:rsid w:val="00C6593B"/>
    <w:rsid w:val="00CB0F1A"/>
    <w:rsid w:val="00DA2D50"/>
    <w:rsid w:val="00F4436F"/>
    <w:rsid w:val="00F56BF2"/>
    <w:rsid w:val="00F91949"/>
    <w:rsid w:val="00F93552"/>
    <w:rsid w:val="00FA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C529"/>
  <w15:docId w15:val="{F416B01C-2FD4-403C-93C7-ABF692E9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Flora Vgontza</cp:lastModifiedBy>
  <cp:revision>3</cp:revision>
  <cp:lastPrinted>2019-09-22T21:16:00Z</cp:lastPrinted>
  <dcterms:created xsi:type="dcterms:W3CDTF">2020-12-20T20:13:00Z</dcterms:created>
  <dcterms:modified xsi:type="dcterms:W3CDTF">2020-12-20T20:15:00Z</dcterms:modified>
</cp:coreProperties>
</file>