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F" w:rsidRPr="00A40B10" w:rsidRDefault="003A529B" w:rsidP="005B637A">
      <w:pPr>
        <w:jc w:val="center"/>
        <w:rPr>
          <w:rFonts w:ascii="PF Sugar" w:hAnsi="PF Sugar"/>
          <w:b/>
          <w:sz w:val="48"/>
          <w:szCs w:val="48"/>
        </w:rPr>
      </w:pPr>
      <w:r>
        <w:rPr>
          <w:rFonts w:ascii="PF Sugar" w:hAnsi="PF Sugar"/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4208929</wp:posOffset>
            </wp:positionH>
            <wp:positionV relativeFrom="paragraph">
              <wp:posOffset>-391970</wp:posOffset>
            </wp:positionV>
            <wp:extent cx="807801" cy="554476"/>
            <wp:effectExtent l="19050" t="0" r="0" b="0"/>
            <wp:wrapNone/>
            <wp:docPr id="2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01" cy="55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Sugar" w:hAnsi="PF Sugar"/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366395</wp:posOffset>
            </wp:positionV>
            <wp:extent cx="554355" cy="530225"/>
            <wp:effectExtent l="57150" t="0" r="74295" b="0"/>
            <wp:wrapNone/>
            <wp:docPr id="3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361149">
                      <a:off x="0" y="0"/>
                      <a:ext cx="55435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Sugar" w:hAnsi="PF Sugar"/>
          <w:b/>
          <w:noProof/>
          <w:sz w:val="48"/>
          <w:szCs w:val="4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-295275</wp:posOffset>
            </wp:positionV>
            <wp:extent cx="1769110" cy="1156970"/>
            <wp:effectExtent l="0" t="0" r="2540" b="0"/>
            <wp:wrapSquare wrapText="bothSides"/>
            <wp:docPr id="1" name="0 - Εικόνα" descr="Coins-PNG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s-PNG-H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37A" w:rsidRPr="00A40B10">
        <w:rPr>
          <w:rFonts w:ascii="PF Sugar" w:hAnsi="PF Sugar"/>
          <w:b/>
          <w:sz w:val="48"/>
          <w:szCs w:val="48"/>
        </w:rPr>
        <w:t>Συνδυαστικές ερωτήσεις 1</w:t>
      </w:r>
      <w:r w:rsidR="005B637A" w:rsidRPr="00A40B10">
        <w:rPr>
          <w:rFonts w:ascii="PF Sugar" w:hAnsi="PF Sugar"/>
          <w:b/>
          <w:sz w:val="48"/>
          <w:szCs w:val="48"/>
          <w:vertAlign w:val="superscript"/>
        </w:rPr>
        <w:t>ο</w:t>
      </w:r>
      <w:r w:rsidR="005B637A" w:rsidRPr="00A40B10">
        <w:rPr>
          <w:rFonts w:ascii="PF Sugar" w:hAnsi="PF Sugar"/>
          <w:b/>
          <w:sz w:val="48"/>
          <w:szCs w:val="48"/>
        </w:rPr>
        <w:t xml:space="preserve"> Κεφάλαιο</w:t>
      </w:r>
    </w:p>
    <w:p w:rsidR="00E25296" w:rsidRDefault="003A529B" w:rsidP="00A40B10">
      <w:pPr>
        <w:jc w:val="center"/>
        <w:rPr>
          <w:rFonts w:ascii="PF Sugar" w:hAnsi="PF Sugar"/>
          <w:b/>
          <w:i/>
          <w:sz w:val="36"/>
          <w:szCs w:val="36"/>
          <w:u w:val="single"/>
        </w:rPr>
      </w:pPr>
      <w:r w:rsidRPr="003A529B">
        <w:rPr>
          <w:rFonts w:ascii="PF Sugar" w:hAnsi="PF Sugar"/>
          <w:b/>
          <w:i/>
          <w:sz w:val="36"/>
          <w:szCs w:val="36"/>
        </w:rPr>
        <w:t xml:space="preserve">   </w:t>
      </w:r>
      <w:r>
        <w:rPr>
          <w:rFonts w:ascii="PF Sugar" w:hAnsi="PF Sugar"/>
          <w:b/>
          <w:i/>
          <w:sz w:val="36"/>
          <w:szCs w:val="36"/>
        </w:rPr>
        <w:t xml:space="preserve">         </w:t>
      </w:r>
      <w:r w:rsidR="00E25296" w:rsidRPr="00A40B10">
        <w:rPr>
          <w:rFonts w:ascii="PF Sugar" w:hAnsi="PF Sugar"/>
          <w:b/>
          <w:i/>
          <w:sz w:val="36"/>
          <w:szCs w:val="36"/>
          <w:u w:val="single"/>
        </w:rPr>
        <w:t>Από την Αγροτική Οικονομία στην αστικοποίη</w:t>
      </w:r>
      <w:r w:rsidR="00A40B10">
        <w:rPr>
          <w:rFonts w:ascii="PF Sugar" w:hAnsi="PF Sugar"/>
          <w:b/>
          <w:i/>
          <w:sz w:val="36"/>
          <w:szCs w:val="36"/>
          <w:u w:val="single"/>
        </w:rPr>
        <w:t>σ</w:t>
      </w:r>
      <w:r w:rsidR="00E25296" w:rsidRPr="00A40B10">
        <w:rPr>
          <w:rFonts w:ascii="PF Sugar" w:hAnsi="PF Sugar"/>
          <w:b/>
          <w:i/>
          <w:sz w:val="36"/>
          <w:szCs w:val="36"/>
          <w:u w:val="single"/>
        </w:rPr>
        <w:t>η</w:t>
      </w:r>
    </w:p>
    <w:p w:rsidR="00A40B10" w:rsidRPr="00A40B10" w:rsidRDefault="00A40B10" w:rsidP="00A40B10">
      <w:pPr>
        <w:spacing w:after="0"/>
        <w:jc w:val="center"/>
        <w:rPr>
          <w:rFonts w:ascii="PF Sugar" w:hAnsi="PF Sugar"/>
          <w:b/>
          <w:i/>
          <w:sz w:val="16"/>
          <w:szCs w:val="16"/>
          <w:u w:val="single"/>
        </w:rPr>
      </w:pP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Αφού καταγράψετε τα </w:t>
      </w:r>
      <w:r w:rsidRPr="00F21656">
        <w:rPr>
          <w:b/>
          <w:sz w:val="24"/>
          <w:szCs w:val="24"/>
        </w:rPr>
        <w:t>οικονομικά χαρακτηριστικά της Ελλάδας</w:t>
      </w:r>
      <w:r w:rsidRPr="00F21656">
        <w:rPr>
          <w:sz w:val="24"/>
          <w:szCs w:val="24"/>
        </w:rPr>
        <w:t xml:space="preserve"> αμέσως μετά την επανάσταση, να αναφέρετε τους </w:t>
      </w:r>
      <w:r w:rsidRPr="00F21656">
        <w:rPr>
          <w:b/>
          <w:sz w:val="24"/>
          <w:szCs w:val="24"/>
        </w:rPr>
        <w:t>λόγους που επηρέαζαν την οικονομία</w:t>
      </w:r>
      <w:r w:rsidRPr="00F21656">
        <w:rPr>
          <w:sz w:val="24"/>
          <w:szCs w:val="24"/>
        </w:rPr>
        <w:t xml:space="preserve"> της.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Ποιοι λόγοι συνέβαλαν στην </w:t>
      </w:r>
      <w:r w:rsidRPr="00F21656">
        <w:rPr>
          <w:b/>
          <w:sz w:val="24"/>
          <w:szCs w:val="24"/>
        </w:rPr>
        <w:t>ανάπτυξη της ελληνικής ναυτιλίας</w:t>
      </w:r>
      <w:r w:rsidRPr="00F21656">
        <w:rPr>
          <w:sz w:val="24"/>
          <w:szCs w:val="24"/>
        </w:rPr>
        <w:t xml:space="preserve"> </w:t>
      </w:r>
      <w:r w:rsidRPr="00F21656">
        <w:rPr>
          <w:b/>
          <w:sz w:val="24"/>
          <w:szCs w:val="24"/>
        </w:rPr>
        <w:t>πριν</w:t>
      </w:r>
      <w:r w:rsidRPr="00F21656">
        <w:rPr>
          <w:sz w:val="24"/>
          <w:szCs w:val="24"/>
        </w:rPr>
        <w:t xml:space="preserve"> αλλά και </w:t>
      </w:r>
      <w:r w:rsidRPr="00F21656">
        <w:rPr>
          <w:b/>
          <w:sz w:val="24"/>
          <w:szCs w:val="24"/>
        </w:rPr>
        <w:t>μετά</w:t>
      </w:r>
      <w:r w:rsidRPr="00F21656">
        <w:rPr>
          <w:sz w:val="24"/>
          <w:szCs w:val="24"/>
        </w:rPr>
        <w:t xml:space="preserve"> την ελληνική επανάσταση;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Ποιες </w:t>
      </w:r>
      <w:r w:rsidRPr="00F21656">
        <w:rPr>
          <w:b/>
          <w:sz w:val="24"/>
          <w:szCs w:val="24"/>
        </w:rPr>
        <w:t>τράπεζες</w:t>
      </w:r>
      <w:r w:rsidRPr="00F21656">
        <w:rPr>
          <w:sz w:val="24"/>
          <w:szCs w:val="24"/>
        </w:rPr>
        <w:t xml:space="preserve"> ιδρύθηκαν στην Ελλάδα από τα πρώτα χρόνια μετά την Ανεξαρτησία </w:t>
      </w:r>
      <w:r w:rsidRPr="00F21656">
        <w:rPr>
          <w:b/>
          <w:sz w:val="24"/>
          <w:szCs w:val="24"/>
        </w:rPr>
        <w:t xml:space="preserve">μέχρι το 1927 </w:t>
      </w:r>
      <w:r w:rsidRPr="00F21656">
        <w:rPr>
          <w:sz w:val="24"/>
          <w:szCs w:val="24"/>
        </w:rPr>
        <w:t xml:space="preserve">και ποιους </w:t>
      </w:r>
      <w:r w:rsidRPr="00F21656">
        <w:rPr>
          <w:b/>
          <w:sz w:val="24"/>
          <w:szCs w:val="24"/>
        </w:rPr>
        <w:t>στόχους</w:t>
      </w:r>
      <w:r w:rsidRPr="00F21656">
        <w:rPr>
          <w:sz w:val="24"/>
          <w:szCs w:val="24"/>
        </w:rPr>
        <w:t xml:space="preserve"> κλήθηκαν να εξυπηρετήσουν;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Να καταγράψετε τις </w:t>
      </w:r>
      <w:r w:rsidRPr="00F21656">
        <w:rPr>
          <w:b/>
          <w:sz w:val="24"/>
          <w:szCs w:val="24"/>
        </w:rPr>
        <w:t>αδυναμίες του ελληνικού κράτους</w:t>
      </w:r>
      <w:r w:rsidRPr="00F21656">
        <w:rPr>
          <w:sz w:val="24"/>
          <w:szCs w:val="24"/>
        </w:rPr>
        <w:t xml:space="preserve"> που αποτελούσαν </w:t>
      </w:r>
      <w:r w:rsidRPr="00F21656">
        <w:rPr>
          <w:b/>
          <w:sz w:val="24"/>
          <w:szCs w:val="24"/>
        </w:rPr>
        <w:t>τροχοπέδη</w:t>
      </w:r>
      <w:r w:rsidRPr="00F21656">
        <w:rPr>
          <w:sz w:val="24"/>
          <w:szCs w:val="24"/>
        </w:rPr>
        <w:t xml:space="preserve"> για τη </w:t>
      </w:r>
      <w:r w:rsidRPr="00F21656">
        <w:rPr>
          <w:b/>
          <w:sz w:val="24"/>
          <w:szCs w:val="24"/>
        </w:rPr>
        <w:t>βιομηχανική ανάπτυξη</w:t>
      </w:r>
      <w:r w:rsidRPr="00F21656">
        <w:rPr>
          <w:sz w:val="24"/>
          <w:szCs w:val="24"/>
        </w:rPr>
        <w:t xml:space="preserve"> τον 19</w:t>
      </w:r>
      <w:r w:rsidRPr="00F21656">
        <w:rPr>
          <w:sz w:val="24"/>
          <w:szCs w:val="24"/>
          <w:vertAlign w:val="superscript"/>
        </w:rPr>
        <w:t>ο</w:t>
      </w:r>
      <w:r w:rsidRPr="00F21656">
        <w:rPr>
          <w:sz w:val="24"/>
          <w:szCs w:val="24"/>
        </w:rPr>
        <w:t xml:space="preserve"> αλλά και στις αρχές του 20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αι.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Τι γνωρίζετε για τον </w:t>
      </w:r>
      <w:r w:rsidRPr="00AD3C0E">
        <w:rPr>
          <w:b/>
          <w:sz w:val="24"/>
          <w:szCs w:val="24"/>
        </w:rPr>
        <w:t>εξωτερικό δανεισμό της Ελλάδας</w:t>
      </w:r>
      <w:r w:rsidRPr="00F21656">
        <w:rPr>
          <w:sz w:val="24"/>
          <w:szCs w:val="24"/>
        </w:rPr>
        <w:t xml:space="preserve"> στις περιόδους </w:t>
      </w:r>
      <w:r w:rsidRPr="00AD3C0E">
        <w:rPr>
          <w:b/>
          <w:sz w:val="24"/>
          <w:szCs w:val="24"/>
        </w:rPr>
        <w:t>1880-1890</w:t>
      </w:r>
      <w:r w:rsidRPr="00F21656">
        <w:rPr>
          <w:sz w:val="24"/>
          <w:szCs w:val="24"/>
        </w:rPr>
        <w:t xml:space="preserve"> και </w:t>
      </w:r>
      <w:r w:rsidRPr="00AD3C0E">
        <w:rPr>
          <w:b/>
          <w:sz w:val="24"/>
          <w:szCs w:val="24"/>
        </w:rPr>
        <w:t>1917-1920</w:t>
      </w:r>
      <w:r w:rsidRPr="00F21656">
        <w:rPr>
          <w:sz w:val="24"/>
          <w:szCs w:val="24"/>
        </w:rPr>
        <w:t>; Σε ποια αποτελέσματα οδήγησε ο δανεισμός στις δύο αυτές περιόδους;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>Ποια στάση κράτησαν οι ελληνικές κυβερνήσεις σε οικονομικά ζητήματα μετά</w:t>
      </w:r>
      <w:r w:rsidRPr="00AD3C0E">
        <w:rPr>
          <w:b/>
          <w:sz w:val="24"/>
          <w:szCs w:val="24"/>
        </w:rPr>
        <w:t xml:space="preserve"> τον Πόλεμο του 1897</w:t>
      </w:r>
      <w:r w:rsidRPr="00F21656">
        <w:rPr>
          <w:sz w:val="24"/>
          <w:szCs w:val="24"/>
        </w:rPr>
        <w:t xml:space="preserve">, τους </w:t>
      </w:r>
      <w:r w:rsidRPr="00AD3C0E">
        <w:rPr>
          <w:b/>
          <w:sz w:val="24"/>
          <w:szCs w:val="24"/>
        </w:rPr>
        <w:t>Βαλκανικούς</w:t>
      </w:r>
      <w:r w:rsidRPr="00F21656">
        <w:rPr>
          <w:sz w:val="24"/>
          <w:szCs w:val="24"/>
        </w:rPr>
        <w:t xml:space="preserve"> πολέμους, τη </w:t>
      </w:r>
      <w:r w:rsidRPr="00AD3C0E">
        <w:rPr>
          <w:b/>
          <w:sz w:val="24"/>
          <w:szCs w:val="24"/>
        </w:rPr>
        <w:t>Μικρασιατική</w:t>
      </w:r>
      <w:r w:rsidRPr="00F21656">
        <w:rPr>
          <w:sz w:val="24"/>
          <w:szCs w:val="24"/>
        </w:rPr>
        <w:t xml:space="preserve"> καταστροφή και την </w:t>
      </w:r>
      <w:r w:rsidRPr="00AD3C0E">
        <w:rPr>
          <w:b/>
          <w:sz w:val="24"/>
          <w:szCs w:val="24"/>
        </w:rPr>
        <w:t>κρίση του 1932</w:t>
      </w:r>
      <w:r w:rsidRPr="00F21656">
        <w:rPr>
          <w:sz w:val="24"/>
          <w:szCs w:val="24"/>
        </w:rPr>
        <w:t>;</w:t>
      </w:r>
    </w:p>
    <w:p w:rsidR="005B637A" w:rsidRPr="00F21656" w:rsidRDefault="005B637A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Ποιες </w:t>
      </w:r>
      <w:r w:rsidRPr="00AD3C0E">
        <w:rPr>
          <w:b/>
          <w:sz w:val="24"/>
          <w:szCs w:val="24"/>
        </w:rPr>
        <w:t>αλλαγές</w:t>
      </w:r>
      <w:r w:rsidRPr="00F21656">
        <w:rPr>
          <w:sz w:val="24"/>
          <w:szCs w:val="24"/>
        </w:rPr>
        <w:t xml:space="preserve"> έγιναν στην </w:t>
      </w:r>
      <w:r w:rsidRPr="00AD3C0E">
        <w:rPr>
          <w:b/>
          <w:sz w:val="24"/>
          <w:szCs w:val="24"/>
        </w:rPr>
        <w:t>Οθωμανική Αυτοκρατορία το 1856</w:t>
      </w:r>
      <w:r w:rsidRPr="00F21656">
        <w:rPr>
          <w:sz w:val="24"/>
          <w:szCs w:val="24"/>
        </w:rPr>
        <w:t xml:space="preserve"> και στις </w:t>
      </w:r>
      <w:r w:rsidRPr="00AD3C0E">
        <w:rPr>
          <w:b/>
          <w:sz w:val="24"/>
          <w:szCs w:val="24"/>
        </w:rPr>
        <w:t>αρχές του 20</w:t>
      </w:r>
      <w:r w:rsidRPr="00AD3C0E">
        <w:rPr>
          <w:b/>
          <w:sz w:val="24"/>
          <w:szCs w:val="24"/>
          <w:vertAlign w:val="superscript"/>
        </w:rPr>
        <w:t>ου</w:t>
      </w:r>
      <w:r w:rsidRPr="00AD3C0E">
        <w:rPr>
          <w:b/>
          <w:sz w:val="24"/>
          <w:szCs w:val="24"/>
        </w:rPr>
        <w:t xml:space="preserve"> αιώνα</w:t>
      </w:r>
      <w:r w:rsidRPr="00F21656">
        <w:rPr>
          <w:sz w:val="24"/>
          <w:szCs w:val="24"/>
        </w:rPr>
        <w:t xml:space="preserve"> και πώς αυτές επηρέασαν τις </w:t>
      </w:r>
      <w:r w:rsidRPr="00AD3C0E">
        <w:rPr>
          <w:b/>
          <w:sz w:val="24"/>
          <w:szCs w:val="24"/>
        </w:rPr>
        <w:t>οικονομικές</w:t>
      </w:r>
      <w:r w:rsidRPr="00F21656">
        <w:rPr>
          <w:sz w:val="24"/>
          <w:szCs w:val="24"/>
        </w:rPr>
        <w:t xml:space="preserve"> δραστηριότητες των </w:t>
      </w:r>
      <w:r w:rsidRPr="00AD3C0E">
        <w:rPr>
          <w:b/>
          <w:sz w:val="24"/>
          <w:szCs w:val="24"/>
        </w:rPr>
        <w:t>Ελλήνων</w:t>
      </w:r>
      <w:r w:rsidRPr="00F21656">
        <w:rPr>
          <w:sz w:val="24"/>
          <w:szCs w:val="24"/>
        </w:rPr>
        <w:t xml:space="preserve"> ομογενών;</w:t>
      </w:r>
    </w:p>
    <w:p w:rsidR="00316674" w:rsidRPr="00F21656" w:rsidRDefault="00316674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Να αναλύσετε τον τρόπο που οι </w:t>
      </w:r>
      <w:r w:rsidRPr="00AD3C0E">
        <w:rPr>
          <w:b/>
          <w:sz w:val="24"/>
          <w:szCs w:val="24"/>
        </w:rPr>
        <w:t>Έλληνες ομογενείς</w:t>
      </w:r>
      <w:r w:rsidRPr="00F21656">
        <w:rPr>
          <w:sz w:val="24"/>
          <w:szCs w:val="24"/>
        </w:rPr>
        <w:t xml:space="preserve"> </w:t>
      </w:r>
      <w:r w:rsidRPr="00AD3C0E">
        <w:rPr>
          <w:b/>
          <w:sz w:val="24"/>
          <w:szCs w:val="24"/>
        </w:rPr>
        <w:t>επηρέαζαν</w:t>
      </w:r>
      <w:r w:rsidRPr="00F21656">
        <w:rPr>
          <w:sz w:val="24"/>
          <w:szCs w:val="24"/>
        </w:rPr>
        <w:t xml:space="preserve"> τις </w:t>
      </w:r>
      <w:r w:rsidRPr="00AD3C0E">
        <w:rPr>
          <w:b/>
          <w:sz w:val="24"/>
          <w:szCs w:val="24"/>
        </w:rPr>
        <w:t>αποφάσεις</w:t>
      </w:r>
      <w:r w:rsidRPr="00F21656">
        <w:rPr>
          <w:sz w:val="24"/>
          <w:szCs w:val="24"/>
        </w:rPr>
        <w:t xml:space="preserve"> </w:t>
      </w:r>
      <w:r w:rsidRPr="00AD3C0E">
        <w:rPr>
          <w:b/>
          <w:sz w:val="24"/>
          <w:szCs w:val="24"/>
        </w:rPr>
        <w:t>των ελληνικών κυβερνήσεων</w:t>
      </w:r>
      <w:r w:rsidRPr="00F21656">
        <w:rPr>
          <w:sz w:val="24"/>
          <w:szCs w:val="24"/>
        </w:rPr>
        <w:t xml:space="preserve"> και συμμετείχαν στη χάραξη της οικονομικής αλλά και εξωτερικής πολιτικής του ελληνικού κράτους στα τέλη του 19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και στις αρχές του 20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αι.</w:t>
      </w:r>
    </w:p>
    <w:p w:rsidR="00316674" w:rsidRPr="00F21656" w:rsidRDefault="00316674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Να περιγράψετε τον τρόπο με τον οποίο οι </w:t>
      </w:r>
      <w:r w:rsidRPr="00AD3C0E">
        <w:rPr>
          <w:b/>
          <w:sz w:val="24"/>
          <w:szCs w:val="24"/>
        </w:rPr>
        <w:t xml:space="preserve">ξένες χώρες επηρέαζαν την οικονομική πολιτική της Ελλάδας </w:t>
      </w:r>
      <w:r w:rsidRPr="00F21656">
        <w:rPr>
          <w:sz w:val="24"/>
          <w:szCs w:val="24"/>
        </w:rPr>
        <w:t>στα τέλη του 19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και στις αρχές του 20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αιώνα.</w:t>
      </w:r>
    </w:p>
    <w:p w:rsidR="00316674" w:rsidRPr="00F21656" w:rsidRDefault="00316674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 xml:space="preserve">Ποιοι </w:t>
      </w:r>
      <w:r w:rsidRPr="00AD3C0E">
        <w:rPr>
          <w:b/>
          <w:sz w:val="24"/>
          <w:szCs w:val="24"/>
        </w:rPr>
        <w:t>λόγοι</w:t>
      </w:r>
      <w:r w:rsidRPr="00F21656">
        <w:rPr>
          <w:sz w:val="24"/>
          <w:szCs w:val="24"/>
        </w:rPr>
        <w:t xml:space="preserve"> οδήγησαν στην </w:t>
      </w:r>
      <w:r w:rsidRPr="00AD3C0E">
        <w:rPr>
          <w:b/>
          <w:sz w:val="24"/>
          <w:szCs w:val="24"/>
        </w:rPr>
        <w:t>αύξηση του μεταναστευτικού ρεύματος</w:t>
      </w:r>
      <w:r w:rsidRPr="00F21656">
        <w:rPr>
          <w:sz w:val="24"/>
          <w:szCs w:val="24"/>
        </w:rPr>
        <w:t xml:space="preserve"> στις αρχές του 20</w:t>
      </w:r>
      <w:r w:rsidRPr="00F21656">
        <w:rPr>
          <w:sz w:val="24"/>
          <w:szCs w:val="24"/>
          <w:vertAlign w:val="superscript"/>
        </w:rPr>
        <w:t>ου</w:t>
      </w:r>
      <w:r w:rsidRPr="00F21656">
        <w:rPr>
          <w:sz w:val="24"/>
          <w:szCs w:val="24"/>
        </w:rPr>
        <w:t xml:space="preserve"> αιώνα και ποια </w:t>
      </w:r>
      <w:r w:rsidRPr="00AD3C0E">
        <w:rPr>
          <w:b/>
          <w:sz w:val="24"/>
          <w:szCs w:val="24"/>
        </w:rPr>
        <w:t>αποτελέσματα</w:t>
      </w:r>
      <w:r w:rsidRPr="00F21656">
        <w:rPr>
          <w:sz w:val="24"/>
          <w:szCs w:val="24"/>
        </w:rPr>
        <w:t xml:space="preserve"> είχε η μετανάστευση για την ελληνική οικονομία;</w:t>
      </w:r>
    </w:p>
    <w:p w:rsidR="00316674" w:rsidRPr="00F21656" w:rsidRDefault="00316674" w:rsidP="005B63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>Να περιγράψετε και να αναλύσετε τη σχέση που προκύπτει από το σχήμα</w:t>
      </w:r>
      <w:r w:rsidR="00715546" w:rsidRPr="00F21656">
        <w:rPr>
          <w:sz w:val="24"/>
          <w:szCs w:val="24"/>
        </w:rPr>
        <w:t>:</w:t>
      </w:r>
    </w:p>
    <w:p w:rsidR="00715546" w:rsidRPr="00F21656" w:rsidRDefault="007C3112" w:rsidP="00715546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group id="_x0000_s1032" style="position:absolute;left:0;text-align:left;margin-left:90.35pt;margin-top:6.45pt;width:223.25pt;height:65pt;z-index:251678720" coordorigin="2516,10913" coordsize="4465,13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516;top:10913;width:4465;height:1300;mso-width-relative:margin;mso-height-relative:margin">
              <v:textbox>
                <w:txbxContent>
                  <w:p w:rsidR="00715546" w:rsidRPr="00AD3C0E" w:rsidRDefault="00AD3C0E" w:rsidP="00AD3C0E">
                    <w:pPr>
                      <w:spacing w:before="100"/>
                      <w:jc w:val="both"/>
                      <w:rPr>
                        <w:rFonts w:ascii="PF Sugar" w:hAnsi="PF Sugar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    </w:t>
                    </w:r>
                    <w:r w:rsidR="007C3112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        </w:t>
                    </w:r>
                    <w:r w:rsidR="00715546" w:rsidRPr="00AD3C0E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  </w:t>
                    </w:r>
                    <w:r w:rsidR="00715546" w:rsidRPr="00AD3C0E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ab/>
                    </w:r>
                    <w:r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         </w:t>
                    </w:r>
                    <w:r w:rsidR="007C3112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          </w:t>
                    </w:r>
                    <w:r w:rsidR="00715546" w:rsidRPr="00AD3C0E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>Ναυτιλία</w:t>
                    </w:r>
                  </w:p>
                  <w:p w:rsidR="00715546" w:rsidRPr="00F21656" w:rsidRDefault="00715546" w:rsidP="00715546">
                    <w:pPr>
                      <w:pStyle w:val="a3"/>
                      <w:ind w:left="2160" w:firstLine="720"/>
                      <w:jc w:val="both"/>
                      <w:rPr>
                        <w:rFonts w:ascii="PF Sugar" w:hAnsi="PF Sugar"/>
                        <w:b/>
                        <w:sz w:val="28"/>
                        <w:szCs w:val="28"/>
                      </w:rPr>
                    </w:pPr>
                    <w:r w:rsidRPr="00F21656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>Αγρότες</w:t>
                    </w:r>
                  </w:p>
                  <w:p w:rsidR="00715546" w:rsidRDefault="00715546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485;top:11295;width:873;height:260;flip:y" o:connectortype="straight">
              <v:stroke endarrow="block"/>
            </v:shape>
            <v:shape id="_x0000_s1029" type="#_x0000_t32" style="position:absolute;left:4485;top:11555;width:873;height:306" o:connectortype="straight">
              <v:stroke endarrow="block"/>
            </v:shape>
            <v:shape id="_x0000_s1031" type="#_x0000_t202" style="position:absolute;left:2698;top:11346;width:1897;height:544;mso-width-relative:margin;mso-height-relative:margin" filled="f" stroked="f">
              <v:textbox>
                <w:txbxContent>
                  <w:p w:rsidR="007C3112" w:rsidRDefault="007C3112">
                    <w:r w:rsidRPr="00AD3C0E">
                      <w:rPr>
                        <w:rFonts w:ascii="PF Sugar" w:hAnsi="PF Sugar"/>
                        <w:b/>
                        <w:sz w:val="28"/>
                        <w:szCs w:val="28"/>
                      </w:rPr>
                      <w:t xml:space="preserve">Δημόσια έργα  </w:t>
                    </w:r>
                  </w:p>
                </w:txbxContent>
              </v:textbox>
            </v:shape>
          </v:group>
        </w:pict>
      </w:r>
    </w:p>
    <w:p w:rsidR="00715546" w:rsidRPr="00F21656" w:rsidRDefault="00715546" w:rsidP="00715546">
      <w:pPr>
        <w:pStyle w:val="a3"/>
        <w:jc w:val="both"/>
        <w:rPr>
          <w:sz w:val="24"/>
          <w:szCs w:val="24"/>
        </w:rPr>
      </w:pPr>
    </w:p>
    <w:p w:rsidR="00715546" w:rsidRPr="00F21656" w:rsidRDefault="00715546" w:rsidP="00715546">
      <w:pPr>
        <w:pStyle w:val="a3"/>
        <w:jc w:val="both"/>
        <w:rPr>
          <w:sz w:val="24"/>
          <w:szCs w:val="24"/>
        </w:rPr>
      </w:pPr>
    </w:p>
    <w:p w:rsidR="00715546" w:rsidRDefault="00715546" w:rsidP="00715546">
      <w:pPr>
        <w:pStyle w:val="a3"/>
        <w:jc w:val="both"/>
        <w:rPr>
          <w:sz w:val="24"/>
          <w:szCs w:val="24"/>
        </w:rPr>
      </w:pPr>
    </w:p>
    <w:p w:rsidR="00AD3C0E" w:rsidRPr="00F21656" w:rsidRDefault="00AD3C0E" w:rsidP="00715546">
      <w:pPr>
        <w:pStyle w:val="a3"/>
        <w:jc w:val="both"/>
        <w:rPr>
          <w:sz w:val="24"/>
          <w:szCs w:val="24"/>
        </w:rPr>
      </w:pPr>
    </w:p>
    <w:p w:rsidR="00010D19" w:rsidRPr="00F21656" w:rsidRDefault="00715546" w:rsidP="00010D1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21656">
        <w:rPr>
          <w:sz w:val="24"/>
          <w:szCs w:val="24"/>
        </w:rPr>
        <w:t>Να περιγράψετε και να αναλύσετε τη σχέση που προκύπτει από το σχήμα:</w:t>
      </w:r>
    </w:p>
    <w:p w:rsidR="00010D19" w:rsidRPr="00F21656" w:rsidRDefault="00F968C7" w:rsidP="00010D1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7" type="#_x0000_t202" style="position:absolute;left:0;text-align:left;margin-left:90.35pt;margin-top:8.65pt;width:234.6pt;height:25.15pt;z-index:251661312;mso-width-relative:margin;mso-height-relative:margin">
            <v:textbox>
              <w:txbxContent>
                <w:p w:rsidR="00715546" w:rsidRPr="00F21656" w:rsidRDefault="00715546" w:rsidP="00715546">
                  <w:pPr>
                    <w:pStyle w:val="a3"/>
                    <w:jc w:val="both"/>
                    <w:rPr>
                      <w:rFonts w:ascii="PF Sugar" w:hAnsi="PF Sugar"/>
                      <w:b/>
                      <w:sz w:val="28"/>
                      <w:szCs w:val="28"/>
                    </w:rPr>
                  </w:pPr>
                  <w:r w:rsidRPr="00F21656">
                    <w:rPr>
                      <w:rFonts w:ascii="PF Sugar" w:hAnsi="PF Sugar"/>
                      <w:b/>
                      <w:sz w:val="28"/>
                      <w:szCs w:val="28"/>
                    </w:rPr>
                    <w:t>Έλληνες ομογενείς ---&gt; Αγρότες</w:t>
                  </w:r>
                </w:p>
              </w:txbxContent>
            </v:textbox>
          </v:shape>
        </w:pict>
      </w:r>
    </w:p>
    <w:p w:rsidR="00010D19" w:rsidRPr="00F21656" w:rsidRDefault="007C3112" w:rsidP="00010D19">
      <w:pPr>
        <w:pStyle w:val="a3"/>
        <w:jc w:val="both"/>
        <w:rPr>
          <w:sz w:val="24"/>
          <w:szCs w:val="24"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300pt;margin-top:12.3pt;width:231.35pt;height:142.5pt;z-index:251679744" adj="-9393,10527">
            <v:textbox>
              <w:txbxContent>
                <w:p w:rsidR="007C3112" w:rsidRDefault="007C3112" w:rsidP="007C3112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C3112">
                    <w:rPr>
                      <w:sz w:val="28"/>
                      <w:szCs w:val="28"/>
                    </w:rPr>
                    <w:t xml:space="preserve">Πρέπει </w:t>
                  </w:r>
                </w:p>
                <w:p w:rsidR="007C3112" w:rsidRDefault="007C3112" w:rsidP="007C3112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C3112">
                    <w:rPr>
                      <w:sz w:val="28"/>
                      <w:szCs w:val="28"/>
                    </w:rPr>
                    <w:t xml:space="preserve">να ξεκοκκαλίσω καλά </w:t>
                  </w:r>
                </w:p>
                <w:p w:rsidR="007C3112" w:rsidRPr="007C3112" w:rsidRDefault="007C3112" w:rsidP="007C3112">
                  <w:pPr>
                    <w:jc w:val="center"/>
                    <w:rPr>
                      <w:sz w:val="28"/>
                      <w:szCs w:val="28"/>
                    </w:rPr>
                  </w:pPr>
                  <w:r w:rsidRPr="007C3112">
                    <w:rPr>
                      <w:sz w:val="28"/>
                      <w:szCs w:val="28"/>
                    </w:rPr>
                    <w:t>το βιβλίο για να τις απαντήσω αυτές....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97790</wp:posOffset>
            </wp:positionV>
            <wp:extent cx="1384935" cy="1750695"/>
            <wp:effectExtent l="0" t="0" r="5715" b="0"/>
            <wp:wrapNone/>
            <wp:docPr id="7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 rot="20934557">
                      <a:off x="0" y="0"/>
                      <a:ext cx="138493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D19" w:rsidRDefault="00010D19" w:rsidP="00010D19">
      <w:pPr>
        <w:pStyle w:val="a3"/>
        <w:jc w:val="both"/>
      </w:pPr>
    </w:p>
    <w:p w:rsidR="00715546" w:rsidRPr="00E00D35" w:rsidRDefault="00715546" w:rsidP="00F21656">
      <w:pPr>
        <w:pStyle w:val="a3"/>
        <w:jc w:val="both"/>
      </w:pPr>
    </w:p>
    <w:p w:rsidR="00A46F71" w:rsidRPr="00E00D35" w:rsidRDefault="00A46F71" w:rsidP="00F21656">
      <w:pPr>
        <w:pStyle w:val="a3"/>
        <w:jc w:val="both"/>
      </w:pPr>
    </w:p>
    <w:p w:rsidR="00A46F71" w:rsidRPr="00E00D35" w:rsidRDefault="00A46F71" w:rsidP="00F21656">
      <w:pPr>
        <w:pStyle w:val="a3"/>
        <w:jc w:val="both"/>
      </w:pPr>
    </w:p>
    <w:p w:rsidR="00A46F71" w:rsidRPr="00E00D35" w:rsidRDefault="00A46F71" w:rsidP="00F21656">
      <w:pPr>
        <w:pStyle w:val="a3"/>
        <w:jc w:val="both"/>
      </w:pPr>
    </w:p>
    <w:p w:rsidR="00A46F71" w:rsidRDefault="00A46F71" w:rsidP="00A40B10">
      <w:pPr>
        <w:jc w:val="both"/>
      </w:pPr>
    </w:p>
    <w:p w:rsidR="00A40B10" w:rsidRPr="00E00D35" w:rsidRDefault="00A40B10" w:rsidP="00A40B10">
      <w:pPr>
        <w:jc w:val="both"/>
      </w:pPr>
    </w:p>
    <w:p w:rsidR="00A46F71" w:rsidRPr="00487813" w:rsidRDefault="00487813" w:rsidP="00A46F71">
      <w:pPr>
        <w:pStyle w:val="a3"/>
        <w:jc w:val="center"/>
        <w:rPr>
          <w:rFonts w:ascii="PF Sugar" w:hAnsi="PF Sugar"/>
          <w:b/>
          <w:sz w:val="32"/>
          <w:szCs w:val="32"/>
        </w:rPr>
      </w:pPr>
      <w:r>
        <w:rPr>
          <w:rFonts w:ascii="PF Sugar" w:hAnsi="PF Sugar"/>
          <w:b/>
          <w:noProof/>
          <w:sz w:val="36"/>
          <w:szCs w:val="36"/>
          <w:lang w:eastAsia="el-GR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5658403</wp:posOffset>
            </wp:positionH>
            <wp:positionV relativeFrom="paragraph">
              <wp:posOffset>-619902</wp:posOffset>
            </wp:positionV>
            <wp:extent cx="1082789" cy="1108728"/>
            <wp:effectExtent l="38100" t="0" r="22111" b="0"/>
            <wp:wrapNone/>
            <wp:docPr id="9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1013870">
                      <a:off x="0" y="0"/>
                      <a:ext cx="1085491" cy="111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Sugar" w:hAnsi="PF Sugar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-250190</wp:posOffset>
            </wp:positionV>
            <wp:extent cx="563245" cy="534670"/>
            <wp:effectExtent l="19050" t="0" r="84455" b="0"/>
            <wp:wrapNone/>
            <wp:docPr id="4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361149">
                      <a:off x="0" y="0"/>
                      <a:ext cx="5632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112" w:rsidRPr="007C3112">
        <w:rPr>
          <w:rFonts w:ascii="PF Sugar" w:hAnsi="PF Sugar"/>
          <w:b/>
          <w:sz w:val="36"/>
          <w:szCs w:val="36"/>
        </w:rPr>
        <w:t xml:space="preserve"> </w:t>
      </w:r>
      <w:r w:rsidR="00A46F71" w:rsidRPr="00487813">
        <w:rPr>
          <w:rFonts w:ascii="PF Sugar" w:hAnsi="PF Sugar"/>
          <w:b/>
          <w:sz w:val="32"/>
          <w:szCs w:val="32"/>
        </w:rPr>
        <w:t>ΑΠΑΝΤΗΣΕΙΣ ΣΤΙΣ ΣΥΝΔΥΑΣΤΙΚΕΣ ΕΡΩΤΗΣΕΙΣ</w:t>
      </w:r>
      <w:r>
        <w:rPr>
          <w:rFonts w:ascii="PF Sugar" w:hAnsi="PF Sugar"/>
          <w:b/>
          <w:sz w:val="32"/>
          <w:szCs w:val="32"/>
        </w:rPr>
        <w:t xml:space="preserve"> του 1</w:t>
      </w:r>
      <w:r w:rsidRPr="00487813">
        <w:rPr>
          <w:rFonts w:ascii="PF Sugar" w:hAnsi="PF Sugar"/>
          <w:b/>
          <w:sz w:val="32"/>
          <w:szCs w:val="32"/>
          <w:vertAlign w:val="superscript"/>
        </w:rPr>
        <w:t>ου</w:t>
      </w:r>
      <w:r>
        <w:rPr>
          <w:rFonts w:ascii="PF Sugar" w:hAnsi="PF Sugar"/>
          <w:b/>
          <w:sz w:val="32"/>
          <w:szCs w:val="32"/>
        </w:rPr>
        <w:t xml:space="preserve"> κεφαλαίου</w:t>
      </w:r>
    </w:p>
    <w:p w:rsidR="00A46F71" w:rsidRDefault="00A46F71" w:rsidP="00F21656">
      <w:pPr>
        <w:pStyle w:val="a3"/>
        <w:jc w:val="both"/>
      </w:pPr>
    </w:p>
    <w:p w:rsidR="00A46F71" w:rsidRDefault="00A46F71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13</w:t>
      </w:r>
      <w:r>
        <w:t>:  «Η Ελλάδα δεν ήταν μόνο φτωχή... εξάντληση του τόπου και των ανθρώπων».</w:t>
      </w:r>
    </w:p>
    <w:p w:rsidR="00A46F71" w:rsidRDefault="00A46F71" w:rsidP="00A46F71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15</w:t>
      </w:r>
      <w:r>
        <w:t>: «Οι οικονομικές δυνατότητες περιορισμένες και τα παραγωγικά πλεονάσματα πενιχρά... μικρές δυνατότητες της χώρας».</w:t>
      </w:r>
    </w:p>
    <w:p w:rsidR="00A46F71" w:rsidRDefault="00A46F71" w:rsidP="00A46F71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16-17</w:t>
      </w:r>
      <w:r>
        <w:t>:</w:t>
      </w:r>
      <w:r w:rsidR="00C2169A">
        <w:t xml:space="preserve"> </w:t>
      </w:r>
      <w:r>
        <w:t>«Οι πόλεις μεγάλωναν... πέρα από τον Ατλαντικό».</w:t>
      </w:r>
    </w:p>
    <w:p w:rsidR="00A46F71" w:rsidRDefault="00A46F71" w:rsidP="00A46F71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17-18</w:t>
      </w:r>
      <w:r>
        <w:t>: «Πολλές δεκαετίες... έρμαια των εθνικών κρίσεων» (συνοπτικά)</w:t>
      </w:r>
    </w:p>
    <w:p w:rsidR="00A46F71" w:rsidRDefault="00A46F71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22</w:t>
      </w:r>
      <w:r>
        <w:t>: (Πριν την Επανάσταση)</w:t>
      </w:r>
      <w:r w:rsidR="00AC2EFF">
        <w:t>:</w:t>
      </w:r>
      <w:r>
        <w:t xml:space="preserve"> «Στη διάρκεια του 18</w:t>
      </w:r>
      <w:r w:rsidRPr="00A46F71">
        <w:rPr>
          <w:vertAlign w:val="superscript"/>
        </w:rPr>
        <w:t>ου</w:t>
      </w:r>
      <w:r>
        <w:t xml:space="preserve"> αιώνα... εκμεταλλευθούν οι Έλληνες».</w:t>
      </w:r>
    </w:p>
    <w:p w:rsidR="00A46F71" w:rsidRDefault="00A46F71" w:rsidP="00A46F71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22-23</w:t>
      </w:r>
      <w:r>
        <w:t>: «Από την ακμάζουσα προεπαναστατική... στις ελληνικές θάλασσες».</w:t>
      </w:r>
    </w:p>
    <w:p w:rsidR="00A46F71" w:rsidRDefault="00A46F71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29-31</w:t>
      </w:r>
      <w:r>
        <w:t xml:space="preserve">: </w:t>
      </w:r>
      <w:r w:rsidR="00E25296">
        <w:t xml:space="preserve">(Τράπεζες): </w:t>
      </w:r>
      <w:r>
        <w:t>«Εθνική, Ιονική, Ηπειροθεσσαλίας, Γενική Πιστωτική, Βιομηχανικής Πίστεως.</w:t>
      </w:r>
    </w:p>
    <w:p w:rsidR="00A46F71" w:rsidRDefault="009201E4" w:rsidP="00E25296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47</w:t>
      </w:r>
      <w:r>
        <w:t>: (Τράπεζες): Αγροτική</w:t>
      </w:r>
    </w:p>
    <w:p w:rsidR="00A46F71" w:rsidRDefault="009201E4" w:rsidP="009201E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55</w:t>
      </w:r>
      <w:r>
        <w:t xml:space="preserve">: (Τράπεζες): </w:t>
      </w:r>
      <w:r w:rsidR="00A46F71">
        <w:t>Τράπεζα της Ελλάδας.</w:t>
      </w:r>
    </w:p>
    <w:p w:rsidR="00A46F71" w:rsidRDefault="009201E4" w:rsidP="009201E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28—29</w:t>
      </w:r>
      <w:r>
        <w:t xml:space="preserve">: (Στόχοι): </w:t>
      </w:r>
      <w:r w:rsidR="00A46F71">
        <w:t>«Η ίδρυση τραπεζικών... κοινωνικών ομάδων».</w:t>
      </w:r>
    </w:p>
    <w:p w:rsidR="009201E4" w:rsidRDefault="009201E4" w:rsidP="009201E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30-31</w:t>
      </w:r>
      <w:r>
        <w:t>: (Στόχοι): «Προοδευτικά οι εργασίες... ελληνικού χώρου».</w:t>
      </w:r>
      <w:r w:rsidR="007C3112" w:rsidRPr="007C3112">
        <w:rPr>
          <w:rFonts w:ascii="PF Sugar" w:hAnsi="PF Sugar"/>
          <w:b/>
          <w:sz w:val="36"/>
          <w:szCs w:val="36"/>
        </w:rPr>
        <w:t xml:space="preserve"> </w:t>
      </w:r>
    </w:p>
    <w:p w:rsidR="009201E4" w:rsidRDefault="009201E4" w:rsidP="009201E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47</w:t>
      </w:r>
      <w:r>
        <w:t>: (Στόχοι): «Μετά από λίγα χρόνια... συνεταιρισμών».</w:t>
      </w:r>
    </w:p>
    <w:p w:rsidR="009201E4" w:rsidRDefault="009201E4" w:rsidP="009201E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55</w:t>
      </w:r>
      <w:r>
        <w:t>: (Στόχοι): «Το 1927... από τη Νέα Υόρκη το 1929».</w:t>
      </w:r>
    </w:p>
    <w:p w:rsidR="009201E4" w:rsidRDefault="009201E4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31-32</w:t>
      </w:r>
      <w:r>
        <w:t>: «Η εμφάνιση μονάδων... εργατικού δυναμικού».</w:t>
      </w:r>
    </w:p>
    <w:p w:rsidR="009201E4" w:rsidRDefault="000632A2" w:rsidP="000632A2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33</w:t>
      </w:r>
      <w:r>
        <w:t xml:space="preserve">: </w:t>
      </w:r>
      <w:r w:rsidR="009201E4">
        <w:t>«Η βιομηχανία υπέφερε... άλλα ενισχυτικά μέτρα».</w:t>
      </w:r>
    </w:p>
    <w:p w:rsidR="009201E4" w:rsidRDefault="000632A2" w:rsidP="00A46F71">
      <w:pPr>
        <w:pStyle w:val="a3"/>
        <w:numPr>
          <w:ilvl w:val="0"/>
          <w:numId w:val="2"/>
        </w:numPr>
        <w:jc w:val="both"/>
      </w:pPr>
      <w:r>
        <w:t>Σελ.</w:t>
      </w:r>
      <w:r w:rsidR="00C2169A">
        <w:t xml:space="preserve"> </w:t>
      </w:r>
      <w:r w:rsidRPr="00C2169A">
        <w:rPr>
          <w:b/>
        </w:rPr>
        <w:t>38-39</w:t>
      </w:r>
      <w:r>
        <w:t>: (1880-1890)</w:t>
      </w:r>
      <w:r w:rsidR="00E00D35" w:rsidRPr="00E00D35">
        <w:t xml:space="preserve">: </w:t>
      </w:r>
      <w:r w:rsidR="00E00D35">
        <w:t>«Η αλλαγή... να ολοκληρωθούν».</w:t>
      </w:r>
    </w:p>
    <w:p w:rsidR="00E00D35" w:rsidRDefault="00E00D35" w:rsidP="00E00D35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39-40</w:t>
      </w:r>
      <w:r>
        <w:t xml:space="preserve">: «Κατά το έτος 1893 ... </w:t>
      </w:r>
      <w:r w:rsidR="00C7049F">
        <w:t>επιδόσεων της ελληνικής οικονομίας</w:t>
      </w:r>
      <w:r>
        <w:t>».</w:t>
      </w:r>
    </w:p>
    <w:p w:rsidR="00E00D35" w:rsidRDefault="00E00D35" w:rsidP="00E00D35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51-52</w:t>
      </w:r>
      <w:r>
        <w:t>: «(1917-1920): «Η συμμετοχή της Ελλάδας ... συνέπειές της».</w:t>
      </w:r>
    </w:p>
    <w:p w:rsidR="00E00D35" w:rsidRDefault="00E00D35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39-40</w:t>
      </w:r>
      <w:r>
        <w:t>: (1897): «Κατά το έτος 1893... του παρελθόντος».</w:t>
      </w:r>
    </w:p>
    <w:p w:rsidR="00E00D35" w:rsidRDefault="00E00D35" w:rsidP="005E36B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51</w:t>
      </w:r>
      <w:r>
        <w:t>: (Βαλκανικοί πόλεμοι): «Το κόστος των Βαλκανικών... ο Α΄ Παγκόσμιος Πόλεμος».</w:t>
      </w:r>
    </w:p>
    <w:p w:rsidR="00E00D35" w:rsidRDefault="00E00D35" w:rsidP="005E36B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53-54</w:t>
      </w:r>
      <w:r>
        <w:t>: (Μικρασιατική καταστροφή): «Η καταστροφή του 1922... αποτελεσματικό τρόπο».</w:t>
      </w:r>
    </w:p>
    <w:p w:rsidR="00E00D35" w:rsidRDefault="00E00D35" w:rsidP="005E36B4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55-56</w:t>
      </w:r>
      <w:r>
        <w:t>: (Κρίση του 1932): «Η παγκόσμια οικονομική κρίση... είχε και θετικά στοιχεία».</w:t>
      </w:r>
    </w:p>
    <w:p w:rsidR="004A68EB" w:rsidRDefault="00E00D35" w:rsidP="004A68EB">
      <w:pPr>
        <w:pStyle w:val="a3"/>
        <w:numPr>
          <w:ilvl w:val="0"/>
          <w:numId w:val="2"/>
        </w:numPr>
        <w:jc w:val="both"/>
      </w:pPr>
      <w:r>
        <w:t>Σελ.</w:t>
      </w:r>
      <w:r w:rsidRPr="00C2169A">
        <w:rPr>
          <w:b/>
        </w:rPr>
        <w:t xml:space="preserve"> 41</w:t>
      </w:r>
      <w:r>
        <w:t>: (1856): «Οι σχετικές με την αξιοποίηση... να προσφέρει»</w:t>
      </w:r>
      <w:r w:rsidR="005E36B4">
        <w:t>.</w:t>
      </w:r>
    </w:p>
    <w:p w:rsidR="004A68EB" w:rsidRDefault="005E36B4" w:rsidP="004A68E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42</w:t>
      </w:r>
      <w:r>
        <w:t xml:space="preserve">: (20ός): </w:t>
      </w:r>
      <w:r w:rsidR="00287D21">
        <w:t>«</w:t>
      </w:r>
      <w:r w:rsidR="00802FBD">
        <w:t xml:space="preserve">Σταθερότερη ήταν </w:t>
      </w:r>
      <w:r w:rsidR="00287D21">
        <w:t>η συμπεριφορά των ομογενών κεφαλαιούχων στις αρχές του 20</w:t>
      </w:r>
      <w:r w:rsidR="00287D21" w:rsidRPr="004A68EB">
        <w:rPr>
          <w:vertAlign w:val="superscript"/>
        </w:rPr>
        <w:t>ου</w:t>
      </w:r>
      <w:r w:rsidR="00287D21">
        <w:t xml:space="preserve"> αιώνα, μετά</w:t>
      </w:r>
      <w:r w:rsidR="004A68EB">
        <w:t xml:space="preserve"> το κίνημα των Νεοτούρκων, το τέλος της Οθωμανικής Αυτοκρατορίας και τη δημιουργία της Κεμαλικής Τουρκίας, που διέκοψαν με τον πλέον... είχαν διαφοροποιηθεί».</w:t>
      </w:r>
    </w:p>
    <w:p w:rsidR="004A68EB" w:rsidRDefault="004A68EB" w:rsidP="004A68EB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17-18</w:t>
      </w:r>
      <w:r>
        <w:t>: «Στο μεταξύ η πρόοδος... έρμαια των εθνικών κρίσεων».</w:t>
      </w:r>
    </w:p>
    <w:p w:rsidR="005E36B4" w:rsidRDefault="004A68EB" w:rsidP="004A68EB">
      <w:pPr>
        <w:pStyle w:val="a3"/>
        <w:ind w:left="1080"/>
        <w:jc w:val="both"/>
      </w:pPr>
      <w:r>
        <w:t>Σελ.</w:t>
      </w:r>
      <w:r w:rsidRPr="00C2169A">
        <w:rPr>
          <w:b/>
        </w:rPr>
        <w:t xml:space="preserve"> 42</w:t>
      </w:r>
      <w:r>
        <w:t xml:space="preserve">: </w:t>
      </w:r>
      <w:r w:rsidR="005E36B4">
        <w:t>«Οι τοποθετήσεις σε ακίνητα... την κερδοσκοπία με λίγα λόγια».</w:t>
      </w:r>
    </w:p>
    <w:p w:rsidR="005E36B4" w:rsidRDefault="005E36B4" w:rsidP="004A68E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43</w:t>
      </w:r>
      <w:r>
        <w:t>: «Το κεφάλαιο που συσσώρευαν... της ομογένειας».</w:t>
      </w:r>
    </w:p>
    <w:p w:rsidR="005E36B4" w:rsidRDefault="005E36B4" w:rsidP="004A68E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45</w:t>
      </w:r>
      <w:r>
        <w:t>: «Τα τσιφλίκια της Θεσσαλίας... τεχνητές ελλείψεις».</w:t>
      </w:r>
    </w:p>
    <w:p w:rsidR="005E36B4" w:rsidRDefault="005E36B4" w:rsidP="004A68E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50</w:t>
      </w:r>
      <w:r>
        <w:t>: «Στην περίοδο 1910-1922... στρατιωτικές δαπάνες».</w:t>
      </w:r>
    </w:p>
    <w:p w:rsidR="005E36B4" w:rsidRDefault="005E36B4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39-40</w:t>
      </w:r>
      <w:r>
        <w:t>: «Κατά το έτος 1893... της ελληνικής οικονομίας».</w:t>
      </w:r>
    </w:p>
    <w:p w:rsidR="005E36B4" w:rsidRDefault="005E36B4" w:rsidP="004A68E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51-52</w:t>
      </w:r>
      <w:r>
        <w:t>: «Η συμμετοχή της Ελλάδας</w:t>
      </w:r>
      <w:r w:rsidR="005530C9">
        <w:t>... βαρύτατες συνέπειές της».</w:t>
      </w:r>
    </w:p>
    <w:p w:rsidR="005530C9" w:rsidRDefault="005530C9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16-17</w:t>
      </w:r>
      <w:r>
        <w:t>: «Οι πόλεις μεγάλωναν ... πέρα από τον Ατλαντικό».</w:t>
      </w:r>
    </w:p>
    <w:p w:rsidR="00432855" w:rsidRDefault="00432855" w:rsidP="00FC1AB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43</w:t>
      </w:r>
      <w:r>
        <w:t>: «Θα ήταν οπωσδήποτε λάθος... κεφαλαίων της ομογένειας».</w:t>
      </w:r>
    </w:p>
    <w:p w:rsidR="00432855" w:rsidRDefault="00432855" w:rsidP="00FC1ABB">
      <w:pPr>
        <w:pStyle w:val="a3"/>
        <w:ind w:left="1080"/>
        <w:jc w:val="both"/>
      </w:pPr>
      <w:r>
        <w:t>Σελ.</w:t>
      </w:r>
      <w:r w:rsidRPr="00C2169A">
        <w:rPr>
          <w:b/>
        </w:rPr>
        <w:t xml:space="preserve"> 50</w:t>
      </w:r>
      <w:r>
        <w:t>: «Το 1910 οι πρόσοδοι... εμβασμάτων των μεταναστών».</w:t>
      </w:r>
    </w:p>
    <w:p w:rsidR="00432855" w:rsidRDefault="00432855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="004A68EB" w:rsidRPr="00C2169A">
        <w:rPr>
          <w:b/>
        </w:rPr>
        <w:t>34-35</w:t>
      </w:r>
      <w:r w:rsidR="004A68EB">
        <w:t xml:space="preserve">: (Δημόσια έργα – </w:t>
      </w:r>
      <w:r w:rsidR="00A40B10">
        <w:t>ν</w:t>
      </w:r>
      <w:r w:rsidR="004A68EB">
        <w:t>αυτιλία): «Εκτός από τον σιδηροδρομικό σταθμό ... περίοδο αυτή».</w:t>
      </w:r>
    </w:p>
    <w:p w:rsidR="004A68EB" w:rsidRDefault="00FC1ABB" w:rsidP="00FC1ABB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23</w:t>
      </w:r>
      <w:r>
        <w:t xml:space="preserve">: </w:t>
      </w:r>
      <w:r w:rsidR="00A40B10">
        <w:t xml:space="preserve">(Δημόσια έργα – ναυτιλία): </w:t>
      </w:r>
      <w:r w:rsidR="004A68EB">
        <w:t>«Στη διάρκεια του 19</w:t>
      </w:r>
      <w:r w:rsidR="004A68EB" w:rsidRPr="004A68EB">
        <w:rPr>
          <w:vertAlign w:val="superscript"/>
        </w:rPr>
        <w:t>ου</w:t>
      </w:r>
      <w:r w:rsidR="004A68EB">
        <w:t xml:space="preserve"> ... ελληνικές θάλασσες».</w:t>
      </w:r>
    </w:p>
    <w:p w:rsidR="00FC1ABB" w:rsidRDefault="00FC1ABB" w:rsidP="00A40B10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34</w:t>
      </w:r>
      <w:r>
        <w:t>: (Δημόσια έργα – ναυτιλία): «Από τα υπόλοιπα δημόσια.... στη Βοιωτία».</w:t>
      </w:r>
    </w:p>
    <w:p w:rsidR="004A68EB" w:rsidRDefault="004A68EB" w:rsidP="00FC1ABB">
      <w:pPr>
        <w:pStyle w:val="a3"/>
        <w:ind w:left="1080"/>
        <w:jc w:val="both"/>
      </w:pPr>
      <w:r>
        <w:t>Σελ.</w:t>
      </w:r>
      <w:r w:rsidR="00C2169A">
        <w:t xml:space="preserve"> </w:t>
      </w:r>
      <w:r w:rsidRPr="00C2169A">
        <w:rPr>
          <w:b/>
        </w:rPr>
        <w:t>34</w:t>
      </w:r>
      <w:r>
        <w:t>: (Δημόσια έργα –</w:t>
      </w:r>
      <w:r w:rsidR="00FC1ABB">
        <w:t xml:space="preserve"> </w:t>
      </w:r>
      <w:r w:rsidR="00A40B10">
        <w:t>αγρότες</w:t>
      </w:r>
      <w:r w:rsidR="00FC1ABB">
        <w:t>:</w:t>
      </w:r>
      <w:r>
        <w:t>): «</w:t>
      </w:r>
      <w:r w:rsidR="00FC1ABB">
        <w:t>Οι μέθοδοι που υιοθετήθηκαν... αγγαρείες αγροτών στην κατασκευή δρόμων».</w:t>
      </w:r>
    </w:p>
    <w:p w:rsidR="00FC1ABB" w:rsidRDefault="00FC1ABB" w:rsidP="00A40B10">
      <w:pPr>
        <w:pStyle w:val="a3"/>
        <w:ind w:left="1080"/>
        <w:jc w:val="both"/>
      </w:pPr>
      <w:r>
        <w:t>Σελ.</w:t>
      </w:r>
      <w:r w:rsidRPr="00C2169A">
        <w:rPr>
          <w:b/>
        </w:rPr>
        <w:t xml:space="preserve"> 37</w:t>
      </w:r>
      <w:r>
        <w:t>: (Δημόσια έργα – αγρότες): «Πραγματικά... στο χώρο του σιδηροδρόμου».</w:t>
      </w:r>
    </w:p>
    <w:p w:rsidR="00FC1ABB" w:rsidRDefault="00FC1ABB" w:rsidP="00A46F71">
      <w:pPr>
        <w:pStyle w:val="a3"/>
        <w:numPr>
          <w:ilvl w:val="0"/>
          <w:numId w:val="2"/>
        </w:numPr>
        <w:jc w:val="both"/>
      </w:pPr>
      <w:r>
        <w:t xml:space="preserve">Σελ. </w:t>
      </w:r>
      <w:r w:rsidRPr="00C2169A">
        <w:rPr>
          <w:b/>
        </w:rPr>
        <w:t>42</w:t>
      </w:r>
      <w:r>
        <w:t>: «Η πώληση τσιφλικιών... κεφαλαιούχους».</w:t>
      </w:r>
    </w:p>
    <w:p w:rsidR="00FC1ABB" w:rsidRPr="00A46F71" w:rsidRDefault="00FC1ABB" w:rsidP="00A40B10">
      <w:pPr>
        <w:pStyle w:val="a3"/>
        <w:ind w:left="1080"/>
        <w:jc w:val="both"/>
      </w:pPr>
      <w:r>
        <w:t xml:space="preserve">Σελ. </w:t>
      </w:r>
      <w:r w:rsidRPr="00C2169A">
        <w:rPr>
          <w:b/>
        </w:rPr>
        <w:t>45</w:t>
      </w:r>
      <w:r>
        <w:t>: «Τα τσιφλίκια της Θεσσαλίας ... τεχνητές ελλείψεις».</w:t>
      </w:r>
    </w:p>
    <w:sectPr w:rsidR="00FC1ABB" w:rsidRPr="00A46F71" w:rsidSect="00A40B10">
      <w:pgSz w:w="11906" w:h="16838"/>
      <w:pgMar w:top="1276" w:right="127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F Sugar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FE8"/>
    <w:multiLevelType w:val="hybridMultilevel"/>
    <w:tmpl w:val="B9581CB2"/>
    <w:lvl w:ilvl="0" w:tplc="1FE4C1B6">
      <w:start w:val="1"/>
      <w:numFmt w:val="decimal"/>
      <w:lvlText w:val="%1."/>
      <w:lvlJc w:val="left"/>
      <w:pPr>
        <w:ind w:left="1080" w:hanging="360"/>
      </w:pPr>
      <w:rPr>
        <w:rFonts w:ascii="PF Sugar" w:hAnsi="PF Sugar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41CCE"/>
    <w:multiLevelType w:val="multilevel"/>
    <w:tmpl w:val="86DE6BEE"/>
    <w:lvl w:ilvl="0">
      <w:start w:val="1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00E515F"/>
    <w:multiLevelType w:val="hybridMultilevel"/>
    <w:tmpl w:val="08AE7502"/>
    <w:lvl w:ilvl="0" w:tplc="4D5C421E">
      <w:start w:val="1"/>
      <w:numFmt w:val="decimal"/>
      <w:lvlText w:val="%1."/>
      <w:lvlJc w:val="left"/>
      <w:pPr>
        <w:ind w:left="720" w:hanging="360"/>
      </w:pPr>
      <w:rPr>
        <w:rFonts w:ascii="PF Sugar" w:hAnsi="PF Sugar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B637A"/>
    <w:rsid w:val="00010D19"/>
    <w:rsid w:val="000632A2"/>
    <w:rsid w:val="000704B2"/>
    <w:rsid w:val="000D6E26"/>
    <w:rsid w:val="001868E3"/>
    <w:rsid w:val="001E35BD"/>
    <w:rsid w:val="00287D21"/>
    <w:rsid w:val="002D38AD"/>
    <w:rsid w:val="00316674"/>
    <w:rsid w:val="003A529B"/>
    <w:rsid w:val="00432855"/>
    <w:rsid w:val="00432F89"/>
    <w:rsid w:val="00487813"/>
    <w:rsid w:val="004A68EB"/>
    <w:rsid w:val="005530C9"/>
    <w:rsid w:val="005B637A"/>
    <w:rsid w:val="005E36B4"/>
    <w:rsid w:val="00715546"/>
    <w:rsid w:val="007415AB"/>
    <w:rsid w:val="00741E1F"/>
    <w:rsid w:val="007C3112"/>
    <w:rsid w:val="00802FBD"/>
    <w:rsid w:val="009201E4"/>
    <w:rsid w:val="00A044A6"/>
    <w:rsid w:val="00A40B10"/>
    <w:rsid w:val="00A46F71"/>
    <w:rsid w:val="00AC2EFF"/>
    <w:rsid w:val="00AD3C0E"/>
    <w:rsid w:val="00C2169A"/>
    <w:rsid w:val="00C7049F"/>
    <w:rsid w:val="00D405A0"/>
    <w:rsid w:val="00D829C9"/>
    <w:rsid w:val="00E00D35"/>
    <w:rsid w:val="00E25296"/>
    <w:rsid w:val="00F21656"/>
    <w:rsid w:val="00F310CE"/>
    <w:rsid w:val="00F511CB"/>
    <w:rsid w:val="00F968C7"/>
    <w:rsid w:val="00FC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28"/>
        <o:r id="V:Rule6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1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25</cp:revision>
  <cp:lastPrinted>2020-03-04T11:50:00Z</cp:lastPrinted>
  <dcterms:created xsi:type="dcterms:W3CDTF">2020-03-02T12:10:00Z</dcterms:created>
  <dcterms:modified xsi:type="dcterms:W3CDTF">2020-03-04T11:51:00Z</dcterms:modified>
</cp:coreProperties>
</file>