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C8926" w14:textId="77777777" w:rsidR="00F051F5" w:rsidRPr="00465191" w:rsidRDefault="00F051F5" w:rsidP="007C2855">
      <w:pPr>
        <w:jc w:val="center"/>
        <w:rPr>
          <w:b/>
          <w:sz w:val="32"/>
          <w:szCs w:val="32"/>
        </w:rPr>
      </w:pPr>
      <w:r w:rsidRPr="00465191">
        <w:rPr>
          <w:b/>
          <w:sz w:val="32"/>
          <w:szCs w:val="32"/>
        </w:rPr>
        <w:t>Σημειώσεις για την καλύτερη κατανόηση</w:t>
      </w:r>
      <w:r w:rsidR="00465191">
        <w:rPr>
          <w:b/>
          <w:sz w:val="32"/>
          <w:szCs w:val="32"/>
        </w:rPr>
        <w:t xml:space="preserve"> της </w:t>
      </w:r>
      <w:r w:rsidR="00465191" w:rsidRPr="0029338C">
        <w:rPr>
          <w:b/>
          <w:color w:val="C00000"/>
          <w:sz w:val="32"/>
          <w:szCs w:val="32"/>
        </w:rPr>
        <w:t>Κρίσης του 1932</w:t>
      </w:r>
    </w:p>
    <w:p w14:paraId="4406525E" w14:textId="77777777" w:rsidR="00F051F5" w:rsidRPr="0029338C" w:rsidRDefault="00F051F5" w:rsidP="00F051F5">
      <w:pPr>
        <w:rPr>
          <w:b/>
          <w:color w:val="C00000"/>
        </w:rPr>
      </w:pPr>
      <w:r w:rsidRPr="0029338C">
        <w:rPr>
          <w:b/>
          <w:color w:val="C00000"/>
        </w:rPr>
        <w:t>Συγκεντρωτικό κράτος</w:t>
      </w:r>
    </w:p>
    <w:p w14:paraId="4192B8A4" w14:textId="77777777" w:rsidR="00F051F5" w:rsidRDefault="00F051F5" w:rsidP="00F051F5">
      <w:r>
        <w:t xml:space="preserve">                Οργανωτική μορφή ενός κράτους, στο οποίο η εξουσία συγκεντρώνεται στην πρωτεύουσα. Συγκεντρωτικά είναι τα κράτη που κυβερνώνται από δικτατορικά καθεστώτα.</w:t>
      </w:r>
    </w:p>
    <w:p w14:paraId="34C232E9" w14:textId="77777777" w:rsidR="00F051F5" w:rsidRPr="0029338C" w:rsidRDefault="00F051F5" w:rsidP="00F051F5">
      <w:pPr>
        <w:rPr>
          <w:b/>
          <w:color w:val="C00000"/>
        </w:rPr>
      </w:pPr>
      <w:r w:rsidRPr="0029338C">
        <w:rPr>
          <w:b/>
          <w:color w:val="C00000"/>
        </w:rPr>
        <w:t>Ολοκληρωτικό καθεστώς</w:t>
      </w:r>
    </w:p>
    <w:p w14:paraId="1927EB7D" w14:textId="77777777" w:rsidR="00F051F5" w:rsidRDefault="00F051F5" w:rsidP="00F051F5">
      <w:r>
        <w:t xml:space="preserve">                Καθεστώς κατά το οποίο η εξουσία συγκεντρώνεται στα χέρια ενός αποκλειστικά κόμματος, με ισχυρή γραφειοκρατία και ισχυρό κρατικό έλεγχο σε όλα τα επίπεδα οργάνωσης της κοινωνικής ζωής. Συνήθως στην κορυφή της πυραμίδας της εξουσίας βρίσκεται ένα πρόσωπο (ηγέτης, με ή χωρίς εισαγωγικά).</w:t>
      </w:r>
    </w:p>
    <w:p w14:paraId="2B81E1E5" w14:textId="77777777" w:rsidR="00F051F5" w:rsidRPr="0029338C" w:rsidRDefault="00F051F5" w:rsidP="00F051F5">
      <w:pPr>
        <w:rPr>
          <w:b/>
          <w:color w:val="C00000"/>
        </w:rPr>
      </w:pPr>
      <w:r w:rsidRPr="0029338C">
        <w:rPr>
          <w:b/>
          <w:color w:val="C00000"/>
        </w:rPr>
        <w:t>Δικτατορικό καθεστώς</w:t>
      </w:r>
    </w:p>
    <w:p w14:paraId="30C3CC9C" w14:textId="77777777" w:rsidR="00F051F5" w:rsidRPr="00F051F5" w:rsidRDefault="00F051F5" w:rsidP="00F051F5">
      <w:r>
        <w:t xml:space="preserve">                Καθεστώς στο οποίο την διακυβέρνηση διαχειρίζεται ένα άτομο ή μια ομάδα ανθρώπων που ασκεί απεριόριστη και ανεξέλεγκτη εξουσία.</w:t>
      </w:r>
    </w:p>
    <w:p w14:paraId="628D3BE9" w14:textId="77777777" w:rsidR="00F051F5" w:rsidRPr="0029338C" w:rsidRDefault="00F051F5" w:rsidP="00F051F5">
      <w:pPr>
        <w:rPr>
          <w:b/>
          <w:color w:val="C00000"/>
        </w:rPr>
      </w:pPr>
      <w:r w:rsidRPr="0029338C">
        <w:rPr>
          <w:b/>
          <w:color w:val="C00000"/>
        </w:rPr>
        <w:t>Φασιστικό καθεστώς</w:t>
      </w:r>
    </w:p>
    <w:p w14:paraId="5F403F2C" w14:textId="1A0001F6" w:rsidR="00465191" w:rsidRDefault="00F051F5" w:rsidP="00465191">
      <w:r>
        <w:t xml:space="preserve">                Καθεστώς ολοκληρωτικό, στο οποίο κυριαρχεί η βία, οι καταπιεστικοί τρόποι άσκησης της εξουσίας και η προπαγάνδα. Ο όρος προέρχεται από το φασιστικό κόμμα του Μουσολίνι στην Ιταλία.</w:t>
      </w:r>
    </w:p>
    <w:p w14:paraId="0D57F74A" w14:textId="02B678D9" w:rsidR="00AA461C" w:rsidRDefault="00AA461C" w:rsidP="00465191"/>
    <w:p w14:paraId="2D46E1B1" w14:textId="77777777" w:rsidR="00AA461C" w:rsidRDefault="00AA461C" w:rsidP="00465191"/>
    <w:p w14:paraId="3EC4598B" w14:textId="22C5E42A" w:rsidR="00465191" w:rsidRPr="00AA461C" w:rsidRDefault="00465191" w:rsidP="00AA461C">
      <w:pPr>
        <w:jc w:val="center"/>
        <w:rPr>
          <w:b/>
          <w:color w:val="C00000"/>
          <w:sz w:val="28"/>
          <w:szCs w:val="28"/>
        </w:rPr>
      </w:pPr>
      <w:r w:rsidRPr="00AA461C">
        <w:rPr>
          <w:b/>
          <w:color w:val="C00000"/>
          <w:sz w:val="28"/>
          <w:szCs w:val="28"/>
        </w:rPr>
        <w:t>ΠΗΓ</w:t>
      </w:r>
      <w:r w:rsidR="00AA461C">
        <w:rPr>
          <w:b/>
          <w:color w:val="C00000"/>
          <w:sz w:val="28"/>
          <w:szCs w:val="28"/>
        </w:rPr>
        <w:t>Η</w:t>
      </w:r>
    </w:p>
    <w:p w14:paraId="0DAC0C2E" w14:textId="77777777" w:rsidR="00465191" w:rsidRDefault="00465191" w:rsidP="00AA461C">
      <w:pPr>
        <w:spacing w:after="0"/>
      </w:pPr>
      <w:r>
        <w:t>Συνθέτοντας τις πληροφορίες του σχολικού σας βιβλίου με αυτές του παραθέματος να δείξετε:</w:t>
      </w:r>
    </w:p>
    <w:p w14:paraId="1C5BFCA8" w14:textId="1CCEDF06" w:rsidR="00465191" w:rsidRDefault="00465191" w:rsidP="00AA461C">
      <w:pPr>
        <w:spacing w:after="0"/>
      </w:pPr>
      <w:r>
        <w:t>α)</w:t>
      </w:r>
      <w:r w:rsidR="00AA461C">
        <w:t xml:space="preserve"> </w:t>
      </w:r>
      <w:r>
        <w:t>Τους λόγους που οδήγησαν την ελληνική οικονομία στην κρίση του 1932</w:t>
      </w:r>
    </w:p>
    <w:p w14:paraId="0FF87880" w14:textId="77777777" w:rsidR="00465191" w:rsidRDefault="00465191" w:rsidP="00AA461C">
      <w:pPr>
        <w:spacing w:after="0"/>
      </w:pPr>
      <w:r>
        <w:t>β) Τις αντιδράσεις της ελληνικής κυβέρνησης</w:t>
      </w:r>
    </w:p>
    <w:p w14:paraId="4A337435" w14:textId="134D1A5F" w:rsidR="00465191" w:rsidRPr="0029338C" w:rsidRDefault="00465191" w:rsidP="00AA461C">
      <w:pPr>
        <w:jc w:val="center"/>
        <w:rPr>
          <w:b/>
          <w:color w:val="C00000"/>
        </w:rPr>
      </w:pPr>
      <w:r w:rsidRPr="0029338C">
        <w:rPr>
          <w:b/>
          <w:color w:val="C00000"/>
        </w:rPr>
        <w:t>[Τα κρίσιμα χρόνια 1928 - 1932]</w:t>
      </w:r>
    </w:p>
    <w:p w14:paraId="32FDE774" w14:textId="77777777" w:rsidR="00465191" w:rsidRDefault="00465191" w:rsidP="00465191">
      <w:pPr>
        <w:jc w:val="both"/>
      </w:pPr>
      <w:r>
        <w:t>(…) Την εξεταζόμενη τετραετία (1928-1932) στο μεγαλύτερο διάστημά της, με εξαίρεση το 1932, σύμφωνα πάντοτε με τις προηγούμενες έρευνες, οι δείκτες της αγροτικής παραγωγής σε αξία και όγκο χαρακτηρίζονται από μια φθίνουσα τάση. O συνδυασμός της πτώσης των τιμών των αγροτικών προϊόντων, εξαιτίας της οικονομικής κρίσης του 1929, με τις κακές αγροτικές σοδειές της περιόδου 1929-1931, συνιστούν ένα καταλυτικό στοιχείο για την υποχώρηση της ελληνικής γεωργίας με τα επακόλουθα αρνητικά κοινωνικά αποτελέσματα και την περιορισμένη συμβολή της στην όλη αναπτυξιακή προσπάθεια. Tα μεγάλα έργα στην ύπαιθρο δεν μπορούν να αποδώσουν ακόμη, ενώ δημιουργούν πρόσθετα προβλήματα στην εξισορρόπηση του εξωτερικού ισοζυγίου και διαταραχές στη νομισματική ισορροπία, όταν την ίδια στιγμή οι πρακτικές και η συμπεριφορά του τραπεζικού συστήματος στην αγροτική περιφέρεια οδηγούν τους αγρότες στην υπερχρέωση.</w:t>
      </w:r>
    </w:p>
    <w:p w14:paraId="51A50A95" w14:textId="77777777" w:rsidR="00465191" w:rsidRDefault="00465191" w:rsidP="00465191">
      <w:pPr>
        <w:jc w:val="both"/>
      </w:pPr>
      <w:r>
        <w:t>O βιομηχανικός τομέας φαίνεται να κινείται κατά διαφορετικό τρόπο. Κάτω από το καθεστώς του υψηλού προστατευτισμού, της στροφής του τραπεζικού κεφαλαίου στη βιομηχανία και τη μεγάλη συμπίεση του κόστους εργασίας, διακρίνεται από μια σταθερή άνοδο.(…)</w:t>
      </w:r>
    </w:p>
    <w:p w14:paraId="4393CDDF" w14:textId="77777777" w:rsidR="00465191" w:rsidRDefault="00465191" w:rsidP="00465191">
      <w:pPr>
        <w:jc w:val="both"/>
      </w:pPr>
      <w:r>
        <w:lastRenderedPageBreak/>
        <w:t>Στα χρόνια της μεγάλης οικονομικής κρίσης και ιδιαίτερα την περίοδο 1929-1932, οι τιμές πέφτουν στην Ελλάδα πολύ λιγότερο σε σχέση με ό τι συμβαίνει στις υπόλοιπες χώρες. αυτή η αντοχή που επέδειξε η ελληνική οικονομία απέναντι στα αρνητικά αποτελέσματα της διεθνούς κρίσης ευνοεί τη νομισματική αποσταθεροποίηση, καθώς υπερτιμάται η δραχμή απέναντι στα ξένα νομίσματα. Θα είναι ακριβώς τον Σεπτέμβριο του 1931, όταν η Αγγλία θα αποσυνδέσει τη λίρα από το χρυσό, αφήνοντας έτσι εκτεθειμένη την ελληνική δραχμή που ήταν προσδεμένη στο χρυσό μέσω της αγγλικής λίρας. Οι προσπάθειες του Eλ. Βενιζέλου να διατηρήσει σταθερή τη δραχμή με όσα συναλλαγματικά αποθέματα διέθετε η Τράπεζα της Ελλάδος και με την προσφυγή στο ξένο δανεισμό, αποτυγχάνουν και με τον αναγκαστικό Νόμο της 28ης Σεπτεμβρίου 1931 αίρεται de facto η σταθεροποίηση της δραχμής για να επικυρωθεί κατόπιν με το Νόμο 5422 της 26ης Απριλίου 1932, με τον οποίο καταργείται το σύστημα κανόνος συναλλάγματος χρυσού και επανέρχεται το σύστημα της αναγκαστικής κυκλοφορίας. Ενώ λίγες ημέρες αργότερα, την 1η Μαΐου 1932, η κυβέρνηση θα κηρύξει χρεοστάσιο. H Ελλάδα δεν μπορούσε πλέον να πληρώσει τα χρέη και τους τόκους της.</w:t>
      </w:r>
    </w:p>
    <w:p w14:paraId="184DB264" w14:textId="77777777" w:rsidR="00465191" w:rsidRPr="00465191" w:rsidRDefault="00465191" w:rsidP="00465191">
      <w:pPr>
        <w:spacing w:after="0"/>
        <w:jc w:val="right"/>
        <w:rPr>
          <w:i/>
        </w:rPr>
      </w:pPr>
      <w:r w:rsidRPr="00465191">
        <w:rPr>
          <w:i/>
        </w:rPr>
        <w:t>Πηγή: Απόσπασμα από δημοσίευμα του Θανάση Καλαφάτη,</w:t>
      </w:r>
    </w:p>
    <w:p w14:paraId="77C159A7" w14:textId="77777777" w:rsidR="00465191" w:rsidRPr="00465191" w:rsidRDefault="00465191" w:rsidP="00465191">
      <w:pPr>
        <w:spacing w:after="0"/>
        <w:jc w:val="right"/>
        <w:rPr>
          <w:i/>
        </w:rPr>
      </w:pPr>
      <w:r w:rsidRPr="00465191">
        <w:rPr>
          <w:i/>
        </w:rPr>
        <w:t>Επίκουρου καθηγητή του Πανεπιστημίου Πειραιώς στην Καθημερινή</w:t>
      </w:r>
    </w:p>
    <w:p w14:paraId="4F9945C4" w14:textId="77777777" w:rsidR="00465191" w:rsidRPr="00465191" w:rsidRDefault="00465191" w:rsidP="00465191">
      <w:pPr>
        <w:spacing w:after="0"/>
        <w:jc w:val="right"/>
        <w:rPr>
          <w:i/>
        </w:rPr>
      </w:pPr>
      <w:r w:rsidRPr="00465191">
        <w:rPr>
          <w:i/>
        </w:rPr>
        <w:t>http://www.kathimerini.gr/4Dcgi/4dcgi/_w_articles_kathglobal_8_21/03/2004_1282646</w:t>
      </w:r>
    </w:p>
    <w:p w14:paraId="461651D6" w14:textId="77777777" w:rsidR="00465191" w:rsidRPr="00465191" w:rsidRDefault="00465191" w:rsidP="00465191">
      <w:pPr>
        <w:rPr>
          <w:b/>
          <w:i/>
        </w:rPr>
      </w:pPr>
    </w:p>
    <w:p w14:paraId="614E4C37" w14:textId="77777777" w:rsidR="00465191" w:rsidRPr="0029338C" w:rsidRDefault="00465191" w:rsidP="00465191">
      <w:pPr>
        <w:rPr>
          <w:b/>
          <w:color w:val="C00000"/>
        </w:rPr>
      </w:pPr>
      <w:r w:rsidRPr="0029338C">
        <w:rPr>
          <w:b/>
          <w:color w:val="C00000"/>
        </w:rPr>
        <w:t>ΣΥΝΤΟΜΟΙ ΟΡΙΣΜΟΙ</w:t>
      </w:r>
    </w:p>
    <w:p w14:paraId="13CED324" w14:textId="77777777" w:rsidR="00465191" w:rsidRDefault="00465191" w:rsidP="00465191">
      <w:r>
        <w:t>«Ευημερία (τεχνητή)» - σελ. 53-54 ( Η κρίση … αισιοδοξίας )</w:t>
      </w:r>
    </w:p>
    <w:p w14:paraId="0086DAE8" w14:textId="77777777" w:rsidR="00465191" w:rsidRDefault="00465191" w:rsidP="00465191">
      <w:r>
        <w:t>«Κλήριγκ»- σελ. 54 (Στο εξωτερικό εµπόριο … θετικά στοιχεία)</w:t>
      </w:r>
    </w:p>
    <w:p w14:paraId="5088AD0E" w14:textId="77777777" w:rsidR="00465191" w:rsidRDefault="00465191" w:rsidP="00465191"/>
    <w:p w14:paraId="2663C376" w14:textId="77777777" w:rsidR="00465191" w:rsidRPr="0029338C" w:rsidRDefault="00465191" w:rsidP="00465191">
      <w:pPr>
        <w:rPr>
          <w:b/>
          <w:color w:val="C00000"/>
        </w:rPr>
      </w:pPr>
      <w:r w:rsidRPr="0029338C">
        <w:rPr>
          <w:b/>
          <w:color w:val="C00000"/>
        </w:rPr>
        <w:t>ΟΙ ΧΡΟΝΟΛΟΓΙΕΣ ΤΟΥ ΜΑΘΗΜΑΤΟΣ</w:t>
      </w:r>
    </w:p>
    <w:p w14:paraId="5C4E4ED9" w14:textId="77777777" w:rsidR="00465191" w:rsidRDefault="00465191" w:rsidP="0029338C">
      <w:pPr>
        <w:pStyle w:val="ListParagraph"/>
        <w:numPr>
          <w:ilvl w:val="0"/>
          <w:numId w:val="1"/>
        </w:numPr>
      </w:pPr>
      <w:r w:rsidRPr="0029338C">
        <w:rPr>
          <w:b/>
        </w:rPr>
        <w:t>δεκαετία 1920:</w:t>
      </w:r>
      <w:r>
        <w:t xml:space="preserve"> σκοτεινές εποχές με οικονομικά προβλήματα</w:t>
      </w:r>
    </w:p>
    <w:p w14:paraId="4333B186" w14:textId="77777777" w:rsidR="00465191" w:rsidRDefault="00465191" w:rsidP="0029338C">
      <w:pPr>
        <w:pStyle w:val="ListParagraph"/>
        <w:numPr>
          <w:ilvl w:val="0"/>
          <w:numId w:val="1"/>
        </w:numPr>
      </w:pPr>
      <w:r w:rsidRPr="0029338C">
        <w:rPr>
          <w:b/>
        </w:rPr>
        <w:t>άνοιξη 1932:</w:t>
      </w:r>
      <w:r>
        <w:t xml:space="preserve"> η κυβέρνηση αναστέλλει τη μετατρεψιμότητα της δραχμής και την εξυπηρέτηση των εξωτερικών δανείων.</w:t>
      </w:r>
    </w:p>
    <w:p w14:paraId="312E4197" w14:textId="77777777" w:rsidR="00465191" w:rsidRDefault="00465191" w:rsidP="0029338C">
      <w:pPr>
        <w:pStyle w:val="ListParagraph"/>
        <w:numPr>
          <w:ilvl w:val="0"/>
          <w:numId w:val="1"/>
        </w:numPr>
      </w:pPr>
      <w:r w:rsidRPr="0029338C">
        <w:rPr>
          <w:b/>
        </w:rPr>
        <w:t>δεκαετία 1930</w:t>
      </w:r>
      <w:r>
        <w:t xml:space="preserve"> : όλο και περισσότερα κράτη αποκτούν δικτατορικά ή φασιστικά καθεστώτα</w:t>
      </w:r>
    </w:p>
    <w:p w14:paraId="56970483" w14:textId="77777777" w:rsidR="00465191" w:rsidRDefault="00465191" w:rsidP="0029338C">
      <w:pPr>
        <w:pStyle w:val="ListParagraph"/>
        <w:numPr>
          <w:ilvl w:val="0"/>
          <w:numId w:val="1"/>
        </w:numPr>
      </w:pPr>
      <w:r w:rsidRPr="0029338C">
        <w:rPr>
          <w:b/>
        </w:rPr>
        <w:t>4 Αυγούστου 1936:</w:t>
      </w:r>
      <w:r>
        <w:t xml:space="preserve"> επιβολή δικτατορίας από τον Ιωάννη Μεταξά</w:t>
      </w:r>
    </w:p>
    <w:sectPr w:rsidR="00465191" w:rsidSect="00465191">
      <w:pgSz w:w="11906" w:h="16838"/>
      <w:pgMar w:top="1440" w:right="849"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9B03B7"/>
    <w:multiLevelType w:val="hybridMultilevel"/>
    <w:tmpl w:val="756C2D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1F5"/>
    <w:rsid w:val="0029338C"/>
    <w:rsid w:val="00465191"/>
    <w:rsid w:val="007C2855"/>
    <w:rsid w:val="00AA461C"/>
    <w:rsid w:val="00B669F2"/>
    <w:rsid w:val="00F051F5"/>
    <w:rsid w:val="00FB0F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8AD9F"/>
  <w15:docId w15:val="{233D94E7-98DF-4779-80E2-C23B63E8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F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406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657</Words>
  <Characters>3549</Characters>
  <Application>Microsoft Office Word</Application>
  <DocSecurity>0</DocSecurity>
  <Lines>29</Lines>
  <Paragraphs>8</Paragraphs>
  <ScaleCrop>false</ScaleCrop>
  <Company>Grizli777</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Flora</cp:lastModifiedBy>
  <cp:revision>3</cp:revision>
  <dcterms:created xsi:type="dcterms:W3CDTF">2023-11-07T07:27:00Z</dcterms:created>
  <dcterms:modified xsi:type="dcterms:W3CDTF">2023-11-07T07:40:00Z</dcterms:modified>
</cp:coreProperties>
</file>