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B591D" w14:textId="2FBBFBFA" w:rsidR="00380110" w:rsidRPr="009A6BBF" w:rsidRDefault="00114953" w:rsidP="009A6BBF">
      <w:pPr>
        <w:spacing w:after="0"/>
        <w:rPr>
          <w:rFonts w:ascii="Comic Sans MS" w:hAnsi="Comic Sans MS"/>
          <w:b/>
          <w:color w:val="C00000"/>
          <w:sz w:val="32"/>
          <w:szCs w:val="32"/>
        </w:rPr>
      </w:pPr>
      <w:r w:rsidRPr="009A6BBF">
        <w:rPr>
          <w:rFonts w:ascii="Comic Sans MS" w:hAnsi="Comic Sans MS"/>
          <w:b/>
          <w:noProof/>
          <w:color w:val="C00000"/>
          <w:sz w:val="32"/>
          <w:szCs w:val="32"/>
          <w:lang w:eastAsia="el-GR"/>
        </w:rPr>
        <w:drawing>
          <wp:anchor distT="0" distB="0" distL="114300" distR="114300" simplePos="0" relativeHeight="251658240" behindDoc="0" locked="0" layoutInCell="1" allowOverlap="1" wp14:anchorId="2873B824" wp14:editId="25C84D11">
            <wp:simplePos x="0" y="0"/>
            <wp:positionH relativeFrom="column">
              <wp:posOffset>4897120</wp:posOffset>
            </wp:positionH>
            <wp:positionV relativeFrom="paragraph">
              <wp:posOffset>-30480</wp:posOffset>
            </wp:positionV>
            <wp:extent cx="2059305" cy="1416050"/>
            <wp:effectExtent l="0" t="0" r="0" b="0"/>
            <wp:wrapSquare wrapText="bothSides"/>
            <wp:docPr id="2" name="0 - Εικόνα" descr="th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9305" cy="1416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3F9" w:rsidRPr="009A6BBF">
        <w:rPr>
          <w:rFonts w:ascii="Comic Sans MS" w:hAnsi="Comic Sans MS"/>
          <w:b/>
          <w:color w:val="C00000"/>
          <w:sz w:val="32"/>
          <w:szCs w:val="32"/>
        </w:rPr>
        <w:t xml:space="preserve">Επανάληψη: </w:t>
      </w:r>
      <w:r w:rsidR="00655CB2" w:rsidRPr="009A6BBF">
        <w:rPr>
          <w:rFonts w:ascii="Comic Sans MS" w:hAnsi="Comic Sans MS"/>
          <w:b/>
          <w:color w:val="C00000"/>
          <w:sz w:val="32"/>
          <w:szCs w:val="32"/>
        </w:rPr>
        <w:t>Συνέπειες μικρασιατικής καταστροφής</w:t>
      </w:r>
    </w:p>
    <w:p w14:paraId="23768607" w14:textId="77777777" w:rsidR="00D23AC8" w:rsidRPr="00744290" w:rsidRDefault="00D23AC8" w:rsidP="00215766">
      <w:pPr>
        <w:spacing w:after="40"/>
        <w:rPr>
          <w:rFonts w:ascii="Comic Sans MS" w:hAnsi="Comic Sans MS"/>
          <w:b/>
          <w:color w:val="C00000"/>
          <w:sz w:val="24"/>
          <w:szCs w:val="24"/>
        </w:rPr>
      </w:pPr>
      <w:r w:rsidRPr="00744290">
        <w:rPr>
          <w:rFonts w:ascii="Comic Sans MS" w:hAnsi="Comic Sans MS"/>
          <w:b/>
          <w:color w:val="C00000"/>
          <w:sz w:val="24"/>
          <w:szCs w:val="24"/>
        </w:rPr>
        <w:t>Ερωτήσεις</w:t>
      </w:r>
      <w:r w:rsidR="004E6756" w:rsidRPr="00744290">
        <w:rPr>
          <w:rFonts w:ascii="Comic Sans MS" w:hAnsi="Comic Sans MS"/>
          <w:b/>
          <w:color w:val="C00000"/>
          <w:sz w:val="24"/>
          <w:szCs w:val="24"/>
        </w:rPr>
        <w:t xml:space="preserve"> </w:t>
      </w:r>
    </w:p>
    <w:p w14:paraId="150081E1" w14:textId="77777777" w:rsidR="0038704D" w:rsidRDefault="00655CB2" w:rsidP="00215766">
      <w:pPr>
        <w:pStyle w:val="ListParagraph"/>
        <w:numPr>
          <w:ilvl w:val="0"/>
          <w:numId w:val="6"/>
        </w:numPr>
        <w:spacing w:after="0" w:line="240" w:lineRule="auto"/>
        <w:ind w:left="357" w:hanging="357"/>
        <w:jc w:val="both"/>
      </w:pPr>
      <w:r>
        <w:rPr>
          <w:noProof/>
          <w:lang w:eastAsia="el-GR"/>
        </w:rPr>
        <w:t xml:space="preserve">Η συνέπεια ποιου γεγονότος προκάλεσε </w:t>
      </w:r>
      <w:r w:rsidRPr="00744290">
        <w:rPr>
          <w:b/>
          <w:bCs/>
          <w:noProof/>
          <w:lang w:eastAsia="el-GR"/>
        </w:rPr>
        <w:t>κρίση ταυτότητας</w:t>
      </w:r>
      <w:r>
        <w:rPr>
          <w:noProof/>
          <w:lang w:eastAsia="el-GR"/>
        </w:rPr>
        <w:t xml:space="preserve"> στην Ελλάδα;</w:t>
      </w:r>
    </w:p>
    <w:p w14:paraId="4F834537" w14:textId="77777777" w:rsidR="00215766" w:rsidRDefault="0038704D" w:rsidP="00655CB2">
      <w:pPr>
        <w:pStyle w:val="ListParagraph"/>
        <w:numPr>
          <w:ilvl w:val="0"/>
          <w:numId w:val="6"/>
        </w:numPr>
        <w:spacing w:after="0" w:line="240" w:lineRule="auto"/>
        <w:ind w:left="357" w:hanging="357"/>
        <w:jc w:val="both"/>
      </w:pPr>
      <w:r w:rsidRPr="00FE6ADE">
        <w:rPr>
          <w:b/>
          <w:bCs/>
        </w:rPr>
        <w:t>Π</w:t>
      </w:r>
      <w:r w:rsidR="00655CB2" w:rsidRPr="00FE6ADE">
        <w:rPr>
          <w:b/>
          <w:bCs/>
        </w:rPr>
        <w:t>ώς διαμορφώθηκε στην Ελλάδα η κατάσταση</w:t>
      </w:r>
      <w:r w:rsidR="00655CB2">
        <w:t xml:space="preserve"> κατά την περίοδο </w:t>
      </w:r>
      <w:r w:rsidR="00655CB2" w:rsidRPr="00FE6ADE">
        <w:rPr>
          <w:b/>
          <w:bCs/>
        </w:rPr>
        <w:t>1922-1936</w:t>
      </w:r>
      <w:r w:rsidR="00655CB2">
        <w:t xml:space="preserve"> (Μικρασιατική καταστροφή – Δικτατορία Μεταξά);</w:t>
      </w:r>
    </w:p>
    <w:p w14:paraId="7A033CD2" w14:textId="77777777" w:rsidR="00655CB2" w:rsidRDefault="0037025C" w:rsidP="00655CB2">
      <w:pPr>
        <w:pStyle w:val="ListParagraph"/>
        <w:numPr>
          <w:ilvl w:val="0"/>
          <w:numId w:val="6"/>
        </w:numPr>
        <w:spacing w:after="0" w:line="240" w:lineRule="auto"/>
        <w:ind w:left="357" w:hanging="357"/>
        <w:jc w:val="both"/>
      </w:pPr>
      <w:r>
        <w:rPr>
          <w:lang w:val="en-US"/>
        </w:rPr>
        <w:t>T</w:t>
      </w:r>
      <w:r w:rsidR="00655CB2">
        <w:t xml:space="preserve">α </w:t>
      </w:r>
      <w:r w:rsidR="00655CB2" w:rsidRPr="00744290">
        <w:rPr>
          <w:b/>
          <w:bCs/>
        </w:rPr>
        <w:t>αίτια της κρίσης νομιμότητας</w:t>
      </w:r>
      <w:r w:rsidR="00655CB2">
        <w:t xml:space="preserve"> του κοινοβουλευτικού συστήματος και </w:t>
      </w:r>
      <w:r>
        <w:t>τα χαρακτηριστικά της</w:t>
      </w:r>
      <w:r w:rsidRPr="0037025C">
        <w:t>.</w:t>
      </w:r>
    </w:p>
    <w:p w14:paraId="69414F6E" w14:textId="77777777" w:rsidR="00655CB2" w:rsidRDefault="00655CB2" w:rsidP="00655CB2">
      <w:pPr>
        <w:pStyle w:val="ListParagraph"/>
        <w:numPr>
          <w:ilvl w:val="0"/>
          <w:numId w:val="6"/>
        </w:numPr>
        <w:spacing w:after="0" w:line="240" w:lineRule="auto"/>
        <w:ind w:left="357" w:hanging="357"/>
        <w:jc w:val="both"/>
      </w:pPr>
      <w:r>
        <w:t xml:space="preserve">Ποια ήταν η </w:t>
      </w:r>
      <w:r w:rsidRPr="00744290">
        <w:rPr>
          <w:b/>
          <w:bCs/>
        </w:rPr>
        <w:t>στάση των αξιωματικών;</w:t>
      </w:r>
    </w:p>
    <w:p w14:paraId="099114A4" w14:textId="77777777" w:rsidR="00655CB2" w:rsidRDefault="00655CB2" w:rsidP="00655CB2">
      <w:pPr>
        <w:pStyle w:val="ListParagraph"/>
        <w:numPr>
          <w:ilvl w:val="0"/>
          <w:numId w:val="6"/>
        </w:numPr>
        <w:spacing w:after="0" w:line="240" w:lineRule="auto"/>
        <w:ind w:left="357" w:hanging="357"/>
        <w:jc w:val="both"/>
      </w:pPr>
      <w:r>
        <w:t xml:space="preserve">Ποιοι οι </w:t>
      </w:r>
      <w:r w:rsidRPr="00744290">
        <w:rPr>
          <w:b/>
          <w:bCs/>
        </w:rPr>
        <w:t>τρόποι παρέμβασης</w:t>
      </w:r>
      <w:r>
        <w:t xml:space="preserve"> των αξιωματικών στην πολιτική ζωή και ποιος ο στόχος τους;</w:t>
      </w:r>
    </w:p>
    <w:p w14:paraId="1DD19DB7" w14:textId="77777777" w:rsidR="00655CB2" w:rsidRDefault="00655CB2" w:rsidP="00655CB2">
      <w:pPr>
        <w:pStyle w:val="ListParagraph"/>
        <w:numPr>
          <w:ilvl w:val="0"/>
          <w:numId w:val="6"/>
        </w:numPr>
        <w:spacing w:after="0" w:line="240" w:lineRule="auto"/>
        <w:ind w:left="357" w:hanging="357"/>
        <w:jc w:val="both"/>
      </w:pPr>
      <w:r>
        <w:t xml:space="preserve">Ποια ήταν </w:t>
      </w:r>
      <w:r w:rsidRPr="00744290">
        <w:rPr>
          <w:b/>
          <w:bCs/>
        </w:rPr>
        <w:t xml:space="preserve">η στάση των κομμάτων στην παρέμβαση </w:t>
      </w:r>
      <w:r>
        <w:t>των αξιωματικών;</w:t>
      </w:r>
    </w:p>
    <w:p w14:paraId="0D9C298F" w14:textId="77777777" w:rsidR="00655CB2" w:rsidRDefault="00655CB2" w:rsidP="00655CB2">
      <w:pPr>
        <w:pStyle w:val="ListParagraph"/>
        <w:numPr>
          <w:ilvl w:val="0"/>
          <w:numId w:val="6"/>
        </w:numPr>
        <w:spacing w:after="0" w:line="240" w:lineRule="auto"/>
        <w:ind w:left="357" w:hanging="357"/>
        <w:jc w:val="both"/>
      </w:pPr>
      <w:r w:rsidRPr="00744290">
        <w:rPr>
          <w:b/>
          <w:bCs/>
        </w:rPr>
        <w:t>Γιατί</w:t>
      </w:r>
      <w:r>
        <w:t xml:space="preserve"> τα κόμματα επεδίωκαν την καταστρατήγηση του συντάγματος και την ενίσχυση των μηχανισμών καταστολής;</w:t>
      </w:r>
    </w:p>
    <w:p w14:paraId="3AF30FA4" w14:textId="77777777" w:rsidR="00655CB2" w:rsidRDefault="00655CB2" w:rsidP="00F738C8">
      <w:pPr>
        <w:pStyle w:val="ListParagraph"/>
        <w:numPr>
          <w:ilvl w:val="0"/>
          <w:numId w:val="6"/>
        </w:numPr>
        <w:spacing w:after="0" w:line="240" w:lineRule="auto"/>
        <w:ind w:left="357" w:hanging="357"/>
        <w:jc w:val="both"/>
      </w:pPr>
      <w:r>
        <w:t xml:space="preserve">Ποια </w:t>
      </w:r>
      <w:r w:rsidRPr="00744290">
        <w:rPr>
          <w:b/>
          <w:bCs/>
        </w:rPr>
        <w:t>μέτρα</w:t>
      </w:r>
      <w:r>
        <w:t xml:space="preserve"> έπαιρναν οι κυβερνήσεις αυτής της εποχής;</w:t>
      </w:r>
    </w:p>
    <w:p w14:paraId="19ABE55D" w14:textId="77777777" w:rsidR="00BB6FD0" w:rsidRPr="00744290" w:rsidRDefault="00BB6FD0" w:rsidP="00114953">
      <w:pPr>
        <w:spacing w:before="200" w:after="100" w:line="240" w:lineRule="auto"/>
        <w:rPr>
          <w:rFonts w:ascii="Comic Sans MS" w:hAnsi="Comic Sans MS"/>
          <w:b/>
          <w:color w:val="C00000"/>
          <w:sz w:val="24"/>
          <w:szCs w:val="24"/>
        </w:rPr>
      </w:pPr>
      <w:r w:rsidRPr="00744290">
        <w:rPr>
          <w:rFonts w:ascii="Comic Sans MS" w:hAnsi="Comic Sans MS"/>
          <w:b/>
          <w:color w:val="C00000"/>
          <w:sz w:val="24"/>
          <w:szCs w:val="24"/>
        </w:rPr>
        <w:t>Άσκηση συμπλήρωσης κενών</w:t>
      </w:r>
    </w:p>
    <w:p w14:paraId="728AF201" w14:textId="77777777" w:rsidR="00BB6FD0" w:rsidRDefault="00BB6FD0" w:rsidP="00B2597D">
      <w:pPr>
        <w:pStyle w:val="ListParagraph"/>
        <w:numPr>
          <w:ilvl w:val="0"/>
          <w:numId w:val="8"/>
        </w:numPr>
        <w:spacing w:before="200" w:after="100" w:line="240" w:lineRule="auto"/>
        <w:ind w:left="284"/>
        <w:jc w:val="both"/>
      </w:pPr>
      <w:r>
        <w:t>................................................................ έπαψε να υφίσταται ως βασική παράμετρος της εξωτερικής πολιτικής της Ελλάδας από το 1922 και εξής.</w:t>
      </w:r>
    </w:p>
    <w:p w14:paraId="57730CAB" w14:textId="08366E52" w:rsidR="00BB6FD0" w:rsidRDefault="00BB6FD0" w:rsidP="00B2597D">
      <w:pPr>
        <w:pStyle w:val="ListParagraph"/>
        <w:numPr>
          <w:ilvl w:val="0"/>
          <w:numId w:val="8"/>
        </w:numPr>
        <w:spacing w:before="200" w:after="100" w:line="240" w:lineRule="auto"/>
        <w:ind w:left="284"/>
        <w:jc w:val="both"/>
      </w:pPr>
      <w:r>
        <w:t xml:space="preserve">Η διαρκής παρέμβαση </w:t>
      </w:r>
      <w:r w:rsidR="009A6BBF">
        <w:t xml:space="preserve">των </w:t>
      </w:r>
      <w:r>
        <w:t>........................</w:t>
      </w:r>
      <w:r w:rsidR="009A6BBF">
        <w:t>.</w:t>
      </w:r>
      <w:r>
        <w:t>................................. οδήγησε σε κρίση το κοινοβουλευτικό σύστημα.</w:t>
      </w:r>
    </w:p>
    <w:p w14:paraId="73B9E325" w14:textId="77777777" w:rsidR="00BB6FD0" w:rsidRDefault="00BB6FD0" w:rsidP="00B2597D">
      <w:pPr>
        <w:pStyle w:val="ListParagraph"/>
        <w:numPr>
          <w:ilvl w:val="0"/>
          <w:numId w:val="8"/>
        </w:numPr>
        <w:spacing w:before="200" w:after="100" w:line="240" w:lineRule="auto"/>
        <w:ind w:left="284"/>
        <w:jc w:val="both"/>
      </w:pPr>
      <w:r>
        <w:t>Οι κυβερνήσεις συνήθιζαν να κηρύσσουν τη χώρα .................................................................. για να παραβιάζουν το Σύνταγμα.</w:t>
      </w:r>
    </w:p>
    <w:p w14:paraId="3D4BF947" w14:textId="77777777" w:rsidR="00BB6FD0" w:rsidRDefault="00BB6FD0" w:rsidP="00B2597D">
      <w:pPr>
        <w:pStyle w:val="ListParagraph"/>
        <w:numPr>
          <w:ilvl w:val="0"/>
          <w:numId w:val="8"/>
        </w:numPr>
        <w:spacing w:before="200" w:after="100" w:line="240" w:lineRule="auto"/>
        <w:ind w:left="284" w:hanging="357"/>
        <w:jc w:val="both"/>
      </w:pPr>
      <w:r>
        <w:t>Πέντε κορυφαία στελέχη της αντιβενιζελικής παράταξης και ο αρχηγός του στρατού της Μ. Ασίας εκτελέστηκαν στο Γουδί με την κατηγορία ............................................................................</w:t>
      </w:r>
    </w:p>
    <w:p w14:paraId="26A6F5EE" w14:textId="77777777" w:rsidR="00B8357F" w:rsidRDefault="00B8357F" w:rsidP="00B2597D">
      <w:pPr>
        <w:pStyle w:val="ListParagraph"/>
        <w:numPr>
          <w:ilvl w:val="0"/>
          <w:numId w:val="8"/>
        </w:numPr>
        <w:spacing w:before="200" w:after="100" w:line="240" w:lineRule="auto"/>
        <w:ind w:left="284" w:hanging="357"/>
        <w:jc w:val="both"/>
      </w:pPr>
      <w:r>
        <w:t>Παράλληλα προς τα κόμματα, συγκροτήθηκαν ................................................ ................................................ ................... οι οποίοι όλο και περισσότερο προσπαθούσαν να θέσουν υπό τον έλεγχό τους το Κοινοβούλιο και τις κυβερνήσεις.</w:t>
      </w:r>
    </w:p>
    <w:p w14:paraId="6E357CD5" w14:textId="0B65228A" w:rsidR="00B2597D" w:rsidRDefault="009A6BBF" w:rsidP="00B2597D">
      <w:pPr>
        <w:pStyle w:val="ListParagraph"/>
        <w:numPr>
          <w:ilvl w:val="0"/>
          <w:numId w:val="8"/>
        </w:numPr>
        <w:spacing w:before="200" w:after="100" w:line="240" w:lineRule="auto"/>
        <w:ind w:left="284" w:hanging="357"/>
        <w:jc w:val="both"/>
      </w:pPr>
      <w:r>
        <w:t xml:space="preserve">Τα </w:t>
      </w:r>
      <w:r w:rsidR="00B8357F">
        <w:t xml:space="preserve">.............................. είχαν τη δυνατότητα να ελέγξουν το πολιτικό παιχνίδι, διότι η κοινωνία και τα προβλήματά της είχαν γίνει τόσο σύνθετα, ώστε δεν μπορούσαν να τα διαχειριστούν </w:t>
      </w:r>
      <w:r>
        <w:t xml:space="preserve">οι </w:t>
      </w:r>
      <w:r w:rsidR="00B8357F">
        <w:t>...................................</w:t>
      </w:r>
    </w:p>
    <w:p w14:paraId="1502DB43" w14:textId="77777777" w:rsidR="00B2597D" w:rsidRDefault="00B2597D" w:rsidP="00B2597D">
      <w:pPr>
        <w:pStyle w:val="ListParagraph"/>
        <w:numPr>
          <w:ilvl w:val="0"/>
          <w:numId w:val="8"/>
        </w:numPr>
        <w:spacing w:before="200" w:after="100" w:line="240" w:lineRule="auto"/>
        <w:ind w:left="284" w:hanging="357"/>
        <w:jc w:val="both"/>
      </w:pPr>
      <w:r>
        <w:t>Οι στρατιωτικοί μπορούσαν εύκολα να κάνουν ............................................, αλλά δεν ήταν ικανοί να ................................................... .</w:t>
      </w:r>
    </w:p>
    <w:p w14:paraId="29A251C3" w14:textId="77777777" w:rsidR="00AE496F" w:rsidRDefault="00AE496F" w:rsidP="00B2597D">
      <w:pPr>
        <w:pStyle w:val="ListParagraph"/>
        <w:numPr>
          <w:ilvl w:val="0"/>
          <w:numId w:val="8"/>
        </w:numPr>
        <w:spacing w:before="200" w:after="100" w:line="240" w:lineRule="auto"/>
        <w:ind w:left="284" w:hanging="357"/>
        <w:jc w:val="both"/>
      </w:pPr>
      <w:r>
        <w:t>Οι ηγέτες των κομμάτων παρουσίαζαν μεγάλη διάθεση για .................................................................. και ενίσχυση των ............................................................... .</w:t>
      </w:r>
    </w:p>
    <w:p w14:paraId="53277710" w14:textId="77777777" w:rsidR="00AE496F" w:rsidRDefault="00AE496F" w:rsidP="00B2597D">
      <w:pPr>
        <w:pStyle w:val="ListParagraph"/>
        <w:numPr>
          <w:ilvl w:val="0"/>
          <w:numId w:val="8"/>
        </w:numPr>
        <w:spacing w:before="200" w:after="100" w:line="240" w:lineRule="auto"/>
        <w:ind w:left="284" w:hanging="357"/>
        <w:jc w:val="both"/>
      </w:pPr>
      <w:r>
        <w:t>Τα κόμματα πίστευαν ότι τα κοινωνικά και οικονομικά προβλήματα θα τα έλυνε καλύτερα .................................................................................................</w:t>
      </w:r>
    </w:p>
    <w:p w14:paraId="2C0F76C2" w14:textId="6BC9359E" w:rsidR="00B8357F" w:rsidRPr="00BB6FD0" w:rsidRDefault="00B2597D" w:rsidP="00F738C8">
      <w:pPr>
        <w:pStyle w:val="ListParagraph"/>
        <w:numPr>
          <w:ilvl w:val="0"/>
          <w:numId w:val="8"/>
        </w:numPr>
        <w:spacing w:before="200" w:after="100" w:line="240" w:lineRule="auto"/>
        <w:ind w:left="284" w:hanging="357"/>
        <w:jc w:val="both"/>
      </w:pPr>
      <w:r>
        <w:t xml:space="preserve">Τα κυβερνητικά κόμματα άλλαζαν το μέγεθος </w:t>
      </w:r>
      <w:r w:rsidR="009A6BBF">
        <w:t xml:space="preserve">των </w:t>
      </w:r>
      <w:r>
        <w:t>.....</w:t>
      </w:r>
      <w:r w:rsidR="009A6BBF">
        <w:t>..........</w:t>
      </w:r>
      <w:r>
        <w:t>....................</w:t>
      </w:r>
      <w:r w:rsidR="009A6BBF">
        <w:t xml:space="preserve">    </w:t>
      </w:r>
      <w:r>
        <w:t>........</w:t>
      </w:r>
      <w:r w:rsidR="009A6BBF">
        <w:t>................</w:t>
      </w:r>
      <w:r>
        <w:t xml:space="preserve">............. και </w:t>
      </w:r>
      <w:r w:rsidR="009A6BBF">
        <w:t>προσάρμοζαν τον ...............................</w:t>
      </w:r>
      <w:r>
        <w:t xml:space="preserve"> ..</w:t>
      </w:r>
      <w:r w:rsidR="006172B6">
        <w:t>...</w:t>
      </w:r>
      <w:r>
        <w:t>.................. ανάλογα με τις ανάγκες τους, έτσι ώστε να αποδυναμώνουν εκλογικά τους αντιπάλους τους.</w:t>
      </w:r>
    </w:p>
    <w:p w14:paraId="684BB110" w14:textId="285A7EC5" w:rsidR="00687DCF" w:rsidRPr="00744290" w:rsidRDefault="00744290" w:rsidP="00114953">
      <w:pPr>
        <w:spacing w:before="200" w:after="100" w:line="240" w:lineRule="auto"/>
        <w:rPr>
          <w:rFonts w:ascii="Comic Sans MS" w:hAnsi="Comic Sans MS"/>
          <w:b/>
          <w:color w:val="C00000"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1C3FDA82" wp14:editId="7DC654B2">
            <wp:simplePos x="0" y="0"/>
            <wp:positionH relativeFrom="column">
              <wp:posOffset>4921885</wp:posOffset>
            </wp:positionH>
            <wp:positionV relativeFrom="paragraph">
              <wp:posOffset>64770</wp:posOffset>
            </wp:positionV>
            <wp:extent cx="1676400" cy="1733550"/>
            <wp:effectExtent l="19050" t="0" r="0" b="0"/>
            <wp:wrapSquare wrapText="bothSides"/>
            <wp:docPr id="1" name="0 - Εικόνα" descr="th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 (1).jpg"/>
                    <pic:cNvPicPr/>
                  </pic:nvPicPr>
                  <pic:blipFill>
                    <a:blip r:embed="rId6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7335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7DCF" w:rsidRPr="00744290">
        <w:rPr>
          <w:rFonts w:ascii="Comic Sans MS" w:hAnsi="Comic Sans MS"/>
          <w:b/>
          <w:color w:val="C00000"/>
          <w:sz w:val="24"/>
          <w:szCs w:val="24"/>
        </w:rPr>
        <w:t>Ερωτήσεις τύπου Σωστό ή Λάθος</w:t>
      </w:r>
    </w:p>
    <w:p w14:paraId="3AD4A2AE" w14:textId="77777777" w:rsidR="00DB019C" w:rsidRDefault="000F2EB2" w:rsidP="000F2EB2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</w:pPr>
      <w:r>
        <w:t>Η</w:t>
      </w:r>
      <w:r w:rsidR="00C61F88">
        <w:t xml:space="preserve"> </w:t>
      </w:r>
      <w:r>
        <w:t xml:space="preserve">κρίση </w:t>
      </w:r>
      <w:r w:rsidR="00C61F88">
        <w:t xml:space="preserve">του κοινοβουλευτικού συστήματος από το 1923 </w:t>
      </w:r>
      <w:r>
        <w:t xml:space="preserve">οφείλεται αποκλειστικά </w:t>
      </w:r>
      <w:r w:rsidR="00C61F88">
        <w:t>στη μικρασιατική καταστροφή.</w:t>
      </w:r>
    </w:p>
    <w:p w14:paraId="0A71CE52" w14:textId="77777777" w:rsidR="000F2EB2" w:rsidRDefault="000F2EB2" w:rsidP="00F27594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</w:pPr>
      <w:r>
        <w:t xml:space="preserve">Ο Βενιζέλος ήταν υπέρ της εκτελέσεως των έξι </w:t>
      </w:r>
      <w:r w:rsidR="00BB6FD0">
        <w:t>και έστειλε τηλεγράφημα γι’ αυτό το ζήτημα.</w:t>
      </w:r>
    </w:p>
    <w:p w14:paraId="4B04E2D9" w14:textId="77777777" w:rsidR="00C61F88" w:rsidRDefault="00A46277" w:rsidP="00F27594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</w:pPr>
      <w:r>
        <w:t>Η μικρασιατική καταστροφή οδήγησε τα κόμματα στην προβολή της εδαφικής επέκτασης και του πολέμου.</w:t>
      </w:r>
    </w:p>
    <w:p w14:paraId="157F8E7A" w14:textId="77777777" w:rsidR="00A46277" w:rsidRDefault="00FE6ADE" w:rsidP="00F27594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</w:pPr>
      <w:r>
        <w:rPr>
          <w:noProof/>
        </w:rPr>
        <w:pict w14:anchorId="3802458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9.55pt;margin-top:17.55pt;width:203.75pt;height:46.4pt;z-index:251663359;mso-width-relative:margin;mso-height-relative:margin" stroked="f">
            <v:textbox>
              <w:txbxContent>
                <w:p w14:paraId="4A33527E" w14:textId="77777777" w:rsidR="00BE476D" w:rsidRPr="006172B6" w:rsidRDefault="0037025C" w:rsidP="00BE476D">
                  <w:pPr>
                    <w:spacing w:after="0" w:line="240" w:lineRule="auto"/>
                    <w:jc w:val="center"/>
                    <w:rPr>
                      <w:b/>
                      <w:i/>
                    </w:rPr>
                  </w:pPr>
                  <w:r w:rsidRPr="006172B6">
                    <w:rPr>
                      <w:b/>
                      <w:i/>
                    </w:rPr>
                    <w:t xml:space="preserve">Οι 6 </w:t>
                  </w:r>
                  <w:r w:rsidR="00BE476D" w:rsidRPr="006172B6">
                    <w:rPr>
                      <w:b/>
                      <w:i/>
                    </w:rPr>
                    <w:t xml:space="preserve"> εκτελεσθέντες στο Γουδί</w:t>
                  </w:r>
                </w:p>
                <w:p w14:paraId="2DF099EB" w14:textId="77777777" w:rsidR="006172B6" w:rsidRPr="0026755D" w:rsidRDefault="0026755D" w:rsidP="00BE476D">
                  <w:pPr>
                    <w:spacing w:after="0" w:line="240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26755D">
                    <w:rPr>
                      <w:b/>
                      <w:i/>
                      <w:sz w:val="18"/>
                      <w:szCs w:val="18"/>
                    </w:rPr>
                    <w:t xml:space="preserve">Γ. </w:t>
                  </w:r>
                  <w:r w:rsidR="006172B6" w:rsidRPr="0026755D">
                    <w:rPr>
                      <w:b/>
                      <w:i/>
                      <w:sz w:val="18"/>
                      <w:szCs w:val="18"/>
                    </w:rPr>
                    <w:t xml:space="preserve">Χατζηανέστης, </w:t>
                  </w:r>
                  <w:r w:rsidRPr="0026755D">
                    <w:rPr>
                      <w:b/>
                      <w:i/>
                      <w:sz w:val="18"/>
                      <w:szCs w:val="18"/>
                    </w:rPr>
                    <w:t xml:space="preserve">Π. </w:t>
                  </w:r>
                  <w:r w:rsidR="006172B6" w:rsidRPr="0026755D">
                    <w:rPr>
                      <w:b/>
                      <w:i/>
                      <w:sz w:val="18"/>
                      <w:szCs w:val="18"/>
                    </w:rPr>
                    <w:t xml:space="preserve">Πρωτοπαπαδάκης, </w:t>
                  </w:r>
                  <w:r w:rsidRPr="0026755D">
                    <w:rPr>
                      <w:b/>
                      <w:i/>
                      <w:sz w:val="18"/>
                      <w:szCs w:val="18"/>
                    </w:rPr>
                    <w:t>Ν.</w:t>
                  </w:r>
                  <w:r w:rsidR="006172B6" w:rsidRPr="0026755D">
                    <w:rPr>
                      <w:b/>
                      <w:i/>
                      <w:sz w:val="18"/>
                      <w:szCs w:val="18"/>
                    </w:rPr>
                    <w:t>Στράτος,</w:t>
                  </w:r>
                  <w:r w:rsidRPr="0026755D">
                    <w:rPr>
                      <w:b/>
                      <w:i/>
                      <w:sz w:val="18"/>
                      <w:szCs w:val="18"/>
                    </w:rPr>
                    <w:t xml:space="preserve"> Δ.</w:t>
                  </w:r>
                  <w:r w:rsidR="006172B6" w:rsidRPr="0026755D">
                    <w:rPr>
                      <w:b/>
                      <w:i/>
                      <w:sz w:val="18"/>
                      <w:szCs w:val="18"/>
                    </w:rPr>
                    <w:t xml:space="preserve">Γούναρης, </w:t>
                  </w:r>
                  <w:r w:rsidRPr="0026755D">
                    <w:rPr>
                      <w:b/>
                      <w:i/>
                      <w:sz w:val="18"/>
                      <w:szCs w:val="18"/>
                    </w:rPr>
                    <w:t>Ν.</w:t>
                  </w:r>
                  <w:r w:rsidR="006172B6" w:rsidRPr="0026755D">
                    <w:rPr>
                      <w:b/>
                      <w:i/>
                      <w:sz w:val="18"/>
                      <w:szCs w:val="18"/>
                    </w:rPr>
                    <w:t xml:space="preserve">Θεοτόκης, </w:t>
                  </w:r>
                  <w:r w:rsidRPr="0026755D">
                    <w:rPr>
                      <w:b/>
                      <w:i/>
                      <w:sz w:val="18"/>
                      <w:szCs w:val="18"/>
                    </w:rPr>
                    <w:t xml:space="preserve">Γ. </w:t>
                  </w:r>
                  <w:r w:rsidR="006172B6" w:rsidRPr="0026755D">
                    <w:rPr>
                      <w:b/>
                      <w:i/>
                      <w:sz w:val="18"/>
                      <w:szCs w:val="18"/>
                    </w:rPr>
                    <w:t>Μπαλτατζής</w:t>
                  </w:r>
                </w:p>
                <w:p w14:paraId="024DA6AA" w14:textId="77777777" w:rsidR="00BE476D" w:rsidRPr="00BE476D" w:rsidRDefault="00BE476D" w:rsidP="00BE476D">
                  <w:pPr>
                    <w:spacing w:after="0" w:line="240" w:lineRule="auto"/>
                    <w:rPr>
                      <w:i/>
                    </w:rPr>
                  </w:pPr>
                </w:p>
              </w:txbxContent>
            </v:textbox>
            <w10:wrap type="square"/>
          </v:shape>
        </w:pict>
      </w:r>
      <w:r w:rsidR="00A46277">
        <w:t>Η πλειονότητα των προσφύγων της Μικρασιατικής καταστροφής τάχθηκαν υπέρ των Φιλελευθέρων.</w:t>
      </w:r>
    </w:p>
    <w:p w14:paraId="5989AA85" w14:textId="77777777" w:rsidR="00A46277" w:rsidRDefault="00A46277" w:rsidP="00F27594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</w:pPr>
      <w:r>
        <w:t>Οι αξιωματικοί διεκδικούσαν συμμετοχή στα κοινά γιατί απεχθάνονταν τις πολιτικές διαπραγματεύσεις και τους συμβιβασμούς.</w:t>
      </w:r>
    </w:p>
    <w:p w14:paraId="115FA61B" w14:textId="77777777" w:rsidR="00A46277" w:rsidRDefault="00A46277" w:rsidP="00F27594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</w:pPr>
      <w:r>
        <w:t>Τα κόμματα δεν μπορούσαν να ελέγξουν</w:t>
      </w:r>
      <w:r w:rsidR="00FD5991">
        <w:t xml:space="preserve"> το πολιτικό παιχνίδι, γιατί τα προβλήματά τους ήταν σύνθετα, γι’ αυτό άφηναν την πρωτοβουλία στους στρατιωτικούς.</w:t>
      </w:r>
    </w:p>
    <w:p w14:paraId="1D7421F8" w14:textId="77777777" w:rsidR="00F738C8" w:rsidRDefault="00F738C8" w:rsidP="00F27594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</w:pPr>
      <w:r>
        <w:t>Οι ηγέτες των κομμάτων επιδίωκαν να εξουδετερώσουν τον πολιτικό αντίπαλο, με κάθε μέσο.</w:t>
      </w:r>
    </w:p>
    <w:p w14:paraId="0B47D780" w14:textId="77777777" w:rsidR="00F738C8" w:rsidRDefault="00F738C8" w:rsidP="00F27594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</w:pPr>
      <w:r>
        <w:t>Δύο στοιχεία κυριαρχούσαν: οι παρεμβάσεις στρατιωτικών και η χρήση βίας στην άσκηση πολιτικής εξουσίας.</w:t>
      </w:r>
    </w:p>
    <w:p w14:paraId="5E230A03" w14:textId="77777777" w:rsidR="000F2EB2" w:rsidRDefault="00F738C8" w:rsidP="00F27594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</w:pPr>
      <w:r>
        <w:t>Ο εκλογικός νόμος παρέμενε αναλλοίωτος, δεν τον άγγιζε κανένα κόμμα.</w:t>
      </w:r>
    </w:p>
    <w:p w14:paraId="0143FDFE" w14:textId="77777777" w:rsidR="000F2EB2" w:rsidRDefault="00F738C8" w:rsidP="00F27594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</w:pPr>
      <w:r>
        <w:t>Οι ηγεσίες των κομμάτων υποχρεώνονταν να έρθουν σε συνεννόηση με «ομάδες» αξιωματικών της επιλογής τους και να αποδεχτούν τα αιτήματά τους.</w:t>
      </w:r>
    </w:p>
    <w:sectPr w:rsidR="000F2EB2" w:rsidSect="00F738C8">
      <w:pgSz w:w="11906" w:h="16838"/>
      <w:pgMar w:top="568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PF Junior">
    <w:panose1 w:val="02000506070000020004"/>
    <w:charset w:val="00"/>
    <w:family w:val="modern"/>
    <w:notTrueType/>
    <w:pitch w:val="variable"/>
    <w:sig w:usb0="80000083" w:usb1="00000000" w:usb2="00000000" w:usb3="00000000" w:csb0="00000009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40E9F"/>
    <w:multiLevelType w:val="hybridMultilevel"/>
    <w:tmpl w:val="222C550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FC452B"/>
    <w:multiLevelType w:val="hybridMultilevel"/>
    <w:tmpl w:val="2F042B54"/>
    <w:lvl w:ilvl="0" w:tplc="7EC02482">
      <w:start w:val="1"/>
      <w:numFmt w:val="decimal"/>
      <w:lvlText w:val="%1."/>
      <w:lvlJc w:val="left"/>
      <w:pPr>
        <w:ind w:left="1440" w:hanging="360"/>
      </w:pPr>
      <w:rPr>
        <w:rFonts w:ascii="Comic Sans MS" w:hAnsi="Comic Sans MS" w:hint="default"/>
        <w:b/>
        <w:color w:val="C000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AB5F4E"/>
    <w:multiLevelType w:val="hybridMultilevel"/>
    <w:tmpl w:val="54BAB75C"/>
    <w:lvl w:ilvl="0" w:tplc="69D81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AD6E97"/>
    <w:multiLevelType w:val="hybridMultilevel"/>
    <w:tmpl w:val="F7A2AF10"/>
    <w:lvl w:ilvl="0" w:tplc="AE08E08A">
      <w:start w:val="1"/>
      <w:numFmt w:val="decimal"/>
      <w:lvlText w:val="%1."/>
      <w:lvlJc w:val="left"/>
      <w:pPr>
        <w:ind w:left="1440" w:hanging="360"/>
      </w:pPr>
      <w:rPr>
        <w:rFonts w:ascii="Comic Sans MS" w:hAnsi="Comic Sans MS" w:hint="default"/>
        <w:b/>
        <w:color w:val="C00000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B7058D"/>
    <w:multiLevelType w:val="hybridMultilevel"/>
    <w:tmpl w:val="7E088572"/>
    <w:lvl w:ilvl="0" w:tplc="DC7E816A">
      <w:start w:val="1"/>
      <w:numFmt w:val="decimal"/>
      <w:lvlText w:val="%1."/>
      <w:lvlJc w:val="left"/>
      <w:pPr>
        <w:ind w:left="1080" w:hanging="360"/>
      </w:pPr>
      <w:rPr>
        <w:rFonts w:ascii="PF Junior" w:hAnsi="PF Junior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DD06B1"/>
    <w:multiLevelType w:val="hybridMultilevel"/>
    <w:tmpl w:val="E52C5C2A"/>
    <w:lvl w:ilvl="0" w:tplc="31E0BA6A">
      <w:start w:val="1"/>
      <w:numFmt w:val="decimal"/>
      <w:lvlText w:val="%1."/>
      <w:lvlJc w:val="left"/>
      <w:pPr>
        <w:ind w:left="720" w:hanging="360"/>
      </w:pPr>
      <w:rPr>
        <w:rFonts w:ascii="PF Junior" w:hAnsi="PF Junior" w:hint="default"/>
        <w:b/>
        <w:sz w:val="32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76F92"/>
    <w:multiLevelType w:val="hybridMultilevel"/>
    <w:tmpl w:val="797625AA"/>
    <w:lvl w:ilvl="0" w:tplc="3DF43F8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color w:val="C000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866B8"/>
    <w:multiLevelType w:val="hybridMultilevel"/>
    <w:tmpl w:val="DD664E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AC8"/>
    <w:rsid w:val="00002DC5"/>
    <w:rsid w:val="00007A7B"/>
    <w:rsid w:val="00007E6F"/>
    <w:rsid w:val="00010E07"/>
    <w:rsid w:val="00012DC1"/>
    <w:rsid w:val="00014C91"/>
    <w:rsid w:val="00027C3C"/>
    <w:rsid w:val="000E1660"/>
    <w:rsid w:val="000F2EB2"/>
    <w:rsid w:val="00101FD0"/>
    <w:rsid w:val="00114953"/>
    <w:rsid w:val="001368A8"/>
    <w:rsid w:val="00215766"/>
    <w:rsid w:val="00223594"/>
    <w:rsid w:val="0025157B"/>
    <w:rsid w:val="0026755D"/>
    <w:rsid w:val="002F20FE"/>
    <w:rsid w:val="003125BB"/>
    <w:rsid w:val="00317FD4"/>
    <w:rsid w:val="00361A82"/>
    <w:rsid w:val="00367191"/>
    <w:rsid w:val="0037025C"/>
    <w:rsid w:val="003708B9"/>
    <w:rsid w:val="00380110"/>
    <w:rsid w:val="0038704D"/>
    <w:rsid w:val="003918A2"/>
    <w:rsid w:val="003B32B9"/>
    <w:rsid w:val="003F30AC"/>
    <w:rsid w:val="004C2B24"/>
    <w:rsid w:val="004E6756"/>
    <w:rsid w:val="005004E8"/>
    <w:rsid w:val="005115E9"/>
    <w:rsid w:val="005405F3"/>
    <w:rsid w:val="005812D7"/>
    <w:rsid w:val="006172B6"/>
    <w:rsid w:val="00635D3D"/>
    <w:rsid w:val="00655CB2"/>
    <w:rsid w:val="00665F09"/>
    <w:rsid w:val="00681111"/>
    <w:rsid w:val="00687DCF"/>
    <w:rsid w:val="00693A8A"/>
    <w:rsid w:val="006E6D79"/>
    <w:rsid w:val="00744290"/>
    <w:rsid w:val="007900A7"/>
    <w:rsid w:val="007D2E0B"/>
    <w:rsid w:val="007E67C7"/>
    <w:rsid w:val="007F512C"/>
    <w:rsid w:val="008601A4"/>
    <w:rsid w:val="00886F12"/>
    <w:rsid w:val="008A3E90"/>
    <w:rsid w:val="009141EC"/>
    <w:rsid w:val="00962E85"/>
    <w:rsid w:val="00971076"/>
    <w:rsid w:val="00996A3F"/>
    <w:rsid w:val="009A6BBF"/>
    <w:rsid w:val="009B5F43"/>
    <w:rsid w:val="009E5E5D"/>
    <w:rsid w:val="00A46277"/>
    <w:rsid w:val="00AE496F"/>
    <w:rsid w:val="00B217BD"/>
    <w:rsid w:val="00B2597D"/>
    <w:rsid w:val="00B8357F"/>
    <w:rsid w:val="00B90532"/>
    <w:rsid w:val="00BA205C"/>
    <w:rsid w:val="00BA5281"/>
    <w:rsid w:val="00BB6FD0"/>
    <w:rsid w:val="00BE476D"/>
    <w:rsid w:val="00C11D6A"/>
    <w:rsid w:val="00C476C6"/>
    <w:rsid w:val="00C61F88"/>
    <w:rsid w:val="00C66E5F"/>
    <w:rsid w:val="00CB13F9"/>
    <w:rsid w:val="00D23AC8"/>
    <w:rsid w:val="00D72F72"/>
    <w:rsid w:val="00D81985"/>
    <w:rsid w:val="00D910F4"/>
    <w:rsid w:val="00DB019C"/>
    <w:rsid w:val="00DB19D0"/>
    <w:rsid w:val="00DB251C"/>
    <w:rsid w:val="00E0076D"/>
    <w:rsid w:val="00E35C31"/>
    <w:rsid w:val="00E56602"/>
    <w:rsid w:val="00EA40DB"/>
    <w:rsid w:val="00EE111F"/>
    <w:rsid w:val="00EE5C95"/>
    <w:rsid w:val="00F27594"/>
    <w:rsid w:val="00F32749"/>
    <w:rsid w:val="00F738C8"/>
    <w:rsid w:val="00FD5991"/>
    <w:rsid w:val="00FE6ADE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903F4B"/>
  <w15:docId w15:val="{2D9E83F7-7F98-4EA4-8594-762C60C3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A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B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589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Flora Vgontza</cp:lastModifiedBy>
  <cp:revision>20</cp:revision>
  <cp:lastPrinted>2019-11-18T19:43:00Z</cp:lastPrinted>
  <dcterms:created xsi:type="dcterms:W3CDTF">2020-01-07T15:53:00Z</dcterms:created>
  <dcterms:modified xsi:type="dcterms:W3CDTF">2021-01-14T08:06:00Z</dcterms:modified>
</cp:coreProperties>
</file>