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09" w:rsidRDefault="009B4B09" w:rsidP="009B4B09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sz w:val="44"/>
          <w:szCs w:val="44"/>
          <w:lang w:eastAsia="el-GR"/>
        </w:rPr>
      </w:pPr>
      <w:r w:rsidRPr="004C554E">
        <w:rPr>
          <w:rFonts w:eastAsia="Times New Roman" w:cstheme="minorHAnsi"/>
          <w:b/>
          <w:bCs/>
          <w:noProof/>
          <w:color w:val="C00000"/>
          <w:sz w:val="44"/>
          <w:szCs w:val="4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-297815</wp:posOffset>
            </wp:positionV>
            <wp:extent cx="2397760" cy="3819525"/>
            <wp:effectExtent l="666750" t="0" r="707390" b="0"/>
            <wp:wrapNone/>
            <wp:docPr id="1" name="Εικόνα 1" descr="Το γλωσσάρι του Πάσχα – Μέρος 3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γλωσσάρι του Πάσχα – Μέρος 3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3" r="28699" b="-232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776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54E">
        <w:rPr>
          <w:rFonts w:eastAsia="Times New Roman" w:cstheme="minorHAnsi"/>
          <w:b/>
          <w:bCs/>
          <w:color w:val="C00000"/>
          <w:sz w:val="44"/>
          <w:szCs w:val="44"/>
          <w:lang w:eastAsia="el-GR"/>
        </w:rPr>
        <w:t>Το γλωσσάρι του Πάσχα – Μέρος 3</w:t>
      </w:r>
      <w:r w:rsidRPr="004E5BAA">
        <w:rPr>
          <w:rFonts w:eastAsia="Times New Roman" w:cstheme="minorHAnsi"/>
          <w:b/>
          <w:bCs/>
          <w:color w:val="C00000"/>
          <w:sz w:val="44"/>
          <w:szCs w:val="44"/>
          <w:vertAlign w:val="superscript"/>
          <w:lang w:eastAsia="el-GR"/>
        </w:rPr>
        <w:t>ο</w:t>
      </w:r>
    </w:p>
    <w:p w:rsidR="004E5BAA" w:rsidRDefault="004E5BAA" w:rsidP="009B4B09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sz w:val="44"/>
          <w:szCs w:val="44"/>
          <w:lang w:eastAsia="el-GR"/>
        </w:rPr>
      </w:pPr>
    </w:p>
    <w:p w:rsidR="004E5BAA" w:rsidRDefault="004E5BAA" w:rsidP="009B4B09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sz w:val="44"/>
          <w:szCs w:val="44"/>
          <w:lang w:eastAsia="el-GR"/>
        </w:rPr>
      </w:pPr>
    </w:p>
    <w:p w:rsidR="004E5BAA" w:rsidRDefault="004E5BAA" w:rsidP="009B4B09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sz w:val="44"/>
          <w:szCs w:val="44"/>
          <w:lang w:eastAsia="el-GR"/>
        </w:rPr>
      </w:pPr>
    </w:p>
    <w:p w:rsidR="004E5BAA" w:rsidRDefault="004E5BAA" w:rsidP="009B4B09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sz w:val="44"/>
          <w:szCs w:val="44"/>
          <w:lang w:eastAsia="el-GR"/>
        </w:rPr>
      </w:pPr>
    </w:p>
    <w:p w:rsidR="004E5BAA" w:rsidRDefault="004E5BAA" w:rsidP="009B4B09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sz w:val="44"/>
          <w:szCs w:val="44"/>
          <w:lang w:eastAsia="el-GR"/>
        </w:rPr>
      </w:pPr>
    </w:p>
    <w:p w:rsidR="004E5BAA" w:rsidRDefault="004E5BAA" w:rsidP="009B4B09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sz w:val="44"/>
          <w:szCs w:val="44"/>
          <w:lang w:eastAsia="el-GR"/>
        </w:rPr>
      </w:pPr>
    </w:p>
    <w:p w:rsidR="004E5BAA" w:rsidRDefault="004E5BAA" w:rsidP="009B4B09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sz w:val="44"/>
          <w:szCs w:val="44"/>
          <w:lang w:eastAsia="el-GR"/>
        </w:rPr>
      </w:pPr>
    </w:p>
    <w:p w:rsidR="009B4B09" w:rsidRPr="004C554E" w:rsidRDefault="009B4B09" w:rsidP="00CC674C">
      <w:pPr>
        <w:shd w:val="clear" w:color="auto" w:fill="FFFFFF"/>
        <w:spacing w:before="100" w:beforeAutospacing="1" w:after="14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>Τρίτο και τελευταίο γλωσσάρι του Πάσχα. Δεν εξαντλούμε</w:t>
      </w:r>
      <w:r w:rsidR="00EF6148">
        <w:rPr>
          <w:rFonts w:eastAsia="Times New Roman" w:cstheme="minorHAnsi"/>
          <w:color w:val="000000"/>
          <w:sz w:val="24"/>
          <w:szCs w:val="24"/>
          <w:lang w:eastAsia="el-GR"/>
        </w:rPr>
        <w:t>, βέβαια,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τις εκφράσεις της εκκλησιαστικής γλώσσας</w:t>
      </w:r>
      <w:r w:rsidR="00EF6148">
        <w:rPr>
          <w:rFonts w:eastAsia="Times New Roman" w:cstheme="minorHAnsi"/>
          <w:color w:val="000000"/>
          <w:sz w:val="24"/>
          <w:szCs w:val="24"/>
          <w:lang w:eastAsia="el-GR"/>
        </w:rPr>
        <w:t>... η οποία έχει αφήσει έντονο το αποτύπωμά της στην καθημερινή μας επικοινωνία.</w:t>
      </w:r>
    </w:p>
    <w:p w:rsidR="009B4B09" w:rsidRPr="004E5BAA" w:rsidRDefault="009B4B09" w:rsidP="00CC674C">
      <w:pPr>
        <w:numPr>
          <w:ilvl w:val="0"/>
          <w:numId w:val="11"/>
        </w:numPr>
        <w:shd w:val="clear" w:color="auto" w:fill="FFFFFF"/>
        <w:spacing w:before="100" w:beforeAutospacing="1" w:after="140" w:line="240" w:lineRule="auto"/>
        <w:ind w:left="567" w:hanging="567"/>
        <w:jc w:val="both"/>
        <w:rPr>
          <w:rFonts w:eastAsia="Times New Roman" w:cstheme="minorHAnsi"/>
          <w:b/>
          <w:color w:val="000000"/>
          <w:sz w:val="26"/>
          <w:szCs w:val="26"/>
          <w:lang w:eastAsia="el-GR"/>
        </w:rPr>
      </w:pPr>
      <w:r w:rsidRPr="00EF6148">
        <w:rPr>
          <w:rFonts w:eastAsia="Times New Roman" w:cstheme="minorHAnsi"/>
          <w:b/>
          <w:bCs/>
          <w:color w:val="C00000"/>
          <w:sz w:val="28"/>
          <w:szCs w:val="28"/>
          <w:lang w:eastAsia="el-GR"/>
        </w:rPr>
        <w:t>Ἰδοὺ ὁ νυμφίος ἔρχεται:</w:t>
      </w:r>
      <w:r w:rsidRPr="004C554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το ακούσαμε από την Κυριακή των Βαΐων το βράδυ και προέρχεται από την γνωστή παραβολή των δέκα παρθένων (κατά Ματθαίον </w:t>
      </w:r>
      <w:r w:rsidR="004E5BA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κε΄ 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6). Iδού ο νυμφίος έρχεται αναφωνούμε κι εμείς, </w:t>
      </w:r>
      <w:r w:rsidRP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>όταν υποδεχόμαστε κάποιον που φθάνει αναπάντεχα.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Μπορεί να το πούμε, όμως, και </w:t>
      </w:r>
      <w:r w:rsidRP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>όταν τα γεγονότα είναι τέτοια που κρίνουν οριστικά τα αποτελέσματα των προσπαθειών μας.</w:t>
      </w:r>
      <w:r w:rsidRPr="004E5BAA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> </w:t>
      </w:r>
    </w:p>
    <w:p w:rsidR="009B4B09" w:rsidRPr="004E5BAA" w:rsidRDefault="009B4B09" w:rsidP="00CC674C">
      <w:pPr>
        <w:numPr>
          <w:ilvl w:val="0"/>
          <w:numId w:val="11"/>
        </w:numPr>
        <w:shd w:val="clear" w:color="auto" w:fill="FFFFFF"/>
        <w:spacing w:before="100" w:beforeAutospacing="1" w:after="140" w:line="240" w:lineRule="auto"/>
        <w:ind w:left="567" w:hanging="567"/>
        <w:jc w:val="both"/>
        <w:rPr>
          <w:rFonts w:eastAsia="Times New Roman" w:cstheme="minorHAnsi"/>
          <w:b/>
          <w:color w:val="000000"/>
          <w:sz w:val="26"/>
          <w:szCs w:val="26"/>
          <w:lang w:eastAsia="el-GR"/>
        </w:rPr>
      </w:pPr>
      <w:r w:rsidRPr="00EF6148">
        <w:rPr>
          <w:rFonts w:eastAsia="Times New Roman" w:cstheme="minorHAnsi"/>
          <w:b/>
          <w:bCs/>
          <w:color w:val="C00000"/>
          <w:sz w:val="28"/>
          <w:szCs w:val="28"/>
          <w:lang w:eastAsia="el-GR"/>
        </w:rPr>
        <w:t>Κρανίου τόπος:</w:t>
      </w:r>
      <w:r w:rsidRPr="004C554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>κρανίου τόπος ή αλλιώς Γολγοθάς ήταν ο τόπος τη</w:t>
      </w:r>
      <w:r w:rsidR="004E5BA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ς Σταύρωσης του Χριστού (Ματθ. κζ΄ 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33). Κρανίου τόπος γίνεται για μας </w:t>
      </w:r>
      <w:r w:rsidRP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>ένα μέρος μετά από φωτιά, μετά από μια λεηλασία ή μετά τον πόλεμο.</w:t>
      </w:r>
      <w:r w:rsidRPr="004E5BAA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> </w:t>
      </w:r>
    </w:p>
    <w:p w:rsidR="009B4B09" w:rsidRPr="004E5BAA" w:rsidRDefault="00C022D5" w:rsidP="00CC674C">
      <w:pPr>
        <w:numPr>
          <w:ilvl w:val="0"/>
          <w:numId w:val="11"/>
        </w:numPr>
        <w:shd w:val="clear" w:color="auto" w:fill="FFFFFF"/>
        <w:spacing w:before="100" w:beforeAutospacing="1" w:after="140" w:line="240" w:lineRule="auto"/>
        <w:ind w:left="567" w:hanging="567"/>
        <w:jc w:val="both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noProof/>
          <w:color w:val="C00000"/>
          <w:sz w:val="28"/>
          <w:szCs w:val="28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874395</wp:posOffset>
            </wp:positionV>
            <wp:extent cx="2444750" cy="1628775"/>
            <wp:effectExtent l="19050" t="0" r="0" b="0"/>
            <wp:wrapSquare wrapText="bothSides"/>
            <wp:docPr id="7" name="1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>
                      <a:lum bright="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B09" w:rsidRPr="00EF6148">
        <w:rPr>
          <w:rFonts w:eastAsia="Times New Roman" w:cstheme="minorHAnsi"/>
          <w:b/>
          <w:bCs/>
          <w:color w:val="C00000"/>
          <w:sz w:val="28"/>
          <w:szCs w:val="28"/>
          <w:lang w:eastAsia="el-GR"/>
        </w:rPr>
        <w:t>Μετὰ βαΐων καὶ κλάδων:</w:t>
      </w:r>
      <w:r w:rsidR="009B4B09"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 έτσι υποδέχθηκαν τον Χριστό στα Ιεροσόλυμα, ενώ μετά από λίγο τον οδήγησαν στο μαρτύριο (Ματθ. </w:t>
      </w:r>
      <w:r w:rsidR="004E5BAA">
        <w:rPr>
          <w:rFonts w:eastAsia="Times New Roman" w:cstheme="minorHAnsi"/>
          <w:color w:val="000000"/>
          <w:sz w:val="24"/>
          <w:szCs w:val="24"/>
          <w:lang w:eastAsia="el-GR"/>
        </w:rPr>
        <w:t>κα΄8 και Ιω ιβ΄</w:t>
      </w:r>
      <w:r w:rsidR="009B4B09"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13). Μετά βαΐων καὶ κλάδων, </w:t>
      </w:r>
      <w:r w:rsidR="009B4B09" w:rsidRP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>θριαμβικά και πανηγυρικά υποδεχόμαστε κι εμείς το πρόσωπο ή τα πρόσωπα, τα οποία χαιρόμαστε πολύ που β</w:t>
      </w:r>
      <w:r w:rsidR="004E5BAA" w:rsidRP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 xml:space="preserve">λέπουμε, που έχουμε καιρό να δούμε, </w:t>
      </w:r>
      <w:r w:rsid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>που τα περιμένουμε πώς και πώς.</w:t>
      </w:r>
    </w:p>
    <w:p w:rsidR="009B4B09" w:rsidRPr="004C554E" w:rsidRDefault="009B4B09" w:rsidP="00CC674C">
      <w:pPr>
        <w:numPr>
          <w:ilvl w:val="0"/>
          <w:numId w:val="11"/>
        </w:numPr>
        <w:shd w:val="clear" w:color="auto" w:fill="FFFFFF"/>
        <w:spacing w:before="100" w:beforeAutospacing="1" w:after="140" w:line="240" w:lineRule="auto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F6148">
        <w:rPr>
          <w:rFonts w:eastAsia="Times New Roman" w:cstheme="minorHAnsi"/>
          <w:b/>
          <w:bCs/>
          <w:color w:val="C00000"/>
          <w:sz w:val="28"/>
          <w:szCs w:val="28"/>
          <w:lang w:eastAsia="el-GR"/>
        </w:rPr>
        <w:t>Μνήσθητί μου Κύριε:</w:t>
      </w:r>
      <w:r w:rsidRPr="004C554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να με θυμηθείς Κύριε, όταν έλθεις εν τη βασιλεία Σου είπε ο ένας από τους δυο ληστές στο σταυρό (Λουκά </w:t>
      </w:r>
      <w:r w:rsidR="004E5BAA">
        <w:rPr>
          <w:rFonts w:eastAsia="Times New Roman" w:cstheme="minorHAnsi"/>
          <w:color w:val="000000"/>
          <w:sz w:val="24"/>
          <w:szCs w:val="24"/>
          <w:lang w:eastAsia="el-GR"/>
        </w:rPr>
        <w:t>κγ΄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42). Η φράση από τότε έγινε </w:t>
      </w:r>
      <w:r w:rsidRP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 xml:space="preserve">δηλωτική μιας συμφοράς ή ενός κακού που μας βρήκε αναπάντεχα. 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Την λέμε, όμως, και </w:t>
      </w:r>
      <w:r w:rsidRP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>όταν ακούμε απροσδόκητες ειδήσεις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  <w:r w:rsidRPr="004C554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</w:p>
    <w:p w:rsidR="009B4B09" w:rsidRPr="004C554E" w:rsidRDefault="00C67830" w:rsidP="00CC674C">
      <w:pPr>
        <w:numPr>
          <w:ilvl w:val="0"/>
          <w:numId w:val="11"/>
        </w:numPr>
        <w:shd w:val="clear" w:color="auto" w:fill="FFFFFF"/>
        <w:spacing w:before="100" w:beforeAutospacing="1" w:after="140" w:line="240" w:lineRule="auto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noProof/>
          <w:color w:val="C00000"/>
          <w:sz w:val="28"/>
          <w:szCs w:val="28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82550</wp:posOffset>
            </wp:positionV>
            <wp:extent cx="3200400" cy="1533525"/>
            <wp:effectExtent l="19050" t="0" r="0" b="0"/>
            <wp:wrapSquare wrapText="bothSides"/>
            <wp:docPr id="6" name="1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B09" w:rsidRPr="00EF6148">
        <w:rPr>
          <w:rFonts w:eastAsia="Times New Roman" w:cstheme="minorHAnsi"/>
          <w:b/>
          <w:bCs/>
          <w:color w:val="C00000"/>
          <w:sz w:val="28"/>
          <w:szCs w:val="28"/>
          <w:lang w:eastAsia="el-GR"/>
        </w:rPr>
        <w:t>Νίπτω τὰς χεῖρας μου:</w:t>
      </w:r>
      <w:r w:rsidR="009B4B09" w:rsidRPr="004C554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  <w:r w:rsidR="009B4B09" w:rsidRP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>δεν έχω καμιά ανάμειξη, καμιά ευθύνη για όσα έγιναν.</w:t>
      </w:r>
      <w:r w:rsidR="009B4B09"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Γι' αυτό πλένω τα χέρια μου, για να ξεβγάλω οποιαδήποτε ενοχή, δεν ανακατεύομαι περαιτέρω. Αυτός που ένιψε τα χέρια του ήταν, ποιος άλλος, ο Πιλάτος, που δεν ήθελε να θεωρείται υπαίτιος της καταδίκης του Ιησού (Ματθ. </w:t>
      </w:r>
      <w:r w:rsidR="004E5BA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κζ΄ </w:t>
      </w:r>
      <w:r w:rsidR="009B4B09" w:rsidRPr="004C554E">
        <w:rPr>
          <w:rFonts w:eastAsia="Times New Roman" w:cstheme="minorHAnsi"/>
          <w:color w:val="000000"/>
          <w:sz w:val="24"/>
          <w:szCs w:val="24"/>
          <w:lang w:eastAsia="el-GR"/>
        </w:rPr>
        <w:t>24)</w:t>
      </w:r>
      <w:r w:rsidR="009B4B09" w:rsidRPr="004C554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</w:p>
    <w:p w:rsidR="00CC674C" w:rsidRPr="00CC674C" w:rsidRDefault="00CC674C" w:rsidP="00CC674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el-GR"/>
        </w:rPr>
      </w:pPr>
      <w:r>
        <w:rPr>
          <w:rFonts w:eastAsia="Times New Roman" w:cstheme="minorHAnsi"/>
          <w:noProof/>
          <w:color w:val="000000"/>
          <w:sz w:val="16"/>
          <w:szCs w:val="16"/>
          <w:lang w:eastAsia="el-G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-126365</wp:posOffset>
            </wp:positionV>
            <wp:extent cx="5972175" cy="3362325"/>
            <wp:effectExtent l="19050" t="0" r="9525" b="0"/>
            <wp:wrapSquare wrapText="bothSides"/>
            <wp:docPr id="5" name="1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 cstate="print"/>
                    <a:srcRect r="1215" b="4793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B09" w:rsidRPr="004C554E" w:rsidRDefault="009B4B09" w:rsidP="00CC674C">
      <w:pPr>
        <w:numPr>
          <w:ilvl w:val="0"/>
          <w:numId w:val="11"/>
        </w:numPr>
        <w:shd w:val="clear" w:color="auto" w:fill="FFFFFF"/>
        <w:spacing w:before="100" w:beforeAutospacing="1" w:after="140" w:line="240" w:lineRule="auto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F6148">
        <w:rPr>
          <w:rFonts w:eastAsia="Times New Roman" w:cstheme="minorHAnsi"/>
          <w:b/>
          <w:bCs/>
          <w:color w:val="C00000"/>
          <w:sz w:val="28"/>
          <w:szCs w:val="28"/>
          <w:lang w:eastAsia="el-GR"/>
        </w:rPr>
        <w:t>Ὁ αἴρων τὴν ἁμαρτίαν τοῦ κόσμου: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  <w:r w:rsidRP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>για καθένα από εμάς που παίρνει πάνω του τις συνέπειες από τα ολισθήματα άλλων,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όπως ο Χ</w:t>
      </w:r>
      <w:r w:rsidR="004E5BAA">
        <w:rPr>
          <w:rFonts w:eastAsia="Times New Roman" w:cstheme="minorHAnsi"/>
          <w:color w:val="000000"/>
          <w:sz w:val="24"/>
          <w:szCs w:val="24"/>
          <w:lang w:eastAsia="el-GR"/>
        </w:rPr>
        <w:t>ριστός με το μαρτύριό Του (Ιω. α΄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>29). Γονείς, δάσκαλοι και όσοι είναι ιδιαίτερα υπεύθυνοι παίρνουν πάνω τους αντίστοιχες ευθύνες.</w:t>
      </w:r>
      <w:r w:rsidRPr="004C554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</w:p>
    <w:p w:rsidR="009B4B09" w:rsidRPr="004C554E" w:rsidRDefault="009B4B09" w:rsidP="00CC674C">
      <w:pPr>
        <w:numPr>
          <w:ilvl w:val="0"/>
          <w:numId w:val="11"/>
        </w:numPr>
        <w:shd w:val="clear" w:color="auto" w:fill="FFFFFF"/>
        <w:spacing w:before="100" w:beforeAutospacing="1" w:after="140" w:line="240" w:lineRule="auto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F6148">
        <w:rPr>
          <w:rFonts w:eastAsia="Times New Roman" w:cstheme="minorHAnsi"/>
          <w:b/>
          <w:bCs/>
          <w:color w:val="C00000"/>
          <w:sz w:val="28"/>
          <w:szCs w:val="28"/>
          <w:lang w:eastAsia="el-GR"/>
        </w:rPr>
        <w:t>Οὐκ οἶδα τὸν ἄνθρωπο: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  <w:r w:rsidRP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>από φόβο αρνούμαστε ότι γνωρίζουμε κάποιον και δεν θέλουμε να μας θυμούνται μαζί με αυτόν.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Σύμφωνα με την παράδοση (Ματθ. </w:t>
      </w:r>
      <w:r w:rsidR="004E5BA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κστ΄ 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>74) την είπε ο Πέτρος μετά την σύλληψη του Χριστού.</w:t>
      </w:r>
      <w:r w:rsidRPr="004C554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</w:p>
    <w:p w:rsidR="009B4B09" w:rsidRPr="004C554E" w:rsidRDefault="009B4B09" w:rsidP="00CC674C">
      <w:pPr>
        <w:numPr>
          <w:ilvl w:val="0"/>
          <w:numId w:val="11"/>
        </w:numPr>
        <w:shd w:val="clear" w:color="auto" w:fill="FFFFFF"/>
        <w:spacing w:before="100" w:beforeAutospacing="1" w:after="140" w:line="240" w:lineRule="auto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F6148">
        <w:rPr>
          <w:rFonts w:eastAsia="Times New Roman" w:cstheme="minorHAnsi"/>
          <w:b/>
          <w:bCs/>
          <w:color w:val="C00000"/>
          <w:sz w:val="28"/>
          <w:szCs w:val="28"/>
          <w:lang w:eastAsia="el-GR"/>
        </w:rPr>
        <w:t>Παρελθέτω ἀπ' ἐμοῦ τὸ ποτήριον τοῦτο:</w:t>
      </w:r>
      <w:r w:rsidRPr="004C554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  <w:r w:rsidRP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>μακάρι να μην περάσω μια τέτοια δοκιμασία, ας μην πιω αυτό το πικρό ποτήρι.</w:t>
      </w:r>
      <w:r w:rsidR="004E5BA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Το λέμε για </w:t>
      </w:r>
      <w:r w:rsidR="004E5BAA" w:rsidRP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>κάτι που απευχόμαστε,</w:t>
      </w:r>
      <w:r w:rsidR="004E5BA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που δεν θέλουμε με τίποτα να ζήσουμε.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Κι ο ίδιος ο Χριστός δείλιασε λίγο πριν το πάθος, όταν προσευχήθηκε στον κήπο της Γεθσημανής, όπως μας παραδίδει ο Ευαγγελιστής Ματθαίος (</w:t>
      </w:r>
      <w:r w:rsidR="004E5BAA">
        <w:rPr>
          <w:rFonts w:eastAsia="Times New Roman" w:cstheme="minorHAnsi"/>
          <w:color w:val="000000"/>
          <w:sz w:val="24"/>
          <w:szCs w:val="24"/>
          <w:lang w:eastAsia="el-GR"/>
        </w:rPr>
        <w:t>κστ΄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>39).</w:t>
      </w:r>
      <w:r w:rsidRPr="004C554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</w:p>
    <w:p w:rsidR="009B4B09" w:rsidRPr="004C554E" w:rsidRDefault="009B4B09" w:rsidP="00CC674C">
      <w:pPr>
        <w:numPr>
          <w:ilvl w:val="0"/>
          <w:numId w:val="11"/>
        </w:numPr>
        <w:shd w:val="clear" w:color="auto" w:fill="FFFFFF"/>
        <w:spacing w:before="100" w:beforeAutospacing="1" w:after="140" w:line="240" w:lineRule="auto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F6148">
        <w:rPr>
          <w:rFonts w:eastAsia="Times New Roman" w:cstheme="minorHAnsi"/>
          <w:b/>
          <w:bCs/>
          <w:color w:val="C00000"/>
          <w:sz w:val="28"/>
          <w:szCs w:val="28"/>
          <w:lang w:eastAsia="el-GR"/>
        </w:rPr>
        <w:t>Περίλυπός ἐστιν ἡ ψυχὴ μου ἕως θανάτου: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  <w:r w:rsidRPr="004E5BAA">
        <w:rPr>
          <w:rFonts w:eastAsia="Times New Roman" w:cstheme="minorHAnsi"/>
          <w:b/>
          <w:color w:val="000000"/>
          <w:sz w:val="26"/>
          <w:szCs w:val="26"/>
          <w:lang w:eastAsia="el-GR"/>
        </w:rPr>
        <w:t xml:space="preserve">νιώθω πολύ βαθιά θλίψη για κάτι, είμαι απελπισμένος. 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Αυτήν την θλίψη ένιωθε και ο Χριστός πριν την δοκιμασία του μαρτυρίου (Ματθ. </w:t>
      </w:r>
      <w:r w:rsidR="004E5BA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κστ΄ 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>38).</w:t>
      </w:r>
      <w:r w:rsidRPr="004C554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</w:p>
    <w:p w:rsidR="004E5BAA" w:rsidRPr="00CC674C" w:rsidRDefault="009B4B09" w:rsidP="00CC674C">
      <w:pPr>
        <w:numPr>
          <w:ilvl w:val="0"/>
          <w:numId w:val="11"/>
        </w:numPr>
        <w:shd w:val="clear" w:color="auto" w:fill="FFFFFF"/>
        <w:spacing w:before="100" w:beforeAutospacing="1" w:after="140" w:line="240" w:lineRule="auto"/>
        <w:ind w:left="567" w:hanging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F6148">
        <w:rPr>
          <w:rFonts w:eastAsia="Times New Roman" w:cstheme="minorHAnsi"/>
          <w:b/>
          <w:bCs/>
          <w:color w:val="C00000"/>
          <w:sz w:val="28"/>
          <w:szCs w:val="28"/>
          <w:lang w:eastAsia="el-GR"/>
        </w:rPr>
        <w:t>Πρὶν ἀλέκτορα φωνῆσαι:</w:t>
      </w:r>
      <w:r w:rsidRPr="004C554E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  <w:r w:rsidRPr="004C554E">
        <w:rPr>
          <w:rFonts w:eastAsia="Times New Roman" w:cstheme="minorHAnsi"/>
          <w:color w:val="000000"/>
          <w:sz w:val="24"/>
          <w:szCs w:val="24"/>
          <w:lang w:eastAsia="el-GR"/>
        </w:rPr>
        <w:t>πριν λαλήσει ο πετεινός, πολύ γρήγορα, δηλαδή, οι υποσχέσεις τους αποδείχθηκαν κούφια λόγια. Δεν τήρησαν τις δεσμεύσεις τους παρά τις διακηρύξεις περί του αντιθέτου. Με αυτόν τον τρόπο ο Χριστός προειδοποίησε τον Πέτρο ότι θα αρνηθεί τον Χριστό τρεις φορές, ενώ ο μαθητής προηγουμένως διαβεβαίωνε τον δάσκαλο ότι ακόμη κι αν όλοι τον εγκατέλειπαν, εκείνος θα έμενε για πάντα κοντά Του.</w:t>
      </w:r>
      <w:r w:rsidR="00CC674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</w:t>
      </w:r>
      <w:r w:rsidR="004E5BAA" w:rsidRPr="00CC674C">
        <w:rPr>
          <w:i/>
        </w:rPr>
        <w:t>Ἐπιμέλεια: Σοφία Μουρούτη</w:t>
      </w:r>
    </w:p>
    <w:p w:rsidR="00CC674C" w:rsidRDefault="00EA1E03" w:rsidP="00CC674C">
      <w:p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theme="minorHAnsi"/>
          <w:b/>
          <w:color w:val="C00000"/>
          <w:sz w:val="40"/>
          <w:szCs w:val="40"/>
          <w:lang w:eastAsia="el-GR"/>
        </w:rPr>
      </w:pPr>
      <w:r>
        <w:rPr>
          <w:rFonts w:eastAsia="Times New Roman" w:cstheme="minorHAnsi"/>
          <w:b/>
          <w:noProof/>
          <w:color w:val="C00000"/>
          <w:sz w:val="40"/>
          <w:szCs w:val="4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45085</wp:posOffset>
            </wp:positionV>
            <wp:extent cx="2238375" cy="1666875"/>
            <wp:effectExtent l="19050" t="0" r="9525" b="0"/>
            <wp:wrapNone/>
            <wp:docPr id="2" name="1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noProof/>
          <w:color w:val="C00000"/>
          <w:sz w:val="40"/>
          <w:szCs w:val="40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45085</wp:posOffset>
            </wp:positionV>
            <wp:extent cx="2628900" cy="1743075"/>
            <wp:effectExtent l="19050" t="0" r="0" b="0"/>
            <wp:wrapSquare wrapText="bothSides"/>
            <wp:docPr id="4" name="1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74C" w:rsidRDefault="00CC674C" w:rsidP="00CC674C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color w:val="C00000"/>
          <w:sz w:val="40"/>
          <w:szCs w:val="40"/>
          <w:lang w:eastAsia="el-GR"/>
        </w:rPr>
      </w:pPr>
      <w:r>
        <w:rPr>
          <w:rFonts w:eastAsia="Times New Roman" w:cstheme="minorHAnsi"/>
          <w:b/>
          <w:color w:val="C00000"/>
          <w:sz w:val="40"/>
          <w:szCs w:val="40"/>
          <w:lang w:eastAsia="el-GR"/>
        </w:rPr>
        <w:t xml:space="preserve">     </w:t>
      </w:r>
      <w:r w:rsidR="009B4B09" w:rsidRPr="00EF6148">
        <w:rPr>
          <w:rFonts w:eastAsia="Times New Roman" w:cstheme="minorHAnsi"/>
          <w:b/>
          <w:color w:val="C00000"/>
          <w:sz w:val="40"/>
          <w:szCs w:val="40"/>
          <w:lang w:eastAsia="el-GR"/>
        </w:rPr>
        <w:t xml:space="preserve">Καλή </w:t>
      </w:r>
    </w:p>
    <w:p w:rsidR="00A71E7E" w:rsidRPr="00CC674C" w:rsidRDefault="00CC674C" w:rsidP="00CC674C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C00000"/>
          <w:sz w:val="40"/>
          <w:szCs w:val="40"/>
          <w:lang w:eastAsia="el-GR"/>
        </w:rPr>
      </w:pPr>
      <w:r>
        <w:rPr>
          <w:rFonts w:eastAsia="Times New Roman" w:cstheme="minorHAnsi"/>
          <w:b/>
          <w:color w:val="C00000"/>
          <w:sz w:val="40"/>
          <w:szCs w:val="40"/>
          <w:lang w:eastAsia="el-GR"/>
        </w:rPr>
        <w:t xml:space="preserve"> </w:t>
      </w:r>
      <w:r w:rsidR="009B4B09" w:rsidRPr="00EF6148">
        <w:rPr>
          <w:rFonts w:eastAsia="Times New Roman" w:cstheme="minorHAnsi"/>
          <w:b/>
          <w:color w:val="C00000"/>
          <w:sz w:val="40"/>
          <w:szCs w:val="40"/>
          <w:lang w:eastAsia="el-GR"/>
        </w:rPr>
        <w:t>Ανάσταση!</w:t>
      </w:r>
    </w:p>
    <w:sectPr w:rsidR="00A71E7E" w:rsidRPr="00CC674C" w:rsidSect="00C67830">
      <w:pgSz w:w="11906" w:h="16838"/>
      <w:pgMar w:top="709" w:right="127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A1" w:rsidRDefault="00DB2BA1" w:rsidP="00CC674C">
      <w:pPr>
        <w:spacing w:after="0" w:line="240" w:lineRule="auto"/>
      </w:pPr>
      <w:r>
        <w:separator/>
      </w:r>
    </w:p>
  </w:endnote>
  <w:endnote w:type="continuationSeparator" w:id="0">
    <w:p w:rsidR="00DB2BA1" w:rsidRDefault="00DB2BA1" w:rsidP="00CC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A1" w:rsidRDefault="00DB2BA1" w:rsidP="00CC674C">
      <w:pPr>
        <w:spacing w:after="0" w:line="240" w:lineRule="auto"/>
      </w:pPr>
      <w:r>
        <w:separator/>
      </w:r>
    </w:p>
  </w:footnote>
  <w:footnote w:type="continuationSeparator" w:id="0">
    <w:p w:rsidR="00DB2BA1" w:rsidRDefault="00DB2BA1" w:rsidP="00CC6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460"/>
    <w:multiLevelType w:val="hybridMultilevel"/>
    <w:tmpl w:val="3A30BF28"/>
    <w:lvl w:ilvl="0" w:tplc="D500DB3A">
      <w:start w:val="1"/>
      <w:numFmt w:val="decimal"/>
      <w:lvlText w:val="%1."/>
      <w:lvlJc w:val="left"/>
      <w:pPr>
        <w:ind w:left="1080" w:hanging="360"/>
      </w:pPr>
      <w:rPr>
        <w:b/>
        <w:color w:val="C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5686E"/>
    <w:multiLevelType w:val="multilevel"/>
    <w:tmpl w:val="60CA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739C1"/>
    <w:multiLevelType w:val="multilevel"/>
    <w:tmpl w:val="B0C28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E5F1F"/>
    <w:multiLevelType w:val="multilevel"/>
    <w:tmpl w:val="064CE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979F3"/>
    <w:multiLevelType w:val="multilevel"/>
    <w:tmpl w:val="76A63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03152"/>
    <w:multiLevelType w:val="multilevel"/>
    <w:tmpl w:val="8F96E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05DF2"/>
    <w:multiLevelType w:val="multilevel"/>
    <w:tmpl w:val="CFC0AD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BA5944"/>
    <w:multiLevelType w:val="multilevel"/>
    <w:tmpl w:val="7E748C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44B41"/>
    <w:multiLevelType w:val="multilevel"/>
    <w:tmpl w:val="87D0B6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3735D"/>
    <w:multiLevelType w:val="multilevel"/>
    <w:tmpl w:val="EFA059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81EAC"/>
    <w:multiLevelType w:val="multilevel"/>
    <w:tmpl w:val="DECA6D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B09"/>
    <w:rsid w:val="00224AE3"/>
    <w:rsid w:val="00231A9F"/>
    <w:rsid w:val="00257E04"/>
    <w:rsid w:val="002763DB"/>
    <w:rsid w:val="004C554E"/>
    <w:rsid w:val="004E5BAA"/>
    <w:rsid w:val="006D5733"/>
    <w:rsid w:val="009B4B09"/>
    <w:rsid w:val="00C022D5"/>
    <w:rsid w:val="00C117DD"/>
    <w:rsid w:val="00C67830"/>
    <w:rsid w:val="00CC674C"/>
    <w:rsid w:val="00DB2BA1"/>
    <w:rsid w:val="00DE6A6F"/>
    <w:rsid w:val="00EA1E03"/>
    <w:rsid w:val="00E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4B09"/>
    <w:rPr>
      <w:b/>
      <w:bCs/>
    </w:rPr>
  </w:style>
  <w:style w:type="paragraph" w:styleId="Web">
    <w:name w:val="Normal (Web)"/>
    <w:basedOn w:val="a"/>
    <w:uiPriority w:val="99"/>
    <w:semiHidden/>
    <w:unhideWhenUsed/>
    <w:rsid w:val="009B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9B4B09"/>
  </w:style>
  <w:style w:type="paragraph" w:styleId="a4">
    <w:name w:val="Balloon Text"/>
    <w:basedOn w:val="a"/>
    <w:link w:val="Char"/>
    <w:uiPriority w:val="99"/>
    <w:semiHidden/>
    <w:unhideWhenUsed/>
    <w:rsid w:val="009B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B4B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BAA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CC67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CC674C"/>
  </w:style>
  <w:style w:type="paragraph" w:styleId="a7">
    <w:name w:val="footer"/>
    <w:basedOn w:val="a"/>
    <w:link w:val="Char1"/>
    <w:uiPriority w:val="99"/>
    <w:semiHidden/>
    <w:unhideWhenUsed/>
    <w:rsid w:val="00CC67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CC6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2017-04-13T08:10:00Z</dcterms:created>
  <dcterms:modified xsi:type="dcterms:W3CDTF">2020-04-15T11:08:00Z</dcterms:modified>
</cp:coreProperties>
</file>