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EA43A" w14:textId="6771B404" w:rsidR="00CE6AE0" w:rsidRPr="0007744D" w:rsidRDefault="0007744D">
      <w:pPr>
        <w:pStyle w:val="Title"/>
        <w:rPr>
          <w:rFonts w:ascii="Comic Sans MS" w:hAnsi="Comic Sans MS" w:cstheme="minorHAnsi"/>
          <w:color w:val="C00000"/>
          <w:sz w:val="52"/>
          <w:szCs w:val="52"/>
        </w:rPr>
      </w:pPr>
      <w:r>
        <w:rPr>
          <w:rFonts w:asciiTheme="minorHAnsi" w:hAnsiTheme="minorHAnsi" w:cstheme="minorHAnsi"/>
          <w:b w:val="0"/>
          <w:bCs w:val="0"/>
          <w:noProof/>
          <w:sz w:val="22"/>
          <w:szCs w:val="22"/>
        </w:rPr>
        <w:drawing>
          <wp:anchor distT="0" distB="0" distL="114300" distR="114300" simplePos="0" relativeHeight="251676672" behindDoc="0" locked="0" layoutInCell="1" allowOverlap="1" wp14:anchorId="3ACC9EE7" wp14:editId="73ED880B">
            <wp:simplePos x="0" y="0"/>
            <wp:positionH relativeFrom="leftMargin">
              <wp:posOffset>6072505</wp:posOffset>
            </wp:positionH>
            <wp:positionV relativeFrom="paragraph">
              <wp:posOffset>-247651</wp:posOffset>
            </wp:positionV>
            <wp:extent cx="901776" cy="1372201"/>
            <wp:effectExtent l="0" t="177800" r="0" b="1778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rot="4404867">
                      <a:off x="0" y="0"/>
                      <a:ext cx="901776" cy="13722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744D">
        <w:rPr>
          <w:rFonts w:ascii="Comic Sans MS" w:hAnsi="Comic Sans MS" w:cstheme="minorHAnsi"/>
          <w:color w:val="C00000"/>
          <w:sz w:val="52"/>
          <w:szCs w:val="52"/>
        </w:rPr>
        <w:t>Τρόποι Ανάπτυξης Παραγράφου</w:t>
      </w:r>
    </w:p>
    <w:p w14:paraId="02CEF7F3" w14:textId="61CBEDE1" w:rsidR="00CE6AE0" w:rsidRPr="00DC2860" w:rsidRDefault="0007744D">
      <w:pPr>
        <w:jc w:val="center"/>
        <w:rPr>
          <w:rFonts w:asciiTheme="minorHAnsi" w:hAnsiTheme="minorHAnsi" w:cstheme="minorHAnsi"/>
          <w:b/>
          <w:bCs/>
          <w:sz w:val="22"/>
          <w:szCs w:val="22"/>
        </w:rPr>
      </w:pPr>
      <w:r>
        <w:rPr>
          <w:rFonts w:asciiTheme="minorHAnsi" w:hAnsiTheme="minorHAnsi" w:cstheme="minorHAnsi"/>
          <w:b/>
          <w:bCs/>
          <w:noProof/>
          <w:sz w:val="22"/>
          <w:szCs w:val="22"/>
        </w:rPr>
        <w:drawing>
          <wp:anchor distT="0" distB="0" distL="114300" distR="114300" simplePos="0" relativeHeight="251674624" behindDoc="0" locked="0" layoutInCell="1" allowOverlap="1" wp14:anchorId="7CF2061F" wp14:editId="0157D134">
            <wp:simplePos x="0" y="0"/>
            <wp:positionH relativeFrom="leftMargin">
              <wp:posOffset>241935</wp:posOffset>
            </wp:positionH>
            <wp:positionV relativeFrom="paragraph">
              <wp:posOffset>252730</wp:posOffset>
            </wp:positionV>
            <wp:extent cx="589556" cy="946150"/>
            <wp:effectExtent l="0" t="0" r="127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89556"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AE591" w14:textId="18466119" w:rsidR="00CE6AE0" w:rsidRPr="003638AE" w:rsidRDefault="00DC2860" w:rsidP="003638AE">
      <w:pPr>
        <w:jc w:val="both"/>
        <w:rPr>
          <w:rFonts w:asciiTheme="minorHAnsi" w:hAnsiTheme="minorHAnsi" w:cstheme="minorHAnsi"/>
          <w:b/>
          <w:bCs/>
          <w:color w:val="002060"/>
          <w:sz w:val="36"/>
          <w:szCs w:val="36"/>
        </w:rPr>
      </w:pPr>
      <w:r w:rsidRPr="003638AE">
        <w:rPr>
          <w:rFonts w:asciiTheme="minorHAnsi" w:hAnsiTheme="minorHAnsi" w:cstheme="minorHAnsi"/>
          <w:b/>
          <w:bCs/>
          <w:color w:val="002060"/>
          <w:sz w:val="36"/>
          <w:szCs w:val="36"/>
        </w:rPr>
        <w:t>Π</w:t>
      </w:r>
      <w:r w:rsidR="00CE6AE0" w:rsidRPr="003638AE">
        <w:rPr>
          <w:rFonts w:asciiTheme="minorHAnsi" w:hAnsiTheme="minorHAnsi" w:cstheme="minorHAnsi"/>
          <w:b/>
          <w:bCs/>
          <w:color w:val="002060"/>
          <w:sz w:val="36"/>
          <w:szCs w:val="36"/>
        </w:rPr>
        <w:t>αράγραφος με παραδείγματα</w:t>
      </w: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6997"/>
      </w:tblGrid>
      <w:tr w:rsidR="00CE6AE0" w:rsidRPr="00DC2860" w14:paraId="77394A56" w14:textId="77777777" w:rsidTr="0007744D">
        <w:tblPrEx>
          <w:tblCellMar>
            <w:top w:w="0" w:type="dxa"/>
            <w:bottom w:w="0" w:type="dxa"/>
          </w:tblCellMar>
        </w:tblPrEx>
        <w:trPr>
          <w:trHeight w:val="294"/>
        </w:trPr>
        <w:tc>
          <w:tcPr>
            <w:tcW w:w="2439" w:type="dxa"/>
          </w:tcPr>
          <w:p w14:paraId="1215BFAD" w14:textId="77777777" w:rsidR="00CE6AE0" w:rsidRPr="0091500A" w:rsidRDefault="00CE6AE0">
            <w:pPr>
              <w:jc w:val="both"/>
              <w:rPr>
                <w:rFonts w:asciiTheme="minorHAnsi" w:hAnsiTheme="minorHAnsi" w:cstheme="minorHAnsi"/>
                <w:color w:val="C00000"/>
                <w:sz w:val="22"/>
                <w:szCs w:val="22"/>
              </w:rPr>
            </w:pPr>
            <w:r w:rsidRPr="0091500A">
              <w:rPr>
                <w:rFonts w:asciiTheme="minorHAnsi" w:hAnsiTheme="minorHAnsi" w:cstheme="minorHAnsi"/>
                <w:color w:val="C00000"/>
                <w:sz w:val="22"/>
                <w:szCs w:val="22"/>
              </w:rPr>
              <w:t>Θεματική περίοδος</w:t>
            </w:r>
          </w:p>
        </w:tc>
        <w:tc>
          <w:tcPr>
            <w:tcW w:w="6997" w:type="dxa"/>
          </w:tcPr>
          <w:p w14:paraId="67670BB7" w14:textId="77777777" w:rsidR="00CE6AE0" w:rsidRPr="00DC2860" w:rsidRDefault="00CE6AE0">
            <w:pPr>
              <w:jc w:val="both"/>
              <w:rPr>
                <w:rFonts w:asciiTheme="minorHAnsi" w:hAnsiTheme="minorHAnsi" w:cstheme="minorHAnsi"/>
                <w:sz w:val="22"/>
                <w:szCs w:val="22"/>
              </w:rPr>
            </w:pPr>
            <w:r w:rsidRPr="00DC2860">
              <w:rPr>
                <w:rFonts w:asciiTheme="minorHAnsi" w:hAnsiTheme="minorHAnsi" w:cstheme="minorHAnsi"/>
                <w:sz w:val="22"/>
                <w:szCs w:val="22"/>
              </w:rPr>
              <w:t>Διατύπωση του θέματος – θέσης</w:t>
            </w:r>
          </w:p>
        </w:tc>
      </w:tr>
      <w:tr w:rsidR="00CE6AE0" w:rsidRPr="00DC2860" w14:paraId="400583BC" w14:textId="77777777" w:rsidTr="0007744D">
        <w:tblPrEx>
          <w:tblCellMar>
            <w:top w:w="0" w:type="dxa"/>
            <w:bottom w:w="0" w:type="dxa"/>
          </w:tblCellMar>
        </w:tblPrEx>
        <w:trPr>
          <w:trHeight w:val="589"/>
        </w:trPr>
        <w:tc>
          <w:tcPr>
            <w:tcW w:w="2439" w:type="dxa"/>
          </w:tcPr>
          <w:p w14:paraId="6BE5C3CB" w14:textId="77777777" w:rsidR="00CE6AE0" w:rsidRPr="0091500A" w:rsidRDefault="00CE6AE0">
            <w:pPr>
              <w:jc w:val="both"/>
              <w:rPr>
                <w:rFonts w:asciiTheme="minorHAnsi" w:hAnsiTheme="minorHAnsi" w:cstheme="minorHAnsi"/>
                <w:color w:val="C00000"/>
                <w:sz w:val="22"/>
                <w:szCs w:val="22"/>
              </w:rPr>
            </w:pPr>
            <w:r w:rsidRPr="0091500A">
              <w:rPr>
                <w:rFonts w:asciiTheme="minorHAnsi" w:hAnsiTheme="minorHAnsi" w:cstheme="minorHAnsi"/>
                <w:color w:val="C00000"/>
                <w:sz w:val="22"/>
                <w:szCs w:val="22"/>
              </w:rPr>
              <w:t xml:space="preserve">Λεπτομέρειες </w:t>
            </w:r>
          </w:p>
        </w:tc>
        <w:tc>
          <w:tcPr>
            <w:tcW w:w="6997" w:type="dxa"/>
          </w:tcPr>
          <w:p w14:paraId="68953B01" w14:textId="210ADB72" w:rsidR="00CE6AE0" w:rsidRPr="00DC2860" w:rsidRDefault="00CE6AE0" w:rsidP="0091500A">
            <w:pPr>
              <w:ind w:right="581"/>
              <w:jc w:val="both"/>
              <w:rPr>
                <w:rFonts w:asciiTheme="minorHAnsi" w:hAnsiTheme="minorHAnsi" w:cstheme="minorHAnsi"/>
                <w:sz w:val="22"/>
                <w:szCs w:val="22"/>
              </w:rPr>
            </w:pPr>
            <w:r w:rsidRPr="00DC2860">
              <w:rPr>
                <w:rFonts w:asciiTheme="minorHAnsi" w:hAnsiTheme="minorHAnsi" w:cstheme="minorHAnsi"/>
                <w:sz w:val="22"/>
                <w:szCs w:val="22"/>
              </w:rPr>
              <w:t>Παράθεση παραδειγμάτων ή παραδείγματος αντλημένων από την ιστ</w:t>
            </w:r>
            <w:r w:rsidRPr="00DC2860">
              <w:rPr>
                <w:rFonts w:asciiTheme="minorHAnsi" w:hAnsiTheme="minorHAnsi" w:cstheme="minorHAnsi"/>
                <w:sz w:val="22"/>
                <w:szCs w:val="22"/>
              </w:rPr>
              <w:t>ο</w:t>
            </w:r>
            <w:r w:rsidRPr="00DC2860">
              <w:rPr>
                <w:rFonts w:asciiTheme="minorHAnsi" w:hAnsiTheme="minorHAnsi" w:cstheme="minorHAnsi"/>
                <w:sz w:val="22"/>
                <w:szCs w:val="22"/>
              </w:rPr>
              <w:t>ρία, την επικαιρότητα, την εμπειρία ή τη φαντασία</w:t>
            </w:r>
          </w:p>
        </w:tc>
      </w:tr>
      <w:tr w:rsidR="00CE6AE0" w:rsidRPr="00DC2860" w14:paraId="74B2DF2C" w14:textId="77777777" w:rsidTr="0007744D">
        <w:tblPrEx>
          <w:tblCellMar>
            <w:top w:w="0" w:type="dxa"/>
            <w:bottom w:w="0" w:type="dxa"/>
          </w:tblCellMar>
        </w:tblPrEx>
        <w:trPr>
          <w:trHeight w:val="283"/>
        </w:trPr>
        <w:tc>
          <w:tcPr>
            <w:tcW w:w="2439" w:type="dxa"/>
          </w:tcPr>
          <w:p w14:paraId="2E9B8C21" w14:textId="77777777" w:rsidR="00CE6AE0" w:rsidRPr="0091500A" w:rsidRDefault="00CE6AE0">
            <w:pPr>
              <w:jc w:val="both"/>
              <w:rPr>
                <w:rFonts w:asciiTheme="minorHAnsi" w:hAnsiTheme="minorHAnsi" w:cstheme="minorHAnsi"/>
                <w:color w:val="C00000"/>
                <w:sz w:val="22"/>
                <w:szCs w:val="22"/>
              </w:rPr>
            </w:pPr>
            <w:r w:rsidRPr="0091500A">
              <w:rPr>
                <w:rFonts w:asciiTheme="minorHAnsi" w:hAnsiTheme="minorHAnsi" w:cstheme="minorHAnsi"/>
                <w:color w:val="C00000"/>
                <w:sz w:val="22"/>
                <w:szCs w:val="22"/>
              </w:rPr>
              <w:t>κατακλείδα</w:t>
            </w:r>
          </w:p>
        </w:tc>
        <w:tc>
          <w:tcPr>
            <w:tcW w:w="6997" w:type="dxa"/>
          </w:tcPr>
          <w:p w14:paraId="205B96BF" w14:textId="77777777" w:rsidR="00CE6AE0" w:rsidRPr="00DC2860" w:rsidRDefault="00CE6AE0">
            <w:pPr>
              <w:ind w:right="72"/>
              <w:jc w:val="both"/>
              <w:rPr>
                <w:rFonts w:asciiTheme="minorHAnsi" w:hAnsiTheme="minorHAnsi" w:cstheme="minorHAnsi"/>
                <w:sz w:val="22"/>
                <w:szCs w:val="22"/>
              </w:rPr>
            </w:pPr>
            <w:r w:rsidRPr="00DC2860">
              <w:rPr>
                <w:rFonts w:asciiTheme="minorHAnsi" w:hAnsiTheme="minorHAnsi" w:cstheme="minorHAnsi"/>
                <w:sz w:val="22"/>
                <w:szCs w:val="22"/>
              </w:rPr>
              <w:t>Συγκεφαλαίωση - συμπέρασμα</w:t>
            </w:r>
          </w:p>
        </w:tc>
      </w:tr>
    </w:tbl>
    <w:p w14:paraId="0D288742" w14:textId="519EEBA6" w:rsidR="00CE6AE0" w:rsidRDefault="0091500A" w:rsidP="0007744D">
      <w:pPr>
        <w:pStyle w:val="Caption"/>
        <w:spacing w:before="200"/>
        <w:ind w:right="-142" w:firstLine="357"/>
        <w:rPr>
          <w:rFonts w:asciiTheme="minorHAnsi" w:hAnsiTheme="minorHAnsi" w:cstheme="minorHAnsi"/>
          <w:sz w:val="22"/>
          <w:szCs w:val="22"/>
        </w:rPr>
      </w:pPr>
      <w:r>
        <w:rPr>
          <w:rFonts w:asciiTheme="minorHAnsi" w:hAnsiTheme="minorHAnsi" w:cstheme="minorHAnsi"/>
          <w:sz w:val="22"/>
          <w:szCs w:val="22"/>
        </w:rPr>
        <w:t>π</w:t>
      </w:r>
      <w:r w:rsidR="00CE6AE0" w:rsidRPr="00DC2860">
        <w:rPr>
          <w:rFonts w:asciiTheme="minorHAnsi" w:hAnsiTheme="minorHAnsi" w:cstheme="minorHAnsi"/>
          <w:sz w:val="22"/>
          <w:szCs w:val="22"/>
        </w:rPr>
        <w:t>.χ.  « Η έγκαιρη και έγκυρη πληροφόρηση έχει μεγάλη σημασία για τη ζωή του ανθρώπου.  Ο έγκαιρα κι έγκυρα ενημερωμένος άνθρωπος μπορεί να διευθετεί μια σειρά από πρακτικά αλλά σημαντικά ζητήματα, όπως η αγορά χρήσιμων προϊόντων, τα ψυχαγωγικά του προγράμματα και η εκπλήρωση των υποχρεώσεών του στις τακτές προθεσμίες.  Η πληροφόρηση είναι πολλαπλά χρήσιμη και για σοβαρότερα ζητήματα, λ.χ. για την εκπλήρωση υποχρεώσεων και την άσκηση δικαιωμάτων που έχει ο άνθρωπος ως πολίτης.  Εξάλλου, εφόσον ο άνθρωπος είναι καλά ενημ</w:t>
      </w:r>
      <w:r w:rsidR="00CE6AE0" w:rsidRPr="00DC2860">
        <w:rPr>
          <w:rFonts w:asciiTheme="minorHAnsi" w:hAnsiTheme="minorHAnsi" w:cstheme="minorHAnsi"/>
          <w:sz w:val="22"/>
          <w:szCs w:val="22"/>
        </w:rPr>
        <w:t>ε</w:t>
      </w:r>
      <w:r w:rsidR="00CE6AE0" w:rsidRPr="00DC2860">
        <w:rPr>
          <w:rFonts w:asciiTheme="minorHAnsi" w:hAnsiTheme="minorHAnsi" w:cstheme="minorHAnsi"/>
          <w:sz w:val="22"/>
          <w:szCs w:val="22"/>
        </w:rPr>
        <w:t>ρωμένος για σύγχρονα θέματα, μπορεί ευκολότερα και καλύτερα να επικοινωνεί με άλλους α</w:t>
      </w:r>
      <w:r w:rsidR="00CE6AE0" w:rsidRPr="00DC2860">
        <w:rPr>
          <w:rFonts w:asciiTheme="minorHAnsi" w:hAnsiTheme="minorHAnsi" w:cstheme="minorHAnsi"/>
          <w:sz w:val="22"/>
          <w:szCs w:val="22"/>
        </w:rPr>
        <w:t>ν</w:t>
      </w:r>
      <w:r w:rsidR="00CE6AE0" w:rsidRPr="00DC2860">
        <w:rPr>
          <w:rFonts w:asciiTheme="minorHAnsi" w:hAnsiTheme="minorHAnsi" w:cstheme="minorHAnsi"/>
          <w:sz w:val="22"/>
          <w:szCs w:val="22"/>
        </w:rPr>
        <w:t>θρώπους, με την άλλη γενιά ή με πολίτες άλλων χωρών, για παράδειγμα.  Γι’ αυτό ο άνθρωπος είναι τόσο πιο συνεπής στις υποχρεώσεις του και τόσο πιο ουσιαστικά παρεμβαίνει στις κοιν</w:t>
      </w:r>
      <w:r w:rsidR="00CE6AE0" w:rsidRPr="00DC2860">
        <w:rPr>
          <w:rFonts w:asciiTheme="minorHAnsi" w:hAnsiTheme="minorHAnsi" w:cstheme="minorHAnsi"/>
          <w:sz w:val="22"/>
          <w:szCs w:val="22"/>
        </w:rPr>
        <w:t>ω</w:t>
      </w:r>
      <w:r w:rsidR="00CE6AE0" w:rsidRPr="00DC2860">
        <w:rPr>
          <w:rFonts w:asciiTheme="minorHAnsi" w:hAnsiTheme="minorHAnsi" w:cstheme="minorHAnsi"/>
          <w:sz w:val="22"/>
          <w:szCs w:val="22"/>
        </w:rPr>
        <w:t>νικές και πολιτικές εξελίξεις, όσο πιο έγκυρα και έγκαιρα πληροφορημένος είναι»</w:t>
      </w:r>
      <w:r w:rsidR="00DC2860">
        <w:rPr>
          <w:rFonts w:asciiTheme="minorHAnsi" w:hAnsiTheme="minorHAnsi" w:cstheme="minorHAnsi"/>
          <w:sz w:val="22"/>
          <w:szCs w:val="22"/>
        </w:rPr>
        <w:t>.</w:t>
      </w:r>
    </w:p>
    <w:p w14:paraId="10149897" w14:textId="2731FA67" w:rsidR="00DC2860" w:rsidRPr="00DC2860" w:rsidRDefault="003638AE" w:rsidP="00DC2860">
      <w:r>
        <w:rPr>
          <w:rFonts w:asciiTheme="minorHAnsi" w:hAnsiTheme="minorHAnsi" w:cstheme="minorHAnsi"/>
          <w:b/>
          <w:bCs/>
          <w:noProof/>
          <w:sz w:val="22"/>
          <w:szCs w:val="22"/>
        </w:rPr>
        <w:drawing>
          <wp:anchor distT="0" distB="0" distL="114300" distR="114300" simplePos="0" relativeHeight="251672576" behindDoc="0" locked="0" layoutInCell="1" allowOverlap="1" wp14:anchorId="3390F615" wp14:editId="6510699C">
            <wp:simplePos x="0" y="0"/>
            <wp:positionH relativeFrom="column">
              <wp:posOffset>-578485</wp:posOffset>
            </wp:positionH>
            <wp:positionV relativeFrom="paragraph">
              <wp:posOffset>182880</wp:posOffset>
            </wp:positionV>
            <wp:extent cx="498979" cy="8255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98979"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D9B495" w14:textId="77BFA061" w:rsidR="00CE6AE0" w:rsidRPr="003638AE" w:rsidRDefault="00DC2860" w:rsidP="003638AE">
      <w:pPr>
        <w:jc w:val="both"/>
        <w:rPr>
          <w:rFonts w:asciiTheme="minorHAnsi" w:hAnsiTheme="minorHAnsi" w:cstheme="minorHAnsi"/>
          <w:b/>
          <w:bCs/>
          <w:color w:val="002060"/>
          <w:sz w:val="36"/>
          <w:szCs w:val="36"/>
        </w:rPr>
      </w:pPr>
      <w:r w:rsidRPr="003638AE">
        <w:rPr>
          <w:rFonts w:asciiTheme="minorHAnsi" w:hAnsiTheme="minorHAnsi" w:cstheme="minorHAnsi"/>
          <w:b/>
          <w:bCs/>
          <w:color w:val="002060"/>
          <w:sz w:val="36"/>
          <w:szCs w:val="36"/>
        </w:rPr>
        <w:t>Π</w:t>
      </w:r>
      <w:r w:rsidR="00CE6AE0" w:rsidRPr="003638AE">
        <w:rPr>
          <w:rFonts w:asciiTheme="minorHAnsi" w:hAnsiTheme="minorHAnsi" w:cstheme="minorHAnsi"/>
          <w:b/>
          <w:bCs/>
          <w:color w:val="002060"/>
          <w:sz w:val="36"/>
          <w:szCs w:val="36"/>
        </w:rPr>
        <w:t>αράγραφος με σύγκριση και αντίθεση</w:t>
      </w: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5"/>
        <w:gridCol w:w="6714"/>
      </w:tblGrid>
      <w:tr w:rsidR="00CE6AE0" w:rsidRPr="00DC2860" w14:paraId="54EA32D9" w14:textId="77777777" w:rsidTr="0007744D">
        <w:tblPrEx>
          <w:tblCellMar>
            <w:top w:w="0" w:type="dxa"/>
            <w:bottom w:w="0" w:type="dxa"/>
          </w:tblCellMar>
        </w:tblPrEx>
        <w:trPr>
          <w:trHeight w:val="530"/>
        </w:trPr>
        <w:tc>
          <w:tcPr>
            <w:tcW w:w="2715" w:type="dxa"/>
          </w:tcPr>
          <w:p w14:paraId="48F1AE84" w14:textId="77777777" w:rsidR="00CE6AE0" w:rsidRPr="0091500A" w:rsidRDefault="00CE6AE0">
            <w:pPr>
              <w:jc w:val="both"/>
              <w:rPr>
                <w:rFonts w:asciiTheme="minorHAnsi" w:hAnsiTheme="minorHAnsi" w:cstheme="minorHAnsi"/>
                <w:color w:val="C00000"/>
                <w:sz w:val="22"/>
                <w:szCs w:val="22"/>
              </w:rPr>
            </w:pPr>
            <w:r w:rsidRPr="0091500A">
              <w:rPr>
                <w:rFonts w:asciiTheme="minorHAnsi" w:hAnsiTheme="minorHAnsi" w:cstheme="minorHAnsi"/>
                <w:color w:val="C00000"/>
                <w:sz w:val="22"/>
                <w:szCs w:val="22"/>
              </w:rPr>
              <w:t>Θεματική περίοδος</w:t>
            </w:r>
          </w:p>
        </w:tc>
        <w:tc>
          <w:tcPr>
            <w:tcW w:w="6714" w:type="dxa"/>
          </w:tcPr>
          <w:p w14:paraId="7AC0D77D" w14:textId="77777777" w:rsidR="00CE6AE0" w:rsidRPr="00DC2860" w:rsidRDefault="00CE6AE0">
            <w:pPr>
              <w:jc w:val="both"/>
              <w:rPr>
                <w:rFonts w:asciiTheme="minorHAnsi" w:hAnsiTheme="minorHAnsi" w:cstheme="minorHAnsi"/>
                <w:sz w:val="22"/>
                <w:szCs w:val="22"/>
              </w:rPr>
            </w:pPr>
            <w:r w:rsidRPr="00DC2860">
              <w:rPr>
                <w:rFonts w:asciiTheme="minorHAnsi" w:hAnsiTheme="minorHAnsi" w:cstheme="minorHAnsi"/>
                <w:sz w:val="22"/>
                <w:szCs w:val="22"/>
              </w:rPr>
              <w:t>Παρουσίαση των συγκρινόμενων μελών</w:t>
            </w:r>
          </w:p>
          <w:p w14:paraId="5317D8EF" w14:textId="77777777" w:rsidR="00CE6AE0" w:rsidRPr="00DC2860" w:rsidRDefault="00CE6AE0">
            <w:pPr>
              <w:jc w:val="both"/>
              <w:rPr>
                <w:rFonts w:asciiTheme="minorHAnsi" w:hAnsiTheme="minorHAnsi" w:cstheme="minorHAnsi"/>
                <w:sz w:val="22"/>
                <w:szCs w:val="22"/>
              </w:rPr>
            </w:pPr>
            <w:r w:rsidRPr="00DC2860">
              <w:rPr>
                <w:rFonts w:asciiTheme="minorHAnsi" w:hAnsiTheme="minorHAnsi" w:cstheme="minorHAnsi"/>
                <w:sz w:val="22"/>
                <w:szCs w:val="22"/>
              </w:rPr>
              <w:t>Λέξεις / εκφράσεις δηλωτικές της ομοιότ</w:t>
            </w:r>
            <w:r w:rsidRPr="00DC2860">
              <w:rPr>
                <w:rFonts w:asciiTheme="minorHAnsi" w:hAnsiTheme="minorHAnsi" w:cstheme="minorHAnsi"/>
                <w:sz w:val="22"/>
                <w:szCs w:val="22"/>
              </w:rPr>
              <w:t>η</w:t>
            </w:r>
            <w:r w:rsidRPr="00DC2860">
              <w:rPr>
                <w:rFonts w:asciiTheme="minorHAnsi" w:hAnsiTheme="minorHAnsi" w:cstheme="minorHAnsi"/>
                <w:sz w:val="22"/>
                <w:szCs w:val="22"/>
              </w:rPr>
              <w:t>τας ή της διαφοράς</w:t>
            </w:r>
          </w:p>
        </w:tc>
      </w:tr>
      <w:tr w:rsidR="00CE6AE0" w:rsidRPr="00DC2860" w14:paraId="5962B930" w14:textId="77777777" w:rsidTr="0007744D">
        <w:tblPrEx>
          <w:tblCellMar>
            <w:top w:w="0" w:type="dxa"/>
            <w:bottom w:w="0" w:type="dxa"/>
          </w:tblCellMar>
        </w:tblPrEx>
        <w:trPr>
          <w:trHeight w:val="1315"/>
        </w:trPr>
        <w:tc>
          <w:tcPr>
            <w:tcW w:w="2715" w:type="dxa"/>
          </w:tcPr>
          <w:p w14:paraId="37AD897F" w14:textId="77777777" w:rsidR="00CE6AE0" w:rsidRPr="0091500A" w:rsidRDefault="00CE6AE0">
            <w:pPr>
              <w:jc w:val="both"/>
              <w:rPr>
                <w:rFonts w:asciiTheme="minorHAnsi" w:hAnsiTheme="minorHAnsi" w:cstheme="minorHAnsi"/>
                <w:color w:val="C00000"/>
                <w:sz w:val="22"/>
                <w:szCs w:val="22"/>
              </w:rPr>
            </w:pPr>
            <w:r w:rsidRPr="0091500A">
              <w:rPr>
                <w:rFonts w:asciiTheme="minorHAnsi" w:hAnsiTheme="minorHAnsi" w:cstheme="minorHAnsi"/>
                <w:color w:val="C00000"/>
                <w:sz w:val="22"/>
                <w:szCs w:val="22"/>
              </w:rPr>
              <w:t>Λεπτομέρειες</w:t>
            </w:r>
          </w:p>
        </w:tc>
        <w:tc>
          <w:tcPr>
            <w:tcW w:w="6714" w:type="dxa"/>
          </w:tcPr>
          <w:p w14:paraId="17809EBD" w14:textId="77777777" w:rsidR="00CE6AE0" w:rsidRPr="00DC2860" w:rsidRDefault="00CE6AE0">
            <w:pPr>
              <w:pStyle w:val="BodyText"/>
              <w:rPr>
                <w:rFonts w:asciiTheme="minorHAnsi" w:hAnsiTheme="minorHAnsi" w:cstheme="minorHAnsi"/>
                <w:sz w:val="22"/>
                <w:szCs w:val="22"/>
              </w:rPr>
            </w:pPr>
            <w:r w:rsidRPr="00DC2860">
              <w:rPr>
                <w:rFonts w:asciiTheme="minorHAnsi" w:hAnsiTheme="minorHAnsi" w:cstheme="minorHAnsi"/>
                <w:sz w:val="22"/>
                <w:szCs w:val="22"/>
              </w:rPr>
              <w:t>Α. ανά σημείο παρουσίαση των γνωρισμάτων των συγκρινόμενων μ</w:t>
            </w:r>
            <w:r w:rsidRPr="00DC2860">
              <w:rPr>
                <w:rFonts w:asciiTheme="minorHAnsi" w:hAnsiTheme="minorHAnsi" w:cstheme="minorHAnsi"/>
                <w:sz w:val="22"/>
                <w:szCs w:val="22"/>
              </w:rPr>
              <w:t>ε</w:t>
            </w:r>
            <w:r w:rsidRPr="00DC2860">
              <w:rPr>
                <w:rFonts w:asciiTheme="minorHAnsi" w:hAnsiTheme="minorHAnsi" w:cstheme="minorHAnsi"/>
                <w:sz w:val="22"/>
                <w:szCs w:val="22"/>
              </w:rPr>
              <w:t>λών → αντιθετικά ζεύγη</w:t>
            </w:r>
          </w:p>
          <w:p w14:paraId="3C5664B8" w14:textId="77777777" w:rsidR="00CE6AE0" w:rsidRPr="00DC2860" w:rsidRDefault="00CE6AE0">
            <w:pPr>
              <w:tabs>
                <w:tab w:val="left" w:pos="329"/>
                <w:tab w:val="left" w:pos="509"/>
              </w:tabs>
              <w:jc w:val="both"/>
              <w:rPr>
                <w:rFonts w:asciiTheme="minorHAnsi" w:hAnsiTheme="minorHAnsi" w:cstheme="minorHAnsi"/>
                <w:sz w:val="22"/>
                <w:szCs w:val="22"/>
              </w:rPr>
            </w:pPr>
            <w:r w:rsidRPr="00DC2860">
              <w:rPr>
                <w:rFonts w:asciiTheme="minorHAnsi" w:hAnsiTheme="minorHAnsi" w:cstheme="minorHAnsi"/>
                <w:sz w:val="22"/>
                <w:szCs w:val="22"/>
              </w:rPr>
              <w:t>Β. ολοκληρωμένη παρουσίαση των γνωρισμάτων πρώτα του ενός μ</w:t>
            </w:r>
            <w:r w:rsidRPr="00DC2860">
              <w:rPr>
                <w:rFonts w:asciiTheme="minorHAnsi" w:hAnsiTheme="minorHAnsi" w:cstheme="minorHAnsi"/>
                <w:sz w:val="22"/>
                <w:szCs w:val="22"/>
              </w:rPr>
              <w:t>έ</w:t>
            </w:r>
            <w:r w:rsidRPr="00DC2860">
              <w:rPr>
                <w:rFonts w:asciiTheme="minorHAnsi" w:hAnsiTheme="minorHAnsi" w:cstheme="minorHAnsi"/>
                <w:sz w:val="22"/>
                <w:szCs w:val="22"/>
              </w:rPr>
              <w:t>λους κι έπειτα του άλλου → χωρισμός του κύριου μέρους της παρ</w:t>
            </w:r>
            <w:r w:rsidRPr="00DC2860">
              <w:rPr>
                <w:rFonts w:asciiTheme="minorHAnsi" w:hAnsiTheme="minorHAnsi" w:cstheme="minorHAnsi"/>
                <w:sz w:val="22"/>
                <w:szCs w:val="22"/>
              </w:rPr>
              <w:t>α</w:t>
            </w:r>
            <w:r w:rsidRPr="00DC2860">
              <w:rPr>
                <w:rFonts w:asciiTheme="minorHAnsi" w:hAnsiTheme="minorHAnsi" w:cstheme="minorHAnsi"/>
                <w:sz w:val="22"/>
                <w:szCs w:val="22"/>
              </w:rPr>
              <w:t>γράφου σε δύο μέρη</w:t>
            </w:r>
          </w:p>
        </w:tc>
      </w:tr>
      <w:tr w:rsidR="00CE6AE0" w:rsidRPr="00DC2860" w14:paraId="761162BD" w14:textId="77777777" w:rsidTr="0007744D">
        <w:tblPrEx>
          <w:tblCellMar>
            <w:top w:w="0" w:type="dxa"/>
            <w:bottom w:w="0" w:type="dxa"/>
          </w:tblCellMar>
        </w:tblPrEx>
        <w:trPr>
          <w:trHeight w:val="265"/>
        </w:trPr>
        <w:tc>
          <w:tcPr>
            <w:tcW w:w="2715" w:type="dxa"/>
          </w:tcPr>
          <w:p w14:paraId="3B67582E" w14:textId="77777777" w:rsidR="00CE6AE0" w:rsidRPr="0091500A" w:rsidRDefault="00CE6AE0">
            <w:pPr>
              <w:jc w:val="both"/>
              <w:rPr>
                <w:rFonts w:asciiTheme="minorHAnsi" w:hAnsiTheme="minorHAnsi" w:cstheme="minorHAnsi"/>
                <w:color w:val="C00000"/>
                <w:sz w:val="22"/>
                <w:szCs w:val="22"/>
              </w:rPr>
            </w:pPr>
            <w:r w:rsidRPr="0091500A">
              <w:rPr>
                <w:rFonts w:asciiTheme="minorHAnsi" w:hAnsiTheme="minorHAnsi" w:cstheme="minorHAnsi"/>
                <w:color w:val="C00000"/>
                <w:sz w:val="22"/>
                <w:szCs w:val="22"/>
              </w:rPr>
              <w:t>κατακλείδα</w:t>
            </w:r>
          </w:p>
        </w:tc>
        <w:tc>
          <w:tcPr>
            <w:tcW w:w="6714" w:type="dxa"/>
          </w:tcPr>
          <w:p w14:paraId="06AEAC37" w14:textId="77777777" w:rsidR="00CE6AE0" w:rsidRPr="00DC2860" w:rsidRDefault="00CE6AE0">
            <w:pPr>
              <w:jc w:val="both"/>
              <w:rPr>
                <w:rFonts w:asciiTheme="minorHAnsi" w:hAnsiTheme="minorHAnsi" w:cstheme="minorHAnsi"/>
                <w:sz w:val="22"/>
                <w:szCs w:val="22"/>
              </w:rPr>
            </w:pPr>
            <w:r w:rsidRPr="00DC2860">
              <w:rPr>
                <w:rFonts w:asciiTheme="minorHAnsi" w:hAnsiTheme="minorHAnsi" w:cstheme="minorHAnsi"/>
                <w:sz w:val="22"/>
                <w:szCs w:val="22"/>
              </w:rPr>
              <w:t>Συνόψιση – συμπέρασμα ή διαπίστωση κοινού στο</w:t>
            </w:r>
            <w:r w:rsidRPr="00DC2860">
              <w:rPr>
                <w:rFonts w:asciiTheme="minorHAnsi" w:hAnsiTheme="minorHAnsi" w:cstheme="minorHAnsi"/>
                <w:sz w:val="22"/>
                <w:szCs w:val="22"/>
              </w:rPr>
              <w:t>ι</w:t>
            </w:r>
            <w:r w:rsidRPr="00DC2860">
              <w:rPr>
                <w:rFonts w:asciiTheme="minorHAnsi" w:hAnsiTheme="minorHAnsi" w:cstheme="minorHAnsi"/>
                <w:sz w:val="22"/>
                <w:szCs w:val="22"/>
              </w:rPr>
              <w:t>χείου</w:t>
            </w:r>
          </w:p>
        </w:tc>
      </w:tr>
    </w:tbl>
    <w:p w14:paraId="236D8B01" w14:textId="77777777" w:rsidR="0091500A" w:rsidRDefault="00DC2860" w:rsidP="0007744D">
      <w:pPr>
        <w:pStyle w:val="BlockText"/>
        <w:spacing w:before="100"/>
        <w:ind w:left="0" w:right="-1055" w:firstLine="357"/>
        <w:rPr>
          <w:rFonts w:asciiTheme="minorHAnsi" w:hAnsiTheme="minorHAnsi" w:cstheme="minorHAnsi"/>
          <w:sz w:val="22"/>
          <w:szCs w:val="22"/>
        </w:rPr>
      </w:pPr>
      <w:r>
        <w:rPr>
          <w:rFonts w:asciiTheme="minorHAnsi" w:hAnsiTheme="minorHAnsi" w:cstheme="minorHAnsi"/>
          <w:sz w:val="22"/>
          <w:szCs w:val="22"/>
        </w:rPr>
        <w:t>π</w:t>
      </w:r>
      <w:r w:rsidR="00CE6AE0" w:rsidRPr="00DC2860">
        <w:rPr>
          <w:rFonts w:asciiTheme="minorHAnsi" w:hAnsiTheme="minorHAnsi" w:cstheme="minorHAnsi"/>
          <w:sz w:val="22"/>
          <w:szCs w:val="22"/>
        </w:rPr>
        <w:t xml:space="preserve">.χ. </w:t>
      </w:r>
    </w:p>
    <w:p w14:paraId="1405E5AC" w14:textId="3AE2A1FF" w:rsidR="00CE6AE0" w:rsidRPr="00DC2860" w:rsidRDefault="00CE6AE0" w:rsidP="0007744D">
      <w:pPr>
        <w:pStyle w:val="BlockText"/>
        <w:ind w:left="0" w:right="-143" w:firstLine="360"/>
        <w:rPr>
          <w:rFonts w:asciiTheme="minorHAnsi" w:hAnsiTheme="minorHAnsi" w:cstheme="minorHAnsi"/>
          <w:sz w:val="22"/>
          <w:szCs w:val="22"/>
        </w:rPr>
      </w:pPr>
      <w:r w:rsidRPr="0091500A">
        <w:rPr>
          <w:rFonts w:asciiTheme="minorHAnsi" w:hAnsiTheme="minorHAnsi" w:cstheme="minorHAnsi"/>
          <w:b/>
          <w:bCs/>
          <w:color w:val="C00000"/>
          <w:szCs w:val="28"/>
        </w:rPr>
        <w:t>α.</w:t>
      </w:r>
      <w:r w:rsidRPr="0091500A">
        <w:rPr>
          <w:rFonts w:asciiTheme="minorHAnsi" w:hAnsiTheme="minorHAnsi" w:cstheme="minorHAnsi"/>
          <w:color w:val="C00000"/>
          <w:sz w:val="22"/>
          <w:szCs w:val="22"/>
        </w:rPr>
        <w:t xml:space="preserve">  </w:t>
      </w:r>
      <w:r w:rsidRPr="00DC2860">
        <w:rPr>
          <w:rFonts w:asciiTheme="minorHAnsi" w:hAnsiTheme="minorHAnsi" w:cstheme="minorHAnsi"/>
          <w:sz w:val="22"/>
          <w:szCs w:val="22"/>
        </w:rPr>
        <w:t>«Ανάλογα με τον τρόπο λειτουργίας τους, τα ΜΜΕ άλλοτε προσφέρουν πληροφ</w:t>
      </w:r>
      <w:r w:rsidRPr="00DC2860">
        <w:rPr>
          <w:rFonts w:asciiTheme="minorHAnsi" w:hAnsiTheme="minorHAnsi" w:cstheme="minorHAnsi"/>
          <w:sz w:val="22"/>
          <w:szCs w:val="22"/>
        </w:rPr>
        <w:t>ό</w:t>
      </w:r>
      <w:r w:rsidRPr="00DC2860">
        <w:rPr>
          <w:rFonts w:asciiTheme="minorHAnsi" w:hAnsiTheme="minorHAnsi" w:cstheme="minorHAnsi"/>
          <w:sz w:val="22"/>
          <w:szCs w:val="22"/>
        </w:rPr>
        <w:t xml:space="preserve">ρηση κι άλλοτε γίνονται φορείς παραπληροφόρησης. Όταν επιδιώκεται η πληροφόρηση, τα  </w:t>
      </w:r>
      <w:r w:rsidRPr="00DC2860">
        <w:rPr>
          <w:rFonts w:asciiTheme="minorHAnsi" w:hAnsiTheme="minorHAnsi" w:cstheme="minorHAnsi"/>
          <w:sz w:val="22"/>
          <w:szCs w:val="22"/>
        </w:rPr>
        <w:t>ε</w:t>
      </w:r>
      <w:r w:rsidRPr="00DC2860">
        <w:rPr>
          <w:rFonts w:asciiTheme="minorHAnsi" w:hAnsiTheme="minorHAnsi" w:cstheme="minorHAnsi"/>
          <w:sz w:val="22"/>
          <w:szCs w:val="22"/>
        </w:rPr>
        <w:t>νημερωτικά κείμενα – προφορικά ή γραπτά – χρησιμοποιούν κυρίως ουσιαστικά και ρήματα για να  προβάλλουν τα γεγονότα της επικαιρότητας, ενώ, όταν επιδιώκεται η παραπληροφόρηση, τα κείμενα βρίθουν επιθέτων και κάθε λογής προσδιορισμών που δίνουν την πρώτη θέση στα σχ</w:t>
      </w:r>
      <w:r w:rsidRPr="00DC2860">
        <w:rPr>
          <w:rFonts w:asciiTheme="minorHAnsi" w:hAnsiTheme="minorHAnsi" w:cstheme="minorHAnsi"/>
          <w:sz w:val="22"/>
          <w:szCs w:val="22"/>
        </w:rPr>
        <w:t>ό</w:t>
      </w:r>
      <w:r w:rsidRPr="00DC2860">
        <w:rPr>
          <w:rFonts w:asciiTheme="minorHAnsi" w:hAnsiTheme="minorHAnsi" w:cstheme="minorHAnsi"/>
          <w:sz w:val="22"/>
          <w:szCs w:val="22"/>
        </w:rPr>
        <w:t>λια.  Στην πρώτη περίπτωση τα γεγονότα προβάλλονται ανάλογα με τη σπουδαιότητά τους, ενώ στη δεύτερη προσωπικές υποθέσεις παρουσιάζονται ως ειδήσεις γενικού ενδιαφέροντος.  Στην πληροφόρηση τα στοιχεία που παρατίθενται είναι διασταυρωμένα, επιβεβαιωμένα και τα σχόλια σαφή, ρητά.  Αντίθετα, στην παραπληροφόρηση τα μεταδιδόμενα στοιχεία είναι ανεπ</w:t>
      </w:r>
      <w:r w:rsidRPr="00DC2860">
        <w:rPr>
          <w:rFonts w:asciiTheme="minorHAnsi" w:hAnsiTheme="minorHAnsi" w:cstheme="minorHAnsi"/>
          <w:sz w:val="22"/>
          <w:szCs w:val="22"/>
        </w:rPr>
        <w:t>ι</w:t>
      </w:r>
      <w:r w:rsidRPr="00DC2860">
        <w:rPr>
          <w:rFonts w:asciiTheme="minorHAnsi" w:hAnsiTheme="minorHAnsi" w:cstheme="minorHAnsi"/>
          <w:sz w:val="22"/>
          <w:szCs w:val="22"/>
        </w:rPr>
        <w:t>βεβαίωτα, αποτελούν φήμες, ενώ τα σχόλια διαπλέκονται αξεχώριστα με τις ειδήσεις.  Η πληρ</w:t>
      </w:r>
      <w:r w:rsidRPr="00DC2860">
        <w:rPr>
          <w:rFonts w:asciiTheme="minorHAnsi" w:hAnsiTheme="minorHAnsi" w:cstheme="minorHAnsi"/>
          <w:sz w:val="22"/>
          <w:szCs w:val="22"/>
        </w:rPr>
        <w:t>ο</w:t>
      </w:r>
      <w:r w:rsidRPr="00DC2860">
        <w:rPr>
          <w:rFonts w:asciiTheme="minorHAnsi" w:hAnsiTheme="minorHAnsi" w:cstheme="minorHAnsi"/>
          <w:sz w:val="22"/>
          <w:szCs w:val="22"/>
        </w:rPr>
        <w:t>φόρηση, τέλος, απευθύνεται στη λογική των δεκτών, τους ενημερώνει έγκυρα και συμβάλλει στη διαφ</w:t>
      </w:r>
      <w:r w:rsidRPr="00DC2860">
        <w:rPr>
          <w:rFonts w:asciiTheme="minorHAnsi" w:hAnsiTheme="minorHAnsi" w:cstheme="minorHAnsi"/>
          <w:sz w:val="22"/>
          <w:szCs w:val="22"/>
        </w:rPr>
        <w:t>ώ</w:t>
      </w:r>
      <w:r w:rsidRPr="00DC2860">
        <w:rPr>
          <w:rFonts w:asciiTheme="minorHAnsi" w:hAnsiTheme="minorHAnsi" w:cstheme="minorHAnsi"/>
          <w:sz w:val="22"/>
          <w:szCs w:val="22"/>
        </w:rPr>
        <w:t>τισή τους, ενώ η παραπληροφόρηση απευθύνεται στο συναίσθημα, αποπροσανατολίζει και χε</w:t>
      </w:r>
      <w:r w:rsidRPr="00DC2860">
        <w:rPr>
          <w:rFonts w:asciiTheme="minorHAnsi" w:hAnsiTheme="minorHAnsi" w:cstheme="minorHAnsi"/>
          <w:sz w:val="22"/>
          <w:szCs w:val="22"/>
        </w:rPr>
        <w:t>ι</w:t>
      </w:r>
      <w:r w:rsidRPr="00DC2860">
        <w:rPr>
          <w:rFonts w:asciiTheme="minorHAnsi" w:hAnsiTheme="minorHAnsi" w:cstheme="minorHAnsi"/>
          <w:sz w:val="22"/>
          <w:szCs w:val="22"/>
        </w:rPr>
        <w:t>ραγωγεί το δέκτη.  Από τα παραπάνω είναι φανερό πως πληροφόρηση και παραπλ</w:t>
      </w:r>
      <w:r w:rsidRPr="00DC2860">
        <w:rPr>
          <w:rFonts w:asciiTheme="minorHAnsi" w:hAnsiTheme="minorHAnsi" w:cstheme="minorHAnsi"/>
          <w:sz w:val="22"/>
          <w:szCs w:val="22"/>
        </w:rPr>
        <w:t>η</w:t>
      </w:r>
      <w:r w:rsidRPr="00DC2860">
        <w:rPr>
          <w:rFonts w:asciiTheme="minorHAnsi" w:hAnsiTheme="minorHAnsi" w:cstheme="minorHAnsi"/>
          <w:sz w:val="22"/>
          <w:szCs w:val="22"/>
        </w:rPr>
        <w:t>ροφόρηση χρησιμοποιούν διαφορετικά μέσα και υπηρετούν διαφορετικούς στόχους.»</w:t>
      </w:r>
    </w:p>
    <w:p w14:paraId="4148B873" w14:textId="4325A48A" w:rsidR="00CE6AE0" w:rsidRDefault="00CE6AE0" w:rsidP="0007744D">
      <w:pPr>
        <w:pStyle w:val="BlockText"/>
        <w:ind w:left="0" w:right="-96" w:firstLine="360"/>
        <w:rPr>
          <w:rFonts w:asciiTheme="minorHAnsi" w:hAnsiTheme="minorHAnsi" w:cstheme="minorHAnsi"/>
          <w:sz w:val="22"/>
          <w:szCs w:val="22"/>
        </w:rPr>
      </w:pPr>
      <w:r w:rsidRPr="0091500A">
        <w:rPr>
          <w:rFonts w:asciiTheme="minorHAnsi" w:hAnsiTheme="minorHAnsi" w:cstheme="minorHAnsi"/>
          <w:b/>
          <w:bCs/>
          <w:color w:val="C00000"/>
          <w:szCs w:val="28"/>
        </w:rPr>
        <w:t>β.</w:t>
      </w:r>
      <w:r w:rsidRPr="0091500A">
        <w:rPr>
          <w:rFonts w:asciiTheme="minorHAnsi" w:hAnsiTheme="minorHAnsi" w:cstheme="minorHAnsi"/>
          <w:color w:val="C00000"/>
          <w:sz w:val="22"/>
          <w:szCs w:val="22"/>
        </w:rPr>
        <w:t xml:space="preserve">  </w:t>
      </w:r>
      <w:r w:rsidRPr="00DC2860">
        <w:rPr>
          <w:rFonts w:asciiTheme="minorHAnsi" w:hAnsiTheme="minorHAnsi" w:cstheme="minorHAnsi"/>
          <w:sz w:val="22"/>
          <w:szCs w:val="22"/>
        </w:rPr>
        <w:t>«Ανάλογα με τον τρόπο λειτουργίας τους τα ΜΜΕ  άλλοτε προσφέρουν πληροφ</w:t>
      </w:r>
      <w:r w:rsidRPr="00DC2860">
        <w:rPr>
          <w:rFonts w:asciiTheme="minorHAnsi" w:hAnsiTheme="minorHAnsi" w:cstheme="minorHAnsi"/>
          <w:sz w:val="22"/>
          <w:szCs w:val="22"/>
        </w:rPr>
        <w:t>ό</w:t>
      </w:r>
      <w:r w:rsidRPr="00DC2860">
        <w:rPr>
          <w:rFonts w:asciiTheme="minorHAnsi" w:hAnsiTheme="minorHAnsi" w:cstheme="minorHAnsi"/>
          <w:sz w:val="22"/>
          <w:szCs w:val="22"/>
        </w:rPr>
        <w:t xml:space="preserve">ρηση κι άλλοτε γίνονται φορείς παραπληροφόρησης. Όταν επιδιώκεται η πληροφόρηση, τα  </w:t>
      </w:r>
      <w:r w:rsidRPr="00DC2860">
        <w:rPr>
          <w:rFonts w:asciiTheme="minorHAnsi" w:hAnsiTheme="minorHAnsi" w:cstheme="minorHAnsi"/>
          <w:sz w:val="22"/>
          <w:szCs w:val="22"/>
        </w:rPr>
        <w:t>ε</w:t>
      </w:r>
      <w:r w:rsidRPr="00DC2860">
        <w:rPr>
          <w:rFonts w:asciiTheme="minorHAnsi" w:hAnsiTheme="minorHAnsi" w:cstheme="minorHAnsi"/>
          <w:sz w:val="22"/>
          <w:szCs w:val="22"/>
        </w:rPr>
        <w:t>νημερωτικά κείμενα – προφορικά ή γραπτά – χρησιμοποιούν κυρίως ουσιαστικά και ρήματα για να  προβάλλουν τα γεγονότα της επικαιρότητας ανάλογα με τη σπουδαιότητά τους για τη ζωή της κοινωνίας.  Τα στοιχεία που παρατίθενται σ’ αυτά είναι διασταυρωμένα, επιβεβαιωμ</w:t>
      </w:r>
      <w:r w:rsidRPr="00DC2860">
        <w:rPr>
          <w:rFonts w:asciiTheme="minorHAnsi" w:hAnsiTheme="minorHAnsi" w:cstheme="minorHAnsi"/>
          <w:sz w:val="22"/>
          <w:szCs w:val="22"/>
        </w:rPr>
        <w:t>έ</w:t>
      </w:r>
      <w:r w:rsidRPr="00DC2860">
        <w:rPr>
          <w:rFonts w:asciiTheme="minorHAnsi" w:hAnsiTheme="minorHAnsi" w:cstheme="minorHAnsi"/>
          <w:sz w:val="22"/>
          <w:szCs w:val="22"/>
        </w:rPr>
        <w:t>να και τα δημοσιογραφικά  σχόλια σαφή, ρητά.   Η πληροφόρηση απευθύνεται στη λογική των δ</w:t>
      </w:r>
      <w:r w:rsidRPr="00DC2860">
        <w:rPr>
          <w:rFonts w:asciiTheme="minorHAnsi" w:hAnsiTheme="minorHAnsi" w:cstheme="minorHAnsi"/>
          <w:sz w:val="22"/>
          <w:szCs w:val="22"/>
        </w:rPr>
        <w:t>ε</w:t>
      </w:r>
      <w:r w:rsidRPr="00DC2860">
        <w:rPr>
          <w:rFonts w:asciiTheme="minorHAnsi" w:hAnsiTheme="minorHAnsi" w:cstheme="minorHAnsi"/>
          <w:sz w:val="22"/>
          <w:szCs w:val="22"/>
        </w:rPr>
        <w:t>κτών, τους ενημερώνει έγκυρα, αξιόπιστα και συμβάλλει στη διαφώτισή τους σχετικά με τα τεκταιν</w:t>
      </w:r>
      <w:r w:rsidRPr="00DC2860">
        <w:rPr>
          <w:rFonts w:asciiTheme="minorHAnsi" w:hAnsiTheme="minorHAnsi" w:cstheme="minorHAnsi"/>
          <w:sz w:val="22"/>
          <w:szCs w:val="22"/>
        </w:rPr>
        <w:t>ό</w:t>
      </w:r>
      <w:r w:rsidRPr="00DC2860">
        <w:rPr>
          <w:rFonts w:asciiTheme="minorHAnsi" w:hAnsiTheme="minorHAnsi" w:cstheme="minorHAnsi"/>
          <w:sz w:val="22"/>
          <w:szCs w:val="22"/>
        </w:rPr>
        <w:t xml:space="preserve">μενα της επικαιρότητας.  Αντίθετα, όταν στόχος είναι η </w:t>
      </w:r>
      <w:r w:rsidRPr="00DC2860">
        <w:rPr>
          <w:rFonts w:asciiTheme="minorHAnsi" w:hAnsiTheme="minorHAnsi" w:cstheme="minorHAnsi"/>
          <w:sz w:val="22"/>
          <w:szCs w:val="22"/>
        </w:rPr>
        <w:lastRenderedPageBreak/>
        <w:t>παραπληροφόρηση, τα ενημερωτικά κείμενα από τη μια βρίθουν  επιθέτων και κάθε λογής προσδιορισμών κι από την άλλη προβά</w:t>
      </w:r>
      <w:r w:rsidRPr="00DC2860">
        <w:rPr>
          <w:rFonts w:asciiTheme="minorHAnsi" w:hAnsiTheme="minorHAnsi" w:cstheme="minorHAnsi"/>
          <w:sz w:val="22"/>
          <w:szCs w:val="22"/>
        </w:rPr>
        <w:t>λ</w:t>
      </w:r>
      <w:r w:rsidRPr="00DC2860">
        <w:rPr>
          <w:rFonts w:asciiTheme="minorHAnsi" w:hAnsiTheme="minorHAnsi" w:cstheme="minorHAnsi"/>
          <w:sz w:val="22"/>
          <w:szCs w:val="22"/>
        </w:rPr>
        <w:t>λουν προσωπικές υποθέσεις ως ειδήσεις γενικού ενδιαφέροντος.   Τα στοιχεία που παραθ</w:t>
      </w:r>
      <w:r w:rsidRPr="00DC2860">
        <w:rPr>
          <w:rFonts w:asciiTheme="minorHAnsi" w:hAnsiTheme="minorHAnsi" w:cstheme="minorHAnsi"/>
          <w:sz w:val="22"/>
          <w:szCs w:val="22"/>
        </w:rPr>
        <w:t>έ</w:t>
      </w:r>
      <w:r w:rsidRPr="00DC2860">
        <w:rPr>
          <w:rFonts w:asciiTheme="minorHAnsi" w:hAnsiTheme="minorHAnsi" w:cstheme="minorHAnsi"/>
          <w:sz w:val="22"/>
          <w:szCs w:val="22"/>
        </w:rPr>
        <w:t>τουν   είναι συνήθως χαλκευμένες ή ανεπιβεβαίωτες ειδήσεις και τα σχόλια διαπλέκονται μ’ α</w:t>
      </w:r>
      <w:r w:rsidRPr="00DC2860">
        <w:rPr>
          <w:rFonts w:asciiTheme="minorHAnsi" w:hAnsiTheme="minorHAnsi" w:cstheme="minorHAnsi"/>
          <w:sz w:val="22"/>
          <w:szCs w:val="22"/>
        </w:rPr>
        <w:t>υ</w:t>
      </w:r>
      <w:r w:rsidRPr="00DC2860">
        <w:rPr>
          <w:rFonts w:asciiTheme="minorHAnsi" w:hAnsiTheme="minorHAnsi" w:cstheme="minorHAnsi"/>
          <w:sz w:val="22"/>
          <w:szCs w:val="22"/>
        </w:rPr>
        <w:t>τές. Η παραπληροφόρηση, μ’ άλλα λόγια, απευθύνεται στο συναίσθημα, αποπροσανατολίζει και χειρ</w:t>
      </w:r>
      <w:r w:rsidRPr="00DC2860">
        <w:rPr>
          <w:rFonts w:asciiTheme="minorHAnsi" w:hAnsiTheme="minorHAnsi" w:cstheme="minorHAnsi"/>
          <w:sz w:val="22"/>
          <w:szCs w:val="22"/>
        </w:rPr>
        <w:t>α</w:t>
      </w:r>
      <w:r w:rsidRPr="00DC2860">
        <w:rPr>
          <w:rFonts w:asciiTheme="minorHAnsi" w:hAnsiTheme="minorHAnsi" w:cstheme="minorHAnsi"/>
          <w:sz w:val="22"/>
          <w:szCs w:val="22"/>
        </w:rPr>
        <w:t>γωγεί το δέκτη.  Από τα παραπάνω είναι φανερό πως πληροφόρηση και παραπληροφόρηση χρ</w:t>
      </w:r>
      <w:r w:rsidRPr="00DC2860">
        <w:rPr>
          <w:rFonts w:asciiTheme="minorHAnsi" w:hAnsiTheme="minorHAnsi" w:cstheme="minorHAnsi"/>
          <w:sz w:val="22"/>
          <w:szCs w:val="22"/>
        </w:rPr>
        <w:t>η</w:t>
      </w:r>
      <w:r w:rsidRPr="00DC2860">
        <w:rPr>
          <w:rFonts w:asciiTheme="minorHAnsi" w:hAnsiTheme="minorHAnsi" w:cstheme="minorHAnsi"/>
          <w:sz w:val="22"/>
          <w:szCs w:val="22"/>
        </w:rPr>
        <w:t>σιμοποιούν διαφορετικά μέσα και υπηρετούν διαφορ</w:t>
      </w:r>
      <w:r w:rsidRPr="00DC2860">
        <w:rPr>
          <w:rFonts w:asciiTheme="minorHAnsi" w:hAnsiTheme="minorHAnsi" w:cstheme="minorHAnsi"/>
          <w:sz w:val="22"/>
          <w:szCs w:val="22"/>
        </w:rPr>
        <w:t>ε</w:t>
      </w:r>
      <w:r w:rsidRPr="00DC2860">
        <w:rPr>
          <w:rFonts w:asciiTheme="minorHAnsi" w:hAnsiTheme="minorHAnsi" w:cstheme="minorHAnsi"/>
          <w:sz w:val="22"/>
          <w:szCs w:val="22"/>
        </w:rPr>
        <w:t>τικούς στόχους»</w:t>
      </w:r>
      <w:r w:rsidR="00DC2860">
        <w:rPr>
          <w:rFonts w:asciiTheme="minorHAnsi" w:hAnsiTheme="minorHAnsi" w:cstheme="minorHAnsi"/>
          <w:sz w:val="22"/>
          <w:szCs w:val="22"/>
        </w:rPr>
        <w:t>.</w:t>
      </w:r>
    </w:p>
    <w:p w14:paraId="31DCB694" w14:textId="16260918" w:rsidR="00DC2860" w:rsidRPr="00DC2860" w:rsidRDefault="0007744D">
      <w:pPr>
        <w:pStyle w:val="BlockText"/>
        <w:ind w:left="0" w:firstLine="360"/>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660288" behindDoc="0" locked="0" layoutInCell="1" allowOverlap="1" wp14:anchorId="19110D73" wp14:editId="0E4C8190">
            <wp:simplePos x="0" y="0"/>
            <wp:positionH relativeFrom="column">
              <wp:posOffset>-483700</wp:posOffset>
            </wp:positionH>
            <wp:positionV relativeFrom="paragraph">
              <wp:posOffset>217805</wp:posOffset>
            </wp:positionV>
            <wp:extent cx="455760" cy="754001"/>
            <wp:effectExtent l="0" t="0" r="190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67164" cy="7728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8D9C3" w14:textId="1136DCB5" w:rsidR="00CE6AE0" w:rsidRPr="0007744D" w:rsidRDefault="0007744D" w:rsidP="0007744D">
      <w:pPr>
        <w:pStyle w:val="BlockText"/>
        <w:ind w:left="0"/>
        <w:rPr>
          <w:rFonts w:asciiTheme="minorHAnsi" w:hAnsiTheme="minorHAnsi" w:cstheme="minorHAnsi"/>
          <w:b/>
          <w:bCs/>
          <w:color w:val="002060"/>
          <w:sz w:val="36"/>
          <w:szCs w:val="36"/>
        </w:rPr>
      </w:pPr>
      <w:r>
        <w:rPr>
          <w:rFonts w:asciiTheme="minorHAnsi" w:hAnsiTheme="minorHAnsi" w:cstheme="minorHAnsi"/>
          <w:b/>
          <w:bCs/>
          <w:color w:val="002060"/>
          <w:szCs w:val="28"/>
        </w:rPr>
        <w:t xml:space="preserve">  </w:t>
      </w:r>
      <w:r w:rsidRPr="0007744D">
        <w:rPr>
          <w:rFonts w:asciiTheme="minorHAnsi" w:hAnsiTheme="minorHAnsi" w:cstheme="minorHAnsi"/>
          <w:b/>
          <w:bCs/>
          <w:color w:val="002060"/>
          <w:sz w:val="36"/>
          <w:szCs w:val="36"/>
        </w:rPr>
        <w:t>Π</w:t>
      </w:r>
      <w:r w:rsidR="00CE6AE0" w:rsidRPr="0007744D">
        <w:rPr>
          <w:rFonts w:asciiTheme="minorHAnsi" w:hAnsiTheme="minorHAnsi" w:cstheme="minorHAnsi"/>
          <w:b/>
          <w:bCs/>
          <w:color w:val="002060"/>
          <w:sz w:val="36"/>
          <w:szCs w:val="36"/>
        </w:rPr>
        <w:t>αράγραφος με αιτιολόγηση</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0"/>
        <w:gridCol w:w="6876"/>
      </w:tblGrid>
      <w:tr w:rsidR="00CE6AE0" w:rsidRPr="00DC2860" w14:paraId="3C49EDE8" w14:textId="77777777" w:rsidTr="0007744D">
        <w:tblPrEx>
          <w:tblCellMar>
            <w:top w:w="0" w:type="dxa"/>
            <w:bottom w:w="0" w:type="dxa"/>
          </w:tblCellMar>
        </w:tblPrEx>
        <w:trPr>
          <w:trHeight w:val="532"/>
        </w:trPr>
        <w:tc>
          <w:tcPr>
            <w:tcW w:w="2650" w:type="dxa"/>
          </w:tcPr>
          <w:p w14:paraId="2326DA58" w14:textId="77777777" w:rsidR="00CE6AE0" w:rsidRPr="0091500A" w:rsidRDefault="00CE6AE0">
            <w:pPr>
              <w:pStyle w:val="BlockText"/>
              <w:ind w:left="0"/>
              <w:rPr>
                <w:rFonts w:asciiTheme="minorHAnsi" w:hAnsiTheme="minorHAnsi" w:cstheme="minorHAnsi"/>
                <w:color w:val="C00000"/>
                <w:sz w:val="22"/>
                <w:szCs w:val="22"/>
              </w:rPr>
            </w:pPr>
            <w:r w:rsidRPr="0091500A">
              <w:rPr>
                <w:rFonts w:asciiTheme="minorHAnsi" w:hAnsiTheme="minorHAnsi" w:cstheme="minorHAnsi"/>
                <w:color w:val="C00000"/>
                <w:sz w:val="22"/>
                <w:szCs w:val="22"/>
              </w:rPr>
              <w:t>Θεματική περίοδος</w:t>
            </w:r>
          </w:p>
        </w:tc>
        <w:tc>
          <w:tcPr>
            <w:tcW w:w="6876" w:type="dxa"/>
          </w:tcPr>
          <w:p w14:paraId="249326E8" w14:textId="77777777" w:rsidR="00CE6AE0" w:rsidRPr="00DC2860" w:rsidRDefault="00CE6AE0">
            <w:pPr>
              <w:pStyle w:val="BlockText"/>
              <w:ind w:left="0"/>
              <w:rPr>
                <w:rFonts w:asciiTheme="minorHAnsi" w:hAnsiTheme="minorHAnsi" w:cstheme="minorHAnsi"/>
                <w:sz w:val="22"/>
                <w:szCs w:val="22"/>
              </w:rPr>
            </w:pPr>
            <w:r w:rsidRPr="00DC2860">
              <w:rPr>
                <w:rFonts w:asciiTheme="minorHAnsi" w:hAnsiTheme="minorHAnsi" w:cstheme="minorHAnsi"/>
                <w:sz w:val="22"/>
                <w:szCs w:val="22"/>
              </w:rPr>
              <w:t xml:space="preserve">Θέμα – θέση / αξιολογική κρίση που εγείρει αβίαστα το ερώτημα </w:t>
            </w:r>
          </w:p>
          <w:p w14:paraId="3C4849F4" w14:textId="77777777" w:rsidR="00CE6AE0" w:rsidRPr="00DC2860" w:rsidRDefault="00CE6AE0">
            <w:pPr>
              <w:pStyle w:val="BlockText"/>
              <w:ind w:left="0"/>
              <w:rPr>
                <w:rFonts w:asciiTheme="minorHAnsi" w:hAnsiTheme="minorHAnsi" w:cstheme="minorHAnsi"/>
                <w:sz w:val="22"/>
                <w:szCs w:val="22"/>
              </w:rPr>
            </w:pPr>
            <w:r w:rsidRPr="00DC2860">
              <w:rPr>
                <w:rFonts w:asciiTheme="minorHAnsi" w:hAnsiTheme="minorHAnsi" w:cstheme="minorHAnsi"/>
                <w:sz w:val="22"/>
                <w:szCs w:val="22"/>
              </w:rPr>
              <w:t>γι</w:t>
            </w:r>
            <w:r w:rsidRPr="00DC2860">
              <w:rPr>
                <w:rFonts w:asciiTheme="minorHAnsi" w:hAnsiTheme="minorHAnsi" w:cstheme="minorHAnsi"/>
                <w:sz w:val="22"/>
                <w:szCs w:val="22"/>
              </w:rPr>
              <w:t>α</w:t>
            </w:r>
            <w:r w:rsidRPr="00DC2860">
              <w:rPr>
                <w:rFonts w:asciiTheme="minorHAnsi" w:hAnsiTheme="minorHAnsi" w:cstheme="minorHAnsi"/>
                <w:sz w:val="22"/>
                <w:szCs w:val="22"/>
              </w:rPr>
              <w:t>τί</w:t>
            </w:r>
          </w:p>
        </w:tc>
      </w:tr>
      <w:tr w:rsidR="00CE6AE0" w:rsidRPr="00DC2860" w14:paraId="41B9A45E" w14:textId="77777777" w:rsidTr="0007744D">
        <w:tblPrEx>
          <w:tblCellMar>
            <w:top w:w="0" w:type="dxa"/>
            <w:bottom w:w="0" w:type="dxa"/>
          </w:tblCellMar>
        </w:tblPrEx>
        <w:trPr>
          <w:trHeight w:val="522"/>
        </w:trPr>
        <w:tc>
          <w:tcPr>
            <w:tcW w:w="2650" w:type="dxa"/>
          </w:tcPr>
          <w:p w14:paraId="7B38B611" w14:textId="77777777" w:rsidR="00CE6AE0" w:rsidRPr="0091500A" w:rsidRDefault="00CE6AE0">
            <w:pPr>
              <w:pStyle w:val="BlockText"/>
              <w:ind w:left="0"/>
              <w:rPr>
                <w:rFonts w:asciiTheme="minorHAnsi" w:hAnsiTheme="minorHAnsi" w:cstheme="minorHAnsi"/>
                <w:color w:val="C00000"/>
                <w:sz w:val="22"/>
                <w:szCs w:val="22"/>
              </w:rPr>
            </w:pPr>
            <w:r w:rsidRPr="0091500A">
              <w:rPr>
                <w:rFonts w:asciiTheme="minorHAnsi" w:hAnsiTheme="minorHAnsi" w:cstheme="minorHAnsi"/>
                <w:color w:val="C00000"/>
                <w:sz w:val="22"/>
                <w:szCs w:val="22"/>
              </w:rPr>
              <w:t>Λεπτομέρειες</w:t>
            </w:r>
          </w:p>
        </w:tc>
        <w:tc>
          <w:tcPr>
            <w:tcW w:w="6876" w:type="dxa"/>
          </w:tcPr>
          <w:p w14:paraId="49ADB3BE" w14:textId="77777777" w:rsidR="00CE6AE0" w:rsidRPr="00DC2860" w:rsidRDefault="00CE6AE0">
            <w:pPr>
              <w:pStyle w:val="BlockText"/>
              <w:ind w:left="0"/>
              <w:rPr>
                <w:rFonts w:asciiTheme="minorHAnsi" w:hAnsiTheme="minorHAnsi" w:cstheme="minorHAnsi"/>
                <w:sz w:val="22"/>
                <w:szCs w:val="22"/>
              </w:rPr>
            </w:pPr>
            <w:r w:rsidRPr="00DC2860">
              <w:rPr>
                <w:rFonts w:asciiTheme="minorHAnsi" w:hAnsiTheme="minorHAnsi" w:cstheme="minorHAnsi"/>
                <w:sz w:val="22"/>
                <w:szCs w:val="22"/>
              </w:rPr>
              <w:t>Ανάπτυξη συλλογισμού – επιχειρημάτων</w:t>
            </w:r>
          </w:p>
          <w:p w14:paraId="27D56CBF" w14:textId="77777777" w:rsidR="00CE6AE0" w:rsidRPr="00DC2860" w:rsidRDefault="00CE6AE0">
            <w:pPr>
              <w:pStyle w:val="BlockText"/>
              <w:ind w:left="0"/>
              <w:rPr>
                <w:rFonts w:asciiTheme="minorHAnsi" w:hAnsiTheme="minorHAnsi" w:cstheme="minorHAnsi"/>
                <w:sz w:val="22"/>
                <w:szCs w:val="22"/>
              </w:rPr>
            </w:pPr>
            <w:r w:rsidRPr="00DC2860">
              <w:rPr>
                <w:rFonts w:asciiTheme="minorHAnsi" w:hAnsiTheme="minorHAnsi" w:cstheme="minorHAnsi"/>
                <w:sz w:val="22"/>
                <w:szCs w:val="22"/>
              </w:rPr>
              <w:t>Χρήση αιτιολογικών συνδέσμων – εκφράσεων</w:t>
            </w:r>
          </w:p>
        </w:tc>
      </w:tr>
      <w:tr w:rsidR="00CE6AE0" w:rsidRPr="00DC2860" w14:paraId="651E981C" w14:textId="77777777" w:rsidTr="0007744D">
        <w:tblPrEx>
          <w:tblCellMar>
            <w:top w:w="0" w:type="dxa"/>
            <w:bottom w:w="0" w:type="dxa"/>
          </w:tblCellMar>
        </w:tblPrEx>
        <w:trPr>
          <w:trHeight w:val="266"/>
        </w:trPr>
        <w:tc>
          <w:tcPr>
            <w:tcW w:w="2650" w:type="dxa"/>
          </w:tcPr>
          <w:p w14:paraId="09E380D8" w14:textId="77777777" w:rsidR="00CE6AE0" w:rsidRPr="0091500A" w:rsidRDefault="00CE6AE0">
            <w:pPr>
              <w:pStyle w:val="BlockText"/>
              <w:ind w:left="0"/>
              <w:rPr>
                <w:rFonts w:asciiTheme="minorHAnsi" w:hAnsiTheme="minorHAnsi" w:cstheme="minorHAnsi"/>
                <w:color w:val="C00000"/>
                <w:sz w:val="22"/>
                <w:szCs w:val="22"/>
              </w:rPr>
            </w:pPr>
            <w:r w:rsidRPr="0091500A">
              <w:rPr>
                <w:rFonts w:asciiTheme="minorHAnsi" w:hAnsiTheme="minorHAnsi" w:cstheme="minorHAnsi"/>
                <w:color w:val="C00000"/>
                <w:sz w:val="22"/>
                <w:szCs w:val="22"/>
              </w:rPr>
              <w:t>κατακλείδα</w:t>
            </w:r>
          </w:p>
        </w:tc>
        <w:tc>
          <w:tcPr>
            <w:tcW w:w="6876" w:type="dxa"/>
          </w:tcPr>
          <w:p w14:paraId="77D29803" w14:textId="77777777" w:rsidR="00CE6AE0" w:rsidRPr="00DC2860" w:rsidRDefault="00CE6AE0">
            <w:pPr>
              <w:pStyle w:val="BlockText"/>
              <w:ind w:left="0"/>
              <w:rPr>
                <w:rFonts w:asciiTheme="minorHAnsi" w:hAnsiTheme="minorHAnsi" w:cstheme="minorHAnsi"/>
                <w:sz w:val="22"/>
                <w:szCs w:val="22"/>
              </w:rPr>
            </w:pPr>
            <w:r w:rsidRPr="00DC2860">
              <w:rPr>
                <w:rFonts w:asciiTheme="minorHAnsi" w:hAnsiTheme="minorHAnsi" w:cstheme="minorHAnsi"/>
                <w:sz w:val="22"/>
                <w:szCs w:val="22"/>
              </w:rPr>
              <w:t>συμπέρασμα</w:t>
            </w:r>
          </w:p>
        </w:tc>
      </w:tr>
    </w:tbl>
    <w:p w14:paraId="61BE4F19" w14:textId="128AA69E" w:rsidR="00CE6AE0" w:rsidRDefault="00DC2860" w:rsidP="0007744D">
      <w:pPr>
        <w:pStyle w:val="BlockText"/>
        <w:spacing w:before="200"/>
        <w:ind w:left="0" w:right="-380" w:firstLine="539"/>
        <w:rPr>
          <w:rFonts w:asciiTheme="minorHAnsi" w:hAnsiTheme="minorHAnsi" w:cstheme="minorHAnsi"/>
          <w:sz w:val="22"/>
          <w:szCs w:val="22"/>
        </w:rPr>
      </w:pPr>
      <w:r>
        <w:rPr>
          <w:rFonts w:asciiTheme="minorHAnsi" w:hAnsiTheme="minorHAnsi" w:cstheme="minorHAnsi"/>
          <w:sz w:val="22"/>
          <w:szCs w:val="22"/>
        </w:rPr>
        <w:t>π</w:t>
      </w:r>
      <w:r w:rsidR="00CE6AE0" w:rsidRPr="00DC2860">
        <w:rPr>
          <w:rFonts w:asciiTheme="minorHAnsi" w:hAnsiTheme="minorHAnsi" w:cstheme="minorHAnsi"/>
          <w:sz w:val="22"/>
          <w:szCs w:val="22"/>
        </w:rPr>
        <w:t>.χ. « Πίσω από τέτοιες τοποθετήσεις, ότι δηλαδή τα δικαιώματα του ανθρώπου δεν είναι ‘μέτρο πολιτικού ανθρωπισμού’, αλλά έκφραση του δυτικού πολιτικού και πολιτισμικού ιμπερ</w:t>
      </w:r>
      <w:r w:rsidR="00CE6AE0" w:rsidRPr="00DC2860">
        <w:rPr>
          <w:rFonts w:asciiTheme="minorHAnsi" w:hAnsiTheme="minorHAnsi" w:cstheme="minorHAnsi"/>
          <w:sz w:val="22"/>
          <w:szCs w:val="22"/>
        </w:rPr>
        <w:t>ι</w:t>
      </w:r>
      <w:r w:rsidR="00CE6AE0" w:rsidRPr="00DC2860">
        <w:rPr>
          <w:rFonts w:asciiTheme="minorHAnsi" w:hAnsiTheme="minorHAnsi" w:cstheme="minorHAnsi"/>
          <w:sz w:val="22"/>
          <w:szCs w:val="22"/>
        </w:rPr>
        <w:t>αλισμού, κρύβεται, μεταξύ άλλων, μια παρανόηση της ιδέας των δικαιωμάτων του ανθρώπου.  Γιατί η υιοθέτησή της εκ μέρους άλλων πολιτισμών δεν οδηγεί νομοτελειακά αυτούς τους πολ</w:t>
      </w:r>
      <w:r w:rsidR="00CE6AE0" w:rsidRPr="00DC2860">
        <w:rPr>
          <w:rFonts w:asciiTheme="minorHAnsi" w:hAnsiTheme="minorHAnsi" w:cstheme="minorHAnsi"/>
          <w:sz w:val="22"/>
          <w:szCs w:val="22"/>
        </w:rPr>
        <w:t>ι</w:t>
      </w:r>
      <w:r w:rsidR="00CE6AE0" w:rsidRPr="00DC2860">
        <w:rPr>
          <w:rFonts w:asciiTheme="minorHAnsi" w:hAnsiTheme="minorHAnsi" w:cstheme="minorHAnsi"/>
          <w:sz w:val="22"/>
          <w:szCs w:val="22"/>
        </w:rPr>
        <w:t>τισμούς σε αλλοτρίωση και απώλεια της ταυτότητας κι επειδή τα δικαιώματα του ανθρώπου δεν είναι αυτονόητο μέρος του δυτικού πολιτισμού, αλλά σηματοδοτούν τις βαθιές κρίσεις του και θα έπρεπε λογικά ν’ αποτελούν ‘σύμμαχο’ και όχι ‘απειλή’ για τους μη δυτικούς λαούς.  Π</w:t>
      </w:r>
      <w:r w:rsidR="00CE6AE0" w:rsidRPr="00DC2860">
        <w:rPr>
          <w:rFonts w:asciiTheme="minorHAnsi" w:hAnsiTheme="minorHAnsi" w:cstheme="minorHAnsi"/>
          <w:sz w:val="22"/>
          <w:szCs w:val="22"/>
        </w:rPr>
        <w:t>ά</w:t>
      </w:r>
      <w:r w:rsidR="00CE6AE0" w:rsidRPr="00DC2860">
        <w:rPr>
          <w:rFonts w:asciiTheme="minorHAnsi" w:hAnsiTheme="minorHAnsi" w:cstheme="minorHAnsi"/>
          <w:sz w:val="22"/>
          <w:szCs w:val="22"/>
        </w:rPr>
        <w:t>ντως, αν αναλογιστεί κανείς ότι τα δικαιώματα του ανθρώπου ήταν και είναι στη Δύση αντικε</w:t>
      </w:r>
      <w:r w:rsidR="00CE6AE0" w:rsidRPr="00DC2860">
        <w:rPr>
          <w:rFonts w:asciiTheme="minorHAnsi" w:hAnsiTheme="minorHAnsi" w:cstheme="minorHAnsi"/>
          <w:sz w:val="22"/>
          <w:szCs w:val="22"/>
        </w:rPr>
        <w:t>ί</w:t>
      </w:r>
      <w:r w:rsidR="00CE6AE0" w:rsidRPr="00DC2860">
        <w:rPr>
          <w:rFonts w:asciiTheme="minorHAnsi" w:hAnsiTheme="minorHAnsi" w:cstheme="minorHAnsi"/>
          <w:sz w:val="22"/>
          <w:szCs w:val="22"/>
        </w:rPr>
        <w:t>μενο έντονων αντιπαραθέσεων, τότε δεν πρέπει ν’ απορεί για το γεγονός ότι αυτά και στους ά</w:t>
      </w:r>
      <w:r w:rsidR="00CE6AE0" w:rsidRPr="00DC2860">
        <w:rPr>
          <w:rFonts w:asciiTheme="minorHAnsi" w:hAnsiTheme="minorHAnsi" w:cstheme="minorHAnsi"/>
          <w:sz w:val="22"/>
          <w:szCs w:val="22"/>
        </w:rPr>
        <w:t>λ</w:t>
      </w:r>
      <w:r w:rsidR="00CE6AE0" w:rsidRPr="00DC2860">
        <w:rPr>
          <w:rFonts w:asciiTheme="minorHAnsi" w:hAnsiTheme="minorHAnsi" w:cstheme="minorHAnsi"/>
          <w:sz w:val="22"/>
          <w:szCs w:val="22"/>
        </w:rPr>
        <w:t>λους λαούς προκαλούν αντιδράσεις.  Ίσως αυτό να είναι μια αναγκαία φάση στην πορεία αντ</w:t>
      </w:r>
      <w:r w:rsidR="00CE6AE0" w:rsidRPr="00DC2860">
        <w:rPr>
          <w:rFonts w:asciiTheme="minorHAnsi" w:hAnsiTheme="minorHAnsi" w:cstheme="minorHAnsi"/>
          <w:sz w:val="22"/>
          <w:szCs w:val="22"/>
        </w:rPr>
        <w:t>ι</w:t>
      </w:r>
      <w:r w:rsidR="00CE6AE0" w:rsidRPr="00DC2860">
        <w:rPr>
          <w:rFonts w:asciiTheme="minorHAnsi" w:hAnsiTheme="minorHAnsi" w:cstheme="minorHAnsi"/>
          <w:sz w:val="22"/>
          <w:szCs w:val="22"/>
        </w:rPr>
        <w:t>κειμενικότερης προσέγγισής τους.  Το γεγονός ωστόσο ότι κι εκείνοι που απορρίπτουν τα δ</w:t>
      </w:r>
      <w:r w:rsidR="00CE6AE0" w:rsidRPr="00DC2860">
        <w:rPr>
          <w:rFonts w:asciiTheme="minorHAnsi" w:hAnsiTheme="minorHAnsi" w:cstheme="minorHAnsi"/>
          <w:sz w:val="22"/>
          <w:szCs w:val="22"/>
        </w:rPr>
        <w:t>ι</w:t>
      </w:r>
      <w:r w:rsidR="00CE6AE0" w:rsidRPr="00DC2860">
        <w:rPr>
          <w:rFonts w:asciiTheme="minorHAnsi" w:hAnsiTheme="minorHAnsi" w:cstheme="minorHAnsi"/>
          <w:sz w:val="22"/>
          <w:szCs w:val="22"/>
        </w:rPr>
        <w:t>καιώματα του ανθρώπου ως δυτική ιδεολογία, τα επικαλούνται για να στηρίξουν διάφορα αιτ</w:t>
      </w:r>
      <w:r w:rsidR="00CE6AE0" w:rsidRPr="00DC2860">
        <w:rPr>
          <w:rFonts w:asciiTheme="minorHAnsi" w:hAnsiTheme="minorHAnsi" w:cstheme="minorHAnsi"/>
          <w:sz w:val="22"/>
          <w:szCs w:val="22"/>
        </w:rPr>
        <w:t>ή</w:t>
      </w:r>
      <w:r w:rsidR="00CE6AE0" w:rsidRPr="00DC2860">
        <w:rPr>
          <w:rFonts w:asciiTheme="minorHAnsi" w:hAnsiTheme="minorHAnsi" w:cstheme="minorHAnsi"/>
          <w:sz w:val="22"/>
          <w:szCs w:val="22"/>
        </w:rPr>
        <w:t>ματά τους, αποδεικνύει ότι αυτά αποτελούν ‘κληρονομιά ολόκληρης της ανθρωπότητας’»</w:t>
      </w:r>
      <w:r>
        <w:rPr>
          <w:rFonts w:asciiTheme="minorHAnsi" w:hAnsiTheme="minorHAnsi" w:cstheme="minorHAnsi"/>
          <w:sz w:val="22"/>
          <w:szCs w:val="22"/>
        </w:rPr>
        <w:t>.</w:t>
      </w:r>
    </w:p>
    <w:p w14:paraId="294F9498" w14:textId="72A6EF82" w:rsidR="00DC2860" w:rsidRPr="00DC2860" w:rsidRDefault="0007744D" w:rsidP="0007744D">
      <w:pPr>
        <w:pStyle w:val="BlockText"/>
        <w:ind w:left="0" w:right="-379" w:firstLine="540"/>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662336" behindDoc="0" locked="0" layoutInCell="1" allowOverlap="1" wp14:anchorId="6803D166" wp14:editId="31D6F104">
            <wp:simplePos x="0" y="0"/>
            <wp:positionH relativeFrom="leftMargin">
              <wp:posOffset>292100</wp:posOffset>
            </wp:positionH>
            <wp:positionV relativeFrom="paragraph">
              <wp:posOffset>220980</wp:posOffset>
            </wp:positionV>
            <wp:extent cx="477520" cy="74292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77520" cy="7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ED659F" w14:textId="2F693870" w:rsidR="00CE6AE0" w:rsidRPr="003638AE" w:rsidRDefault="003638AE" w:rsidP="0007744D">
      <w:pPr>
        <w:pStyle w:val="BlockText"/>
        <w:ind w:left="0" w:right="-379"/>
        <w:rPr>
          <w:rFonts w:asciiTheme="minorHAnsi" w:hAnsiTheme="minorHAnsi" w:cstheme="minorHAnsi"/>
          <w:b/>
          <w:bCs/>
          <w:color w:val="002060"/>
          <w:sz w:val="36"/>
          <w:szCs w:val="36"/>
        </w:rPr>
      </w:pPr>
      <w:r>
        <w:rPr>
          <w:rFonts w:asciiTheme="minorHAnsi" w:hAnsiTheme="minorHAnsi" w:cstheme="minorHAnsi"/>
          <w:b/>
          <w:bCs/>
          <w:color w:val="002060"/>
          <w:sz w:val="36"/>
          <w:szCs w:val="36"/>
        </w:rPr>
        <w:t xml:space="preserve"> </w:t>
      </w:r>
      <w:r w:rsidR="00DC2860" w:rsidRPr="003638AE">
        <w:rPr>
          <w:rFonts w:asciiTheme="minorHAnsi" w:hAnsiTheme="minorHAnsi" w:cstheme="minorHAnsi"/>
          <w:b/>
          <w:bCs/>
          <w:color w:val="002060"/>
          <w:sz w:val="36"/>
          <w:szCs w:val="36"/>
        </w:rPr>
        <w:t>Π</w:t>
      </w:r>
      <w:r w:rsidR="00CE6AE0" w:rsidRPr="003638AE">
        <w:rPr>
          <w:rFonts w:asciiTheme="minorHAnsi" w:hAnsiTheme="minorHAnsi" w:cstheme="minorHAnsi"/>
          <w:b/>
          <w:bCs/>
          <w:color w:val="002060"/>
          <w:sz w:val="36"/>
          <w:szCs w:val="36"/>
        </w:rPr>
        <w:t>αράγραφος με ορισμό</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6968"/>
      </w:tblGrid>
      <w:tr w:rsidR="00CE6AE0" w:rsidRPr="00DC2860" w14:paraId="303B1345" w14:textId="77777777" w:rsidTr="0007744D">
        <w:tblPrEx>
          <w:tblCellMar>
            <w:top w:w="0" w:type="dxa"/>
            <w:bottom w:w="0" w:type="dxa"/>
          </w:tblCellMar>
        </w:tblPrEx>
        <w:tc>
          <w:tcPr>
            <w:tcW w:w="2700" w:type="dxa"/>
          </w:tcPr>
          <w:p w14:paraId="1A60620D" w14:textId="77777777" w:rsidR="00CE6AE0" w:rsidRPr="0091500A" w:rsidRDefault="00CE6AE0" w:rsidP="0007744D">
            <w:pPr>
              <w:pStyle w:val="BlockText"/>
              <w:ind w:left="0" w:right="-379"/>
              <w:rPr>
                <w:rFonts w:asciiTheme="minorHAnsi" w:hAnsiTheme="minorHAnsi" w:cstheme="minorHAnsi"/>
                <w:color w:val="C00000"/>
                <w:sz w:val="22"/>
                <w:szCs w:val="22"/>
              </w:rPr>
            </w:pPr>
            <w:r w:rsidRPr="0091500A">
              <w:rPr>
                <w:rFonts w:asciiTheme="minorHAnsi" w:hAnsiTheme="minorHAnsi" w:cstheme="minorHAnsi"/>
                <w:color w:val="C00000"/>
                <w:sz w:val="22"/>
                <w:szCs w:val="22"/>
              </w:rPr>
              <w:t>Θεματική περίοδος</w:t>
            </w:r>
          </w:p>
        </w:tc>
        <w:tc>
          <w:tcPr>
            <w:tcW w:w="6968" w:type="dxa"/>
          </w:tcPr>
          <w:p w14:paraId="7E9E45AA" w14:textId="77777777" w:rsidR="00CE6AE0" w:rsidRPr="00DC2860" w:rsidRDefault="00CE6AE0" w:rsidP="0007744D">
            <w:pPr>
              <w:pStyle w:val="BlockText"/>
              <w:numPr>
                <w:ilvl w:val="0"/>
                <w:numId w:val="3"/>
              </w:numPr>
              <w:tabs>
                <w:tab w:val="left" w:pos="432"/>
              </w:tabs>
              <w:ind w:right="-379" w:hanging="1440"/>
              <w:rPr>
                <w:rFonts w:asciiTheme="minorHAnsi" w:hAnsiTheme="minorHAnsi" w:cstheme="minorHAnsi"/>
                <w:sz w:val="22"/>
                <w:szCs w:val="22"/>
              </w:rPr>
            </w:pPr>
            <w:r w:rsidRPr="00DC2860">
              <w:rPr>
                <w:rFonts w:asciiTheme="minorHAnsi" w:hAnsiTheme="minorHAnsi" w:cstheme="minorHAnsi"/>
                <w:sz w:val="22"/>
                <w:szCs w:val="22"/>
              </w:rPr>
              <w:t>οριστέα έννοια</w:t>
            </w:r>
          </w:p>
          <w:p w14:paraId="18E38CC3" w14:textId="77777777" w:rsidR="00CE6AE0" w:rsidRPr="00DC2860" w:rsidRDefault="00CE6AE0" w:rsidP="0007744D">
            <w:pPr>
              <w:pStyle w:val="BlockText"/>
              <w:numPr>
                <w:ilvl w:val="0"/>
                <w:numId w:val="3"/>
              </w:numPr>
              <w:tabs>
                <w:tab w:val="left" w:pos="432"/>
              </w:tabs>
              <w:ind w:right="-379" w:hanging="1440"/>
              <w:rPr>
                <w:rFonts w:asciiTheme="minorHAnsi" w:hAnsiTheme="minorHAnsi" w:cstheme="minorHAnsi"/>
                <w:sz w:val="22"/>
                <w:szCs w:val="22"/>
              </w:rPr>
            </w:pPr>
            <w:r w:rsidRPr="00DC2860">
              <w:rPr>
                <w:rFonts w:asciiTheme="minorHAnsi" w:hAnsiTheme="minorHAnsi" w:cstheme="minorHAnsi"/>
                <w:sz w:val="22"/>
                <w:szCs w:val="22"/>
              </w:rPr>
              <w:t>γένος (ευρύτερη έννοια στην οποία εντάσσεται η οριστέα)</w:t>
            </w:r>
          </w:p>
          <w:p w14:paraId="6C9BCE02" w14:textId="77777777" w:rsidR="00CE6AE0" w:rsidRPr="00DC2860" w:rsidRDefault="00CE6AE0" w:rsidP="0007744D">
            <w:pPr>
              <w:pStyle w:val="BlockText"/>
              <w:numPr>
                <w:ilvl w:val="0"/>
                <w:numId w:val="3"/>
              </w:numPr>
              <w:tabs>
                <w:tab w:val="left" w:pos="432"/>
              </w:tabs>
              <w:ind w:right="-379" w:hanging="1440"/>
              <w:rPr>
                <w:rFonts w:asciiTheme="minorHAnsi" w:hAnsiTheme="minorHAnsi" w:cstheme="minorHAnsi"/>
                <w:sz w:val="22"/>
                <w:szCs w:val="22"/>
              </w:rPr>
            </w:pPr>
            <w:r w:rsidRPr="00DC2860">
              <w:rPr>
                <w:rFonts w:asciiTheme="minorHAnsi" w:hAnsiTheme="minorHAnsi" w:cstheme="minorHAnsi"/>
                <w:sz w:val="22"/>
                <w:szCs w:val="22"/>
              </w:rPr>
              <w:t>ειδοποιός διαφορά (χαρακτηριστικό γνώρισμα)</w:t>
            </w:r>
          </w:p>
        </w:tc>
      </w:tr>
      <w:tr w:rsidR="00CE6AE0" w:rsidRPr="00DC2860" w14:paraId="180833A8" w14:textId="77777777" w:rsidTr="0007744D">
        <w:tblPrEx>
          <w:tblCellMar>
            <w:top w:w="0" w:type="dxa"/>
            <w:bottom w:w="0" w:type="dxa"/>
          </w:tblCellMar>
        </w:tblPrEx>
        <w:tc>
          <w:tcPr>
            <w:tcW w:w="2700" w:type="dxa"/>
          </w:tcPr>
          <w:p w14:paraId="655F114F" w14:textId="77777777" w:rsidR="00CE6AE0" w:rsidRPr="0091500A" w:rsidRDefault="00CE6AE0" w:rsidP="0007744D">
            <w:pPr>
              <w:pStyle w:val="BlockText"/>
              <w:ind w:left="0" w:right="-379"/>
              <w:rPr>
                <w:rFonts w:asciiTheme="minorHAnsi" w:hAnsiTheme="minorHAnsi" w:cstheme="minorHAnsi"/>
                <w:color w:val="C00000"/>
                <w:sz w:val="22"/>
                <w:szCs w:val="22"/>
              </w:rPr>
            </w:pPr>
            <w:r w:rsidRPr="0091500A">
              <w:rPr>
                <w:rFonts w:asciiTheme="minorHAnsi" w:hAnsiTheme="minorHAnsi" w:cstheme="minorHAnsi"/>
                <w:color w:val="C00000"/>
                <w:sz w:val="22"/>
                <w:szCs w:val="22"/>
              </w:rPr>
              <w:t>Λεπτομέρειες</w:t>
            </w:r>
          </w:p>
        </w:tc>
        <w:tc>
          <w:tcPr>
            <w:tcW w:w="6968" w:type="dxa"/>
          </w:tcPr>
          <w:p w14:paraId="0B27FC56" w14:textId="77777777" w:rsidR="00CE6AE0" w:rsidRPr="00DC2860" w:rsidRDefault="00CE6AE0" w:rsidP="0007744D">
            <w:pPr>
              <w:pStyle w:val="BlockText"/>
              <w:ind w:left="0" w:right="-379"/>
              <w:rPr>
                <w:rFonts w:asciiTheme="minorHAnsi" w:hAnsiTheme="minorHAnsi" w:cstheme="minorHAnsi"/>
                <w:sz w:val="22"/>
                <w:szCs w:val="22"/>
              </w:rPr>
            </w:pPr>
            <w:r w:rsidRPr="00DC2860">
              <w:rPr>
                <w:rFonts w:asciiTheme="minorHAnsi" w:hAnsiTheme="minorHAnsi" w:cstheme="minorHAnsi"/>
                <w:sz w:val="22"/>
                <w:szCs w:val="22"/>
              </w:rPr>
              <w:t>Ανάλυση της ειδοποιού διαφοράς</w:t>
            </w:r>
          </w:p>
        </w:tc>
      </w:tr>
      <w:tr w:rsidR="00CE6AE0" w:rsidRPr="00DC2860" w14:paraId="507C7705" w14:textId="77777777" w:rsidTr="0007744D">
        <w:tblPrEx>
          <w:tblCellMar>
            <w:top w:w="0" w:type="dxa"/>
            <w:bottom w:w="0" w:type="dxa"/>
          </w:tblCellMar>
        </w:tblPrEx>
        <w:tc>
          <w:tcPr>
            <w:tcW w:w="2700" w:type="dxa"/>
          </w:tcPr>
          <w:p w14:paraId="0DB2614B" w14:textId="77777777" w:rsidR="00CE6AE0" w:rsidRPr="0091500A" w:rsidRDefault="00CE6AE0" w:rsidP="0007744D">
            <w:pPr>
              <w:pStyle w:val="BlockText"/>
              <w:ind w:left="0" w:right="-379"/>
              <w:rPr>
                <w:rFonts w:asciiTheme="minorHAnsi" w:hAnsiTheme="minorHAnsi" w:cstheme="minorHAnsi"/>
                <w:color w:val="C00000"/>
                <w:sz w:val="22"/>
                <w:szCs w:val="22"/>
              </w:rPr>
            </w:pPr>
            <w:r w:rsidRPr="0091500A">
              <w:rPr>
                <w:rFonts w:asciiTheme="minorHAnsi" w:hAnsiTheme="minorHAnsi" w:cstheme="minorHAnsi"/>
                <w:color w:val="C00000"/>
                <w:sz w:val="22"/>
                <w:szCs w:val="22"/>
              </w:rPr>
              <w:t>κατακλείδα</w:t>
            </w:r>
          </w:p>
        </w:tc>
        <w:tc>
          <w:tcPr>
            <w:tcW w:w="6968" w:type="dxa"/>
          </w:tcPr>
          <w:p w14:paraId="0F4B22A3" w14:textId="77777777" w:rsidR="00CE6AE0" w:rsidRPr="00DC2860" w:rsidRDefault="00CE6AE0" w:rsidP="0007744D">
            <w:pPr>
              <w:pStyle w:val="BlockText"/>
              <w:ind w:left="0" w:right="-379"/>
              <w:rPr>
                <w:rFonts w:asciiTheme="minorHAnsi" w:hAnsiTheme="minorHAnsi" w:cstheme="minorHAnsi"/>
                <w:sz w:val="22"/>
                <w:szCs w:val="22"/>
              </w:rPr>
            </w:pPr>
            <w:r w:rsidRPr="00DC2860">
              <w:rPr>
                <w:rFonts w:asciiTheme="minorHAnsi" w:hAnsiTheme="minorHAnsi" w:cstheme="minorHAnsi"/>
                <w:sz w:val="22"/>
                <w:szCs w:val="22"/>
              </w:rPr>
              <w:t>συμπέρασμα</w:t>
            </w:r>
          </w:p>
        </w:tc>
      </w:tr>
    </w:tbl>
    <w:p w14:paraId="51EED04F" w14:textId="7E9ABDA4" w:rsidR="00CE6AE0" w:rsidRDefault="0007744D" w:rsidP="0007744D">
      <w:pPr>
        <w:pStyle w:val="BlockText"/>
        <w:spacing w:before="200"/>
        <w:ind w:left="0" w:right="-380" w:firstLine="539"/>
        <w:rPr>
          <w:rFonts w:asciiTheme="minorHAnsi" w:hAnsiTheme="minorHAnsi" w:cstheme="minorHAnsi"/>
          <w:sz w:val="22"/>
          <w:szCs w:val="22"/>
        </w:rPr>
      </w:pPr>
      <w:r>
        <w:rPr>
          <w:rFonts w:asciiTheme="minorHAnsi" w:hAnsiTheme="minorHAnsi" w:cstheme="minorHAnsi"/>
          <w:sz w:val="22"/>
          <w:szCs w:val="22"/>
        </w:rPr>
        <w:t>π</w:t>
      </w:r>
      <w:r w:rsidR="00CE6AE0" w:rsidRPr="00DC2860">
        <w:rPr>
          <w:rFonts w:asciiTheme="minorHAnsi" w:hAnsiTheme="minorHAnsi" w:cstheme="minorHAnsi"/>
          <w:sz w:val="22"/>
          <w:szCs w:val="22"/>
        </w:rPr>
        <w:t>.χ.  « Ιδεολογία είναι το σύνολο των αντιλήψεων που πρεσβεύει ένα άτομο γύρω από κ</w:t>
      </w:r>
      <w:r w:rsidR="00CE6AE0" w:rsidRPr="00DC2860">
        <w:rPr>
          <w:rFonts w:asciiTheme="minorHAnsi" w:hAnsiTheme="minorHAnsi" w:cstheme="minorHAnsi"/>
          <w:sz w:val="22"/>
          <w:szCs w:val="22"/>
        </w:rPr>
        <w:t>ά</w:t>
      </w:r>
      <w:r w:rsidR="00CE6AE0" w:rsidRPr="00DC2860">
        <w:rPr>
          <w:rFonts w:asciiTheme="minorHAnsi" w:hAnsiTheme="minorHAnsi" w:cstheme="minorHAnsi"/>
          <w:sz w:val="22"/>
          <w:szCs w:val="22"/>
        </w:rPr>
        <w:t xml:space="preserve">ποιο θέμα σημαντικό της κοινωνικής ζωής (εκπαίδευση, οικονομική οργάνωση, δικαιοσύνη, κλπ.).  Επειδή όμως η έννοια της κοινωνίας (προέλευση, δομή, σκοποί, λειτουργία, θεσμοί) </w:t>
      </w:r>
      <w:r w:rsidR="00CE6AE0" w:rsidRPr="00DC2860">
        <w:rPr>
          <w:rFonts w:asciiTheme="minorHAnsi" w:hAnsiTheme="minorHAnsi" w:cstheme="minorHAnsi"/>
          <w:sz w:val="22"/>
          <w:szCs w:val="22"/>
        </w:rPr>
        <w:t>α</w:t>
      </w:r>
      <w:r w:rsidR="00CE6AE0" w:rsidRPr="00DC2860">
        <w:rPr>
          <w:rFonts w:asciiTheme="minorHAnsi" w:hAnsiTheme="minorHAnsi" w:cstheme="minorHAnsi"/>
          <w:sz w:val="22"/>
          <w:szCs w:val="22"/>
        </w:rPr>
        <w:t>γκαλιάζει στο πλάτος της όλες τις άλλες (η εκπαίδευση π.χ. ενσαρκώνει τους σκοπούς της κο</w:t>
      </w:r>
      <w:r w:rsidR="00CE6AE0" w:rsidRPr="00DC2860">
        <w:rPr>
          <w:rFonts w:asciiTheme="minorHAnsi" w:hAnsiTheme="minorHAnsi" w:cstheme="minorHAnsi"/>
          <w:sz w:val="22"/>
          <w:szCs w:val="22"/>
        </w:rPr>
        <w:t>ι</w:t>
      </w:r>
      <w:r w:rsidR="00CE6AE0" w:rsidRPr="00DC2860">
        <w:rPr>
          <w:rFonts w:asciiTheme="minorHAnsi" w:hAnsiTheme="minorHAnsi" w:cstheme="minorHAnsi"/>
          <w:sz w:val="22"/>
          <w:szCs w:val="22"/>
        </w:rPr>
        <w:t>νωνίας και αποτελεί μία λειτουργία της), η κοινωνική ιδεολογία του ατόμου (δηλαδή το σύνολο των απόψεών του για τους σκοπούς και τη λειτουργία της κοινωνίας) έφτασε να υποκαταστήσει μόνη της όλες τις επιμέρους μορφές της ιδεολογίας ώστε, όταν λέμε ιδεολογία χωρίς άλλο περ</w:t>
      </w:r>
      <w:r w:rsidR="00CE6AE0" w:rsidRPr="00DC2860">
        <w:rPr>
          <w:rFonts w:asciiTheme="minorHAnsi" w:hAnsiTheme="minorHAnsi" w:cstheme="minorHAnsi"/>
          <w:sz w:val="22"/>
          <w:szCs w:val="22"/>
        </w:rPr>
        <w:t>ι</w:t>
      </w:r>
      <w:r w:rsidR="00CE6AE0" w:rsidRPr="00DC2860">
        <w:rPr>
          <w:rFonts w:asciiTheme="minorHAnsi" w:hAnsiTheme="minorHAnsi" w:cstheme="minorHAnsi"/>
          <w:sz w:val="22"/>
          <w:szCs w:val="22"/>
        </w:rPr>
        <w:t>οριστικό στοιχείο του λόγου, εννοούμε τις κοινωνικές αντιλήψεις του ατόμου.  Προς αυτή η την κατεύθυνση απορρόφησης των υπάλληλων εννοιών δούλεψε και η επιστήμη της Κοινωνι</w:t>
      </w:r>
      <w:r w:rsidR="00CE6AE0" w:rsidRPr="00DC2860">
        <w:rPr>
          <w:rFonts w:asciiTheme="minorHAnsi" w:hAnsiTheme="minorHAnsi" w:cstheme="minorHAnsi"/>
          <w:sz w:val="22"/>
          <w:szCs w:val="22"/>
        </w:rPr>
        <w:t>ο</w:t>
      </w:r>
      <w:r w:rsidR="00CE6AE0" w:rsidRPr="00DC2860">
        <w:rPr>
          <w:rFonts w:asciiTheme="minorHAnsi" w:hAnsiTheme="minorHAnsi" w:cstheme="minorHAnsi"/>
          <w:sz w:val="22"/>
          <w:szCs w:val="22"/>
        </w:rPr>
        <w:t>λογίας που γεννήθηκε κι ανδρώθηκε μέσα στους τελευταίους αιώνες»</w:t>
      </w:r>
      <w:r w:rsidR="00DC2860">
        <w:rPr>
          <w:rFonts w:asciiTheme="minorHAnsi" w:hAnsiTheme="minorHAnsi" w:cstheme="minorHAnsi"/>
          <w:sz w:val="22"/>
          <w:szCs w:val="22"/>
        </w:rPr>
        <w:t>.</w:t>
      </w:r>
    </w:p>
    <w:p w14:paraId="3E961FFB" w14:textId="1BA2E42D" w:rsidR="00DC2860" w:rsidRPr="00DC2860" w:rsidRDefault="0007744D" w:rsidP="0007744D">
      <w:pPr>
        <w:pStyle w:val="BlockText"/>
        <w:ind w:left="0" w:right="-379" w:firstLine="540"/>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664384" behindDoc="0" locked="0" layoutInCell="1" allowOverlap="1" wp14:anchorId="261D0FAA" wp14:editId="53184466">
            <wp:simplePos x="0" y="0"/>
            <wp:positionH relativeFrom="leftMargin">
              <wp:align>right</wp:align>
            </wp:positionH>
            <wp:positionV relativeFrom="paragraph">
              <wp:posOffset>211455</wp:posOffset>
            </wp:positionV>
            <wp:extent cx="534035" cy="83085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34035" cy="83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BA4A34" w14:textId="16F6F85E" w:rsidR="00CE6AE0" w:rsidRPr="003638AE" w:rsidRDefault="003638AE" w:rsidP="0007744D">
      <w:pPr>
        <w:pStyle w:val="BlockText"/>
        <w:ind w:left="0" w:right="-379"/>
        <w:rPr>
          <w:rFonts w:asciiTheme="minorHAnsi" w:hAnsiTheme="minorHAnsi" w:cstheme="minorHAnsi"/>
          <w:b/>
          <w:bCs/>
          <w:color w:val="002060"/>
          <w:sz w:val="36"/>
          <w:szCs w:val="36"/>
        </w:rPr>
      </w:pPr>
      <w:r>
        <w:rPr>
          <w:rFonts w:asciiTheme="minorHAnsi" w:hAnsiTheme="minorHAnsi" w:cstheme="minorHAnsi"/>
          <w:b/>
          <w:bCs/>
          <w:color w:val="002060"/>
          <w:sz w:val="36"/>
          <w:szCs w:val="36"/>
        </w:rPr>
        <w:t xml:space="preserve"> Π</w:t>
      </w:r>
      <w:r w:rsidR="00CE6AE0" w:rsidRPr="003638AE">
        <w:rPr>
          <w:rFonts w:asciiTheme="minorHAnsi" w:hAnsiTheme="minorHAnsi" w:cstheme="minorHAnsi"/>
          <w:b/>
          <w:bCs/>
          <w:color w:val="002060"/>
          <w:sz w:val="36"/>
          <w:szCs w:val="36"/>
        </w:rPr>
        <w:t>αράγραφος με διαίρεση</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6968"/>
      </w:tblGrid>
      <w:tr w:rsidR="00CE6AE0" w:rsidRPr="00DC2860" w14:paraId="446EB89A" w14:textId="77777777" w:rsidTr="0007744D">
        <w:tblPrEx>
          <w:tblCellMar>
            <w:top w:w="0" w:type="dxa"/>
            <w:bottom w:w="0" w:type="dxa"/>
          </w:tblCellMar>
        </w:tblPrEx>
        <w:tc>
          <w:tcPr>
            <w:tcW w:w="2700" w:type="dxa"/>
          </w:tcPr>
          <w:p w14:paraId="72BD8F1E" w14:textId="77777777" w:rsidR="00CE6AE0" w:rsidRPr="0091500A" w:rsidRDefault="00CE6AE0" w:rsidP="0007744D">
            <w:pPr>
              <w:pStyle w:val="BlockText"/>
              <w:ind w:left="0" w:right="-379"/>
              <w:rPr>
                <w:rFonts w:asciiTheme="minorHAnsi" w:hAnsiTheme="minorHAnsi" w:cstheme="minorHAnsi"/>
                <w:color w:val="C00000"/>
                <w:sz w:val="22"/>
                <w:szCs w:val="22"/>
              </w:rPr>
            </w:pPr>
            <w:r w:rsidRPr="0091500A">
              <w:rPr>
                <w:rFonts w:asciiTheme="minorHAnsi" w:hAnsiTheme="minorHAnsi" w:cstheme="minorHAnsi"/>
                <w:color w:val="C00000"/>
                <w:sz w:val="22"/>
                <w:szCs w:val="22"/>
              </w:rPr>
              <w:t>Θεματική περίοδος</w:t>
            </w:r>
          </w:p>
        </w:tc>
        <w:tc>
          <w:tcPr>
            <w:tcW w:w="6968" w:type="dxa"/>
          </w:tcPr>
          <w:p w14:paraId="6D28771E" w14:textId="77777777" w:rsidR="00CE6AE0" w:rsidRPr="00DC2860" w:rsidRDefault="00CE6AE0" w:rsidP="0007744D">
            <w:pPr>
              <w:pStyle w:val="BlockText"/>
              <w:ind w:left="0" w:right="-379"/>
              <w:rPr>
                <w:rFonts w:asciiTheme="minorHAnsi" w:hAnsiTheme="minorHAnsi" w:cstheme="minorHAnsi"/>
                <w:sz w:val="22"/>
                <w:szCs w:val="22"/>
              </w:rPr>
            </w:pPr>
            <w:r w:rsidRPr="00DC2860">
              <w:rPr>
                <w:rFonts w:asciiTheme="minorHAnsi" w:hAnsiTheme="minorHAnsi" w:cstheme="minorHAnsi"/>
                <w:sz w:val="22"/>
                <w:szCs w:val="22"/>
              </w:rPr>
              <w:t>Ορισμός της διαιρετέας έννοιας</w:t>
            </w:r>
          </w:p>
        </w:tc>
      </w:tr>
      <w:tr w:rsidR="00CE6AE0" w:rsidRPr="00DC2860" w14:paraId="7ED8F450" w14:textId="77777777" w:rsidTr="0007744D">
        <w:tblPrEx>
          <w:tblCellMar>
            <w:top w:w="0" w:type="dxa"/>
            <w:bottom w:w="0" w:type="dxa"/>
          </w:tblCellMar>
        </w:tblPrEx>
        <w:tc>
          <w:tcPr>
            <w:tcW w:w="2700" w:type="dxa"/>
          </w:tcPr>
          <w:p w14:paraId="66ACCBC7" w14:textId="77777777" w:rsidR="00CE6AE0" w:rsidRPr="0091500A" w:rsidRDefault="00CE6AE0" w:rsidP="0007744D">
            <w:pPr>
              <w:pStyle w:val="BlockText"/>
              <w:ind w:left="0" w:right="-379"/>
              <w:rPr>
                <w:rFonts w:asciiTheme="minorHAnsi" w:hAnsiTheme="minorHAnsi" w:cstheme="minorHAnsi"/>
                <w:color w:val="C00000"/>
                <w:sz w:val="22"/>
                <w:szCs w:val="22"/>
              </w:rPr>
            </w:pPr>
            <w:r w:rsidRPr="0091500A">
              <w:rPr>
                <w:rFonts w:asciiTheme="minorHAnsi" w:hAnsiTheme="minorHAnsi" w:cstheme="minorHAnsi"/>
                <w:color w:val="C00000"/>
                <w:sz w:val="22"/>
                <w:szCs w:val="22"/>
              </w:rPr>
              <w:t>Λεπτομέρειες</w:t>
            </w:r>
          </w:p>
        </w:tc>
        <w:tc>
          <w:tcPr>
            <w:tcW w:w="6968" w:type="dxa"/>
          </w:tcPr>
          <w:p w14:paraId="0E127759" w14:textId="77777777" w:rsidR="00CE6AE0" w:rsidRPr="00DC2860" w:rsidRDefault="00CE6AE0" w:rsidP="0007744D">
            <w:pPr>
              <w:pStyle w:val="BlockText"/>
              <w:ind w:left="0" w:right="-379"/>
              <w:rPr>
                <w:rFonts w:asciiTheme="minorHAnsi" w:hAnsiTheme="minorHAnsi" w:cstheme="minorHAnsi"/>
                <w:sz w:val="22"/>
                <w:szCs w:val="22"/>
              </w:rPr>
            </w:pPr>
            <w:r w:rsidRPr="00DC2860">
              <w:rPr>
                <w:rFonts w:asciiTheme="minorHAnsi" w:hAnsiTheme="minorHAnsi" w:cstheme="minorHAnsi"/>
                <w:sz w:val="22"/>
                <w:szCs w:val="22"/>
              </w:rPr>
              <w:t>Διαιρετική βάση (κριτήρια διακρίσεων)</w:t>
            </w:r>
          </w:p>
          <w:p w14:paraId="4A9630BF" w14:textId="0E9D65DB" w:rsidR="00CE6AE0" w:rsidRPr="00DC2860" w:rsidRDefault="00CE6AE0" w:rsidP="0007744D">
            <w:pPr>
              <w:pStyle w:val="BlockText"/>
              <w:ind w:left="0" w:right="-379"/>
              <w:rPr>
                <w:rFonts w:asciiTheme="minorHAnsi" w:hAnsiTheme="minorHAnsi" w:cstheme="minorHAnsi"/>
                <w:sz w:val="22"/>
                <w:szCs w:val="22"/>
              </w:rPr>
            </w:pPr>
            <w:r w:rsidRPr="00DC2860">
              <w:rPr>
                <w:rFonts w:asciiTheme="minorHAnsi" w:hAnsiTheme="minorHAnsi" w:cstheme="minorHAnsi"/>
                <w:sz w:val="22"/>
                <w:szCs w:val="22"/>
              </w:rPr>
              <w:t>Πηλίκο της διαίρεσης (έννοιες που προκύπτουν ως επιμέρους μορφές της διαιρετέας) → ανάλυσή του</w:t>
            </w:r>
          </w:p>
        </w:tc>
      </w:tr>
      <w:tr w:rsidR="00CE6AE0" w:rsidRPr="00DC2860" w14:paraId="2191377C" w14:textId="77777777" w:rsidTr="0007744D">
        <w:tblPrEx>
          <w:tblCellMar>
            <w:top w:w="0" w:type="dxa"/>
            <w:bottom w:w="0" w:type="dxa"/>
          </w:tblCellMar>
        </w:tblPrEx>
        <w:tc>
          <w:tcPr>
            <w:tcW w:w="2700" w:type="dxa"/>
          </w:tcPr>
          <w:p w14:paraId="6421949A" w14:textId="77777777" w:rsidR="00CE6AE0" w:rsidRPr="00DC2860" w:rsidRDefault="00CE6AE0" w:rsidP="0007744D">
            <w:pPr>
              <w:pStyle w:val="BlockText"/>
              <w:ind w:left="0" w:right="-379"/>
              <w:rPr>
                <w:rFonts w:asciiTheme="minorHAnsi" w:hAnsiTheme="minorHAnsi" w:cstheme="minorHAnsi"/>
                <w:sz w:val="22"/>
                <w:szCs w:val="22"/>
              </w:rPr>
            </w:pPr>
            <w:r w:rsidRPr="0091500A">
              <w:rPr>
                <w:rFonts w:asciiTheme="minorHAnsi" w:hAnsiTheme="minorHAnsi" w:cstheme="minorHAnsi"/>
                <w:color w:val="C00000"/>
                <w:sz w:val="22"/>
                <w:szCs w:val="22"/>
              </w:rPr>
              <w:t>κατακλείδα</w:t>
            </w:r>
          </w:p>
        </w:tc>
        <w:tc>
          <w:tcPr>
            <w:tcW w:w="6968" w:type="dxa"/>
          </w:tcPr>
          <w:p w14:paraId="774EB561" w14:textId="77777777" w:rsidR="00CE6AE0" w:rsidRPr="00DC2860" w:rsidRDefault="00CE6AE0" w:rsidP="0007744D">
            <w:pPr>
              <w:pStyle w:val="BlockText"/>
              <w:ind w:left="0" w:right="-379"/>
              <w:rPr>
                <w:rFonts w:asciiTheme="minorHAnsi" w:hAnsiTheme="minorHAnsi" w:cstheme="minorHAnsi"/>
                <w:sz w:val="22"/>
                <w:szCs w:val="22"/>
              </w:rPr>
            </w:pPr>
            <w:r w:rsidRPr="00DC2860">
              <w:rPr>
                <w:rFonts w:asciiTheme="minorHAnsi" w:hAnsiTheme="minorHAnsi" w:cstheme="minorHAnsi"/>
                <w:sz w:val="22"/>
                <w:szCs w:val="22"/>
              </w:rPr>
              <w:t>συμπέρασμα</w:t>
            </w:r>
          </w:p>
        </w:tc>
      </w:tr>
    </w:tbl>
    <w:p w14:paraId="5B0A6397" w14:textId="50AC6E98" w:rsidR="00CE6AE0" w:rsidRDefault="00DC2860" w:rsidP="0007744D">
      <w:pPr>
        <w:pStyle w:val="BlockText"/>
        <w:ind w:left="0" w:right="-379" w:firstLine="540"/>
        <w:rPr>
          <w:rFonts w:asciiTheme="minorHAnsi" w:hAnsiTheme="minorHAnsi" w:cstheme="minorHAnsi"/>
          <w:sz w:val="22"/>
          <w:szCs w:val="22"/>
        </w:rPr>
      </w:pPr>
      <w:r>
        <w:rPr>
          <w:rFonts w:asciiTheme="minorHAnsi" w:hAnsiTheme="minorHAnsi" w:cstheme="minorHAnsi"/>
          <w:sz w:val="22"/>
          <w:szCs w:val="22"/>
        </w:rPr>
        <w:lastRenderedPageBreak/>
        <w:t>π</w:t>
      </w:r>
      <w:r w:rsidR="00CE6AE0" w:rsidRPr="00DC2860">
        <w:rPr>
          <w:rFonts w:asciiTheme="minorHAnsi" w:hAnsiTheme="minorHAnsi" w:cstheme="minorHAnsi"/>
          <w:sz w:val="22"/>
          <w:szCs w:val="22"/>
        </w:rPr>
        <w:t>.χ.  «Τέχνη είναι η ενέργεια αλλά και η ικανότητα του ανθρώπου να δημιουργεί έργα που αποκαλύπτουν το ωραίο και μέσω αυτού συγκινούν, εξευγενίζουν τα συναισθήματά μας, ενώ παράλληλα επιτελούν και σκοπούς κοινωνικούς.  Οι τέχνες ανάλογα με το σκοπό που υπηρετούν διακρίνονται σε αισθητικές και πρακτικές.  Οι πρώτες συνιστούν την καλλιτεχνική δημιουργία, γι’ αυτό ονομάζονται και καλές τέχνες, ενώ οι δεύτερες περιλαμβάνουν οτιδήποτε βοηθάει τον άνθρωπο στην καθημερινή του πρακτική και ζωή»</w:t>
      </w:r>
      <w:r>
        <w:rPr>
          <w:rFonts w:asciiTheme="minorHAnsi" w:hAnsiTheme="minorHAnsi" w:cstheme="minorHAnsi"/>
          <w:sz w:val="22"/>
          <w:szCs w:val="22"/>
        </w:rPr>
        <w:t>.</w:t>
      </w:r>
    </w:p>
    <w:p w14:paraId="0440332A" w14:textId="3CD4A66D" w:rsidR="00DC2860" w:rsidRPr="00DC2860" w:rsidRDefault="0007744D" w:rsidP="0007744D">
      <w:pPr>
        <w:pStyle w:val="BlockText"/>
        <w:ind w:left="0" w:right="-379" w:firstLine="540"/>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666432" behindDoc="0" locked="0" layoutInCell="1" allowOverlap="1" wp14:anchorId="19ED6512" wp14:editId="61A014A5">
            <wp:simplePos x="0" y="0"/>
            <wp:positionH relativeFrom="leftMargin">
              <wp:align>right</wp:align>
            </wp:positionH>
            <wp:positionV relativeFrom="paragraph">
              <wp:posOffset>177165</wp:posOffset>
            </wp:positionV>
            <wp:extent cx="582149" cy="76835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82149" cy="76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9B8600" w14:textId="6A864A13" w:rsidR="00CE6AE0" w:rsidRPr="003638AE" w:rsidRDefault="003638AE" w:rsidP="0007744D">
      <w:pPr>
        <w:pStyle w:val="BlockText"/>
        <w:ind w:left="0" w:right="-379"/>
        <w:rPr>
          <w:rFonts w:asciiTheme="minorHAnsi" w:hAnsiTheme="minorHAnsi" w:cstheme="minorHAnsi"/>
          <w:b/>
          <w:bCs/>
          <w:color w:val="002060"/>
          <w:sz w:val="36"/>
          <w:szCs w:val="36"/>
        </w:rPr>
      </w:pPr>
      <w:r>
        <w:rPr>
          <w:rFonts w:asciiTheme="minorHAnsi" w:hAnsiTheme="minorHAnsi" w:cstheme="minorHAnsi"/>
          <w:b/>
          <w:bCs/>
          <w:color w:val="002060"/>
          <w:sz w:val="36"/>
          <w:szCs w:val="36"/>
        </w:rPr>
        <w:t xml:space="preserve"> </w:t>
      </w:r>
      <w:r w:rsidR="00DC2860" w:rsidRPr="003638AE">
        <w:rPr>
          <w:rFonts w:asciiTheme="minorHAnsi" w:hAnsiTheme="minorHAnsi" w:cstheme="minorHAnsi"/>
          <w:b/>
          <w:bCs/>
          <w:color w:val="002060"/>
          <w:sz w:val="36"/>
          <w:szCs w:val="36"/>
        </w:rPr>
        <w:t>Π</w:t>
      </w:r>
      <w:r w:rsidR="00CE6AE0" w:rsidRPr="003638AE">
        <w:rPr>
          <w:rFonts w:asciiTheme="minorHAnsi" w:hAnsiTheme="minorHAnsi" w:cstheme="minorHAnsi"/>
          <w:b/>
          <w:bCs/>
          <w:color w:val="002060"/>
          <w:sz w:val="36"/>
          <w:szCs w:val="36"/>
        </w:rPr>
        <w:t>αράγραφος με αναλογία</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6968"/>
      </w:tblGrid>
      <w:tr w:rsidR="00CE6AE0" w:rsidRPr="00DC2860" w14:paraId="257EBC05" w14:textId="77777777" w:rsidTr="0007744D">
        <w:tblPrEx>
          <w:tblCellMar>
            <w:top w:w="0" w:type="dxa"/>
            <w:bottom w:w="0" w:type="dxa"/>
          </w:tblCellMar>
        </w:tblPrEx>
        <w:tc>
          <w:tcPr>
            <w:tcW w:w="2700" w:type="dxa"/>
          </w:tcPr>
          <w:p w14:paraId="4170884A" w14:textId="77777777" w:rsidR="00CE6AE0" w:rsidRPr="0091500A" w:rsidRDefault="00CE6AE0" w:rsidP="0007744D">
            <w:pPr>
              <w:pStyle w:val="BlockText"/>
              <w:ind w:left="0" w:right="-379"/>
              <w:rPr>
                <w:rFonts w:asciiTheme="minorHAnsi" w:hAnsiTheme="minorHAnsi" w:cstheme="minorHAnsi"/>
                <w:color w:val="C00000"/>
                <w:sz w:val="22"/>
                <w:szCs w:val="22"/>
              </w:rPr>
            </w:pPr>
            <w:r w:rsidRPr="0091500A">
              <w:rPr>
                <w:rFonts w:asciiTheme="minorHAnsi" w:hAnsiTheme="minorHAnsi" w:cstheme="minorHAnsi"/>
                <w:color w:val="C00000"/>
                <w:sz w:val="22"/>
                <w:szCs w:val="22"/>
              </w:rPr>
              <w:t>Θεματική περίοδος</w:t>
            </w:r>
          </w:p>
        </w:tc>
        <w:tc>
          <w:tcPr>
            <w:tcW w:w="6968" w:type="dxa"/>
          </w:tcPr>
          <w:p w14:paraId="15295401" w14:textId="77777777" w:rsidR="00CE6AE0" w:rsidRPr="00DC2860" w:rsidRDefault="00CE6AE0" w:rsidP="0007744D">
            <w:pPr>
              <w:pStyle w:val="BlockText"/>
              <w:ind w:left="0" w:right="-379"/>
              <w:rPr>
                <w:rFonts w:asciiTheme="minorHAnsi" w:hAnsiTheme="minorHAnsi" w:cstheme="minorHAnsi"/>
                <w:sz w:val="22"/>
                <w:szCs w:val="22"/>
              </w:rPr>
            </w:pPr>
            <w:r w:rsidRPr="00DC2860">
              <w:rPr>
                <w:rFonts w:asciiTheme="minorHAnsi" w:hAnsiTheme="minorHAnsi" w:cstheme="minorHAnsi"/>
                <w:sz w:val="22"/>
                <w:szCs w:val="22"/>
              </w:rPr>
              <w:t>Αναφορά του περιγραφόμενου και του αναλογούντος αντικειμένου</w:t>
            </w:r>
          </w:p>
          <w:p w14:paraId="6D886B06" w14:textId="77777777" w:rsidR="00CE6AE0" w:rsidRPr="00DC2860" w:rsidRDefault="00CE6AE0" w:rsidP="0007744D">
            <w:pPr>
              <w:pStyle w:val="BlockText"/>
              <w:ind w:left="0" w:right="-379"/>
              <w:rPr>
                <w:rFonts w:asciiTheme="minorHAnsi" w:hAnsiTheme="minorHAnsi" w:cstheme="minorHAnsi"/>
                <w:sz w:val="22"/>
                <w:szCs w:val="22"/>
              </w:rPr>
            </w:pPr>
            <w:r w:rsidRPr="00DC2860">
              <w:rPr>
                <w:rFonts w:asciiTheme="minorHAnsi" w:hAnsiTheme="minorHAnsi" w:cstheme="minorHAnsi"/>
                <w:sz w:val="22"/>
                <w:szCs w:val="22"/>
              </w:rPr>
              <w:t>Λέξη / έκφραση δηλωτική της αναλογίας</w:t>
            </w:r>
          </w:p>
        </w:tc>
      </w:tr>
      <w:tr w:rsidR="00CE6AE0" w:rsidRPr="00DC2860" w14:paraId="7128A152" w14:textId="77777777" w:rsidTr="0007744D">
        <w:tblPrEx>
          <w:tblCellMar>
            <w:top w:w="0" w:type="dxa"/>
            <w:bottom w:w="0" w:type="dxa"/>
          </w:tblCellMar>
        </w:tblPrEx>
        <w:tc>
          <w:tcPr>
            <w:tcW w:w="2700" w:type="dxa"/>
          </w:tcPr>
          <w:p w14:paraId="09FFC298" w14:textId="77777777" w:rsidR="00CE6AE0" w:rsidRPr="0091500A" w:rsidRDefault="00CE6AE0" w:rsidP="0007744D">
            <w:pPr>
              <w:pStyle w:val="BlockText"/>
              <w:ind w:left="0" w:right="-379"/>
              <w:rPr>
                <w:rFonts w:asciiTheme="minorHAnsi" w:hAnsiTheme="minorHAnsi" w:cstheme="minorHAnsi"/>
                <w:color w:val="C00000"/>
                <w:sz w:val="22"/>
                <w:szCs w:val="22"/>
              </w:rPr>
            </w:pPr>
            <w:r w:rsidRPr="0091500A">
              <w:rPr>
                <w:rFonts w:asciiTheme="minorHAnsi" w:hAnsiTheme="minorHAnsi" w:cstheme="minorHAnsi"/>
                <w:color w:val="C00000"/>
                <w:sz w:val="22"/>
                <w:szCs w:val="22"/>
              </w:rPr>
              <w:t>Λεπτομέρειες</w:t>
            </w:r>
          </w:p>
        </w:tc>
        <w:tc>
          <w:tcPr>
            <w:tcW w:w="6968" w:type="dxa"/>
          </w:tcPr>
          <w:p w14:paraId="33D8EC3B" w14:textId="77777777" w:rsidR="00CE6AE0" w:rsidRPr="00DC2860" w:rsidRDefault="00CE6AE0" w:rsidP="0007744D">
            <w:pPr>
              <w:pStyle w:val="BlockText"/>
              <w:numPr>
                <w:ilvl w:val="0"/>
                <w:numId w:val="4"/>
              </w:numPr>
              <w:tabs>
                <w:tab w:val="left" w:pos="432"/>
              </w:tabs>
              <w:ind w:right="-379" w:hanging="1368"/>
              <w:rPr>
                <w:rFonts w:asciiTheme="minorHAnsi" w:hAnsiTheme="minorHAnsi" w:cstheme="minorHAnsi"/>
                <w:sz w:val="22"/>
                <w:szCs w:val="22"/>
              </w:rPr>
            </w:pPr>
            <w:r w:rsidRPr="00DC2860">
              <w:rPr>
                <w:rFonts w:asciiTheme="minorHAnsi" w:hAnsiTheme="minorHAnsi" w:cstheme="minorHAnsi"/>
                <w:sz w:val="22"/>
                <w:szCs w:val="22"/>
              </w:rPr>
              <w:t>χαρακτηριστικά / ιδιότητες του αναλογούντος αντικειμένου</w:t>
            </w:r>
          </w:p>
          <w:p w14:paraId="23EB50F4" w14:textId="77777777" w:rsidR="00CE6AE0" w:rsidRPr="00DC2860" w:rsidRDefault="00CE6AE0" w:rsidP="0007744D">
            <w:pPr>
              <w:pStyle w:val="BlockText"/>
              <w:numPr>
                <w:ilvl w:val="0"/>
                <w:numId w:val="4"/>
              </w:numPr>
              <w:tabs>
                <w:tab w:val="left" w:pos="432"/>
              </w:tabs>
              <w:ind w:right="-379" w:hanging="1368"/>
              <w:rPr>
                <w:rFonts w:asciiTheme="minorHAnsi" w:hAnsiTheme="minorHAnsi" w:cstheme="minorHAnsi"/>
                <w:sz w:val="22"/>
                <w:szCs w:val="22"/>
              </w:rPr>
            </w:pPr>
            <w:r w:rsidRPr="00DC2860">
              <w:rPr>
                <w:rFonts w:asciiTheme="minorHAnsi" w:hAnsiTheme="minorHAnsi" w:cstheme="minorHAnsi"/>
                <w:sz w:val="22"/>
                <w:szCs w:val="22"/>
              </w:rPr>
              <w:t>χαρακτηριστικά / ιδιότητες του περιγραφομένου αντικειμένου</w:t>
            </w:r>
          </w:p>
          <w:p w14:paraId="158D58FD" w14:textId="77777777" w:rsidR="00CE6AE0" w:rsidRPr="00DC2860" w:rsidRDefault="00CE6AE0" w:rsidP="0007744D">
            <w:pPr>
              <w:pStyle w:val="BlockText"/>
              <w:numPr>
                <w:ilvl w:val="0"/>
                <w:numId w:val="4"/>
              </w:numPr>
              <w:tabs>
                <w:tab w:val="left" w:pos="432"/>
              </w:tabs>
              <w:ind w:right="-379" w:hanging="1368"/>
              <w:rPr>
                <w:rFonts w:asciiTheme="minorHAnsi" w:hAnsiTheme="minorHAnsi" w:cstheme="minorHAnsi"/>
                <w:sz w:val="22"/>
                <w:szCs w:val="22"/>
              </w:rPr>
            </w:pPr>
            <w:r w:rsidRPr="00DC2860">
              <w:rPr>
                <w:rFonts w:asciiTheme="minorHAnsi" w:hAnsiTheme="minorHAnsi" w:cstheme="minorHAnsi"/>
                <w:sz w:val="22"/>
                <w:szCs w:val="22"/>
              </w:rPr>
              <w:t>χρήση παρόμοιων  λέξεων / φράσεων κατά την περιγραφή των</w:t>
            </w:r>
          </w:p>
          <w:p w14:paraId="6A9BAC29" w14:textId="77777777" w:rsidR="00CE6AE0" w:rsidRPr="00DC2860" w:rsidRDefault="00CE6AE0" w:rsidP="0007744D">
            <w:pPr>
              <w:pStyle w:val="BlockText"/>
              <w:tabs>
                <w:tab w:val="left" w:pos="432"/>
              </w:tabs>
              <w:ind w:left="72" w:right="-379"/>
              <w:rPr>
                <w:rFonts w:asciiTheme="minorHAnsi" w:hAnsiTheme="minorHAnsi" w:cstheme="minorHAnsi"/>
                <w:sz w:val="22"/>
                <w:szCs w:val="22"/>
              </w:rPr>
            </w:pPr>
            <w:r w:rsidRPr="00DC2860">
              <w:rPr>
                <w:rFonts w:asciiTheme="minorHAnsi" w:hAnsiTheme="minorHAnsi" w:cstheme="minorHAnsi"/>
                <w:sz w:val="22"/>
                <w:szCs w:val="22"/>
              </w:rPr>
              <w:t xml:space="preserve"> δύο για να φανεί η ομοιότητα και σε λεκτικό επίπεδο.</w:t>
            </w:r>
          </w:p>
        </w:tc>
      </w:tr>
      <w:tr w:rsidR="00CE6AE0" w:rsidRPr="00DC2860" w14:paraId="4756B991" w14:textId="77777777" w:rsidTr="0007744D">
        <w:tblPrEx>
          <w:tblCellMar>
            <w:top w:w="0" w:type="dxa"/>
            <w:bottom w:w="0" w:type="dxa"/>
          </w:tblCellMar>
        </w:tblPrEx>
        <w:tc>
          <w:tcPr>
            <w:tcW w:w="2700" w:type="dxa"/>
          </w:tcPr>
          <w:p w14:paraId="3EC1AD5E" w14:textId="77777777" w:rsidR="00CE6AE0" w:rsidRPr="0091500A" w:rsidRDefault="00CE6AE0" w:rsidP="0007744D">
            <w:pPr>
              <w:pStyle w:val="BlockText"/>
              <w:ind w:left="0" w:right="-379"/>
              <w:rPr>
                <w:rFonts w:asciiTheme="minorHAnsi" w:hAnsiTheme="minorHAnsi" w:cstheme="minorHAnsi"/>
                <w:color w:val="C00000"/>
                <w:sz w:val="22"/>
                <w:szCs w:val="22"/>
              </w:rPr>
            </w:pPr>
            <w:r w:rsidRPr="0091500A">
              <w:rPr>
                <w:rFonts w:asciiTheme="minorHAnsi" w:hAnsiTheme="minorHAnsi" w:cstheme="minorHAnsi"/>
                <w:color w:val="C00000"/>
                <w:sz w:val="22"/>
                <w:szCs w:val="22"/>
              </w:rPr>
              <w:t>κατακλείδα</w:t>
            </w:r>
          </w:p>
        </w:tc>
        <w:tc>
          <w:tcPr>
            <w:tcW w:w="6968" w:type="dxa"/>
          </w:tcPr>
          <w:p w14:paraId="2724BC40" w14:textId="77777777" w:rsidR="00CE6AE0" w:rsidRPr="00DC2860" w:rsidRDefault="00CE6AE0" w:rsidP="0007744D">
            <w:pPr>
              <w:pStyle w:val="BlockText"/>
              <w:ind w:left="0" w:right="-379"/>
              <w:rPr>
                <w:rFonts w:asciiTheme="minorHAnsi" w:hAnsiTheme="minorHAnsi" w:cstheme="minorHAnsi"/>
                <w:sz w:val="22"/>
                <w:szCs w:val="22"/>
              </w:rPr>
            </w:pPr>
            <w:r w:rsidRPr="00DC2860">
              <w:rPr>
                <w:rFonts w:asciiTheme="minorHAnsi" w:hAnsiTheme="minorHAnsi" w:cstheme="minorHAnsi"/>
                <w:sz w:val="22"/>
                <w:szCs w:val="22"/>
              </w:rPr>
              <w:t>Επαναδιατύπωση / επιβεβαίωση της ομοιότητας</w:t>
            </w:r>
          </w:p>
        </w:tc>
      </w:tr>
    </w:tbl>
    <w:p w14:paraId="6519D31B" w14:textId="6C85DE07" w:rsidR="00CE6AE0" w:rsidRPr="00DC2860" w:rsidRDefault="00DC2860" w:rsidP="0007744D">
      <w:pPr>
        <w:pStyle w:val="BlockText"/>
        <w:spacing w:before="200"/>
        <w:ind w:left="0" w:right="-380" w:firstLine="539"/>
        <w:rPr>
          <w:rFonts w:asciiTheme="minorHAnsi" w:hAnsiTheme="minorHAnsi" w:cstheme="minorHAnsi"/>
          <w:sz w:val="22"/>
          <w:szCs w:val="22"/>
        </w:rPr>
      </w:pPr>
      <w:r>
        <w:rPr>
          <w:rFonts w:asciiTheme="minorHAnsi" w:hAnsiTheme="minorHAnsi" w:cstheme="minorHAnsi"/>
          <w:sz w:val="22"/>
          <w:szCs w:val="22"/>
        </w:rPr>
        <w:t>π</w:t>
      </w:r>
      <w:r w:rsidR="00CE6AE0" w:rsidRPr="00DC2860">
        <w:rPr>
          <w:rFonts w:asciiTheme="minorHAnsi" w:hAnsiTheme="minorHAnsi" w:cstheme="minorHAnsi"/>
          <w:sz w:val="22"/>
          <w:szCs w:val="22"/>
        </w:rPr>
        <w:t>.χ.  « Η περίοδος των γηρατειών είναι για τον άνθρωπο ό,τι και η χειμερινή περίοδος για τη φύση.  Στη διάρκεια του χειμώνα η γη, έχοντας αποδώσει τα γεννήματά της, αναπαύεται, κ</w:t>
      </w:r>
      <w:r w:rsidR="00CE6AE0" w:rsidRPr="00DC2860">
        <w:rPr>
          <w:rFonts w:asciiTheme="minorHAnsi" w:hAnsiTheme="minorHAnsi" w:cstheme="minorHAnsi"/>
          <w:sz w:val="22"/>
          <w:szCs w:val="22"/>
        </w:rPr>
        <w:t>α</w:t>
      </w:r>
      <w:r w:rsidR="00CE6AE0" w:rsidRPr="00DC2860">
        <w:rPr>
          <w:rFonts w:asciiTheme="minorHAnsi" w:hAnsiTheme="minorHAnsi" w:cstheme="minorHAnsi"/>
          <w:sz w:val="22"/>
          <w:szCs w:val="22"/>
        </w:rPr>
        <w:t>θώς ο καιρός γίνεται βαρύς, με σύννεφα που κρύβουν τον ήλιο, χιόνια που σκεπάζουν τις βουν</w:t>
      </w:r>
      <w:r w:rsidR="00CE6AE0" w:rsidRPr="00DC2860">
        <w:rPr>
          <w:rFonts w:asciiTheme="minorHAnsi" w:hAnsiTheme="minorHAnsi" w:cstheme="minorHAnsi"/>
          <w:sz w:val="22"/>
          <w:szCs w:val="22"/>
        </w:rPr>
        <w:t>ο</w:t>
      </w:r>
      <w:r w:rsidR="00CE6AE0" w:rsidRPr="00DC2860">
        <w:rPr>
          <w:rFonts w:asciiTheme="minorHAnsi" w:hAnsiTheme="minorHAnsi" w:cstheme="minorHAnsi"/>
          <w:sz w:val="22"/>
          <w:szCs w:val="22"/>
        </w:rPr>
        <w:t>κορφές, καταιγίδες και ανέμους που ‘δέρνουν’ τη φύση.  Με τον ίδιο τρόπο κι ο γερασμένος ά</w:t>
      </w:r>
      <w:r w:rsidR="00CE6AE0" w:rsidRPr="00DC2860">
        <w:rPr>
          <w:rFonts w:asciiTheme="minorHAnsi" w:hAnsiTheme="minorHAnsi" w:cstheme="minorHAnsi"/>
          <w:sz w:val="22"/>
          <w:szCs w:val="22"/>
        </w:rPr>
        <w:t>ν</w:t>
      </w:r>
      <w:r w:rsidR="00CE6AE0" w:rsidRPr="00DC2860">
        <w:rPr>
          <w:rFonts w:asciiTheme="minorHAnsi" w:hAnsiTheme="minorHAnsi" w:cstheme="minorHAnsi"/>
          <w:sz w:val="22"/>
          <w:szCs w:val="22"/>
        </w:rPr>
        <w:t>θρωπος αποσύρεται σε μια περίοδο ανάπαυσης, αφού εργάστηκε σ’ όλη του τη ζωή και πρόσφ</w:t>
      </w:r>
      <w:r w:rsidR="00CE6AE0" w:rsidRPr="00DC2860">
        <w:rPr>
          <w:rFonts w:asciiTheme="minorHAnsi" w:hAnsiTheme="minorHAnsi" w:cstheme="minorHAnsi"/>
          <w:sz w:val="22"/>
          <w:szCs w:val="22"/>
        </w:rPr>
        <w:t>ε</w:t>
      </w:r>
      <w:r w:rsidR="00CE6AE0" w:rsidRPr="00DC2860">
        <w:rPr>
          <w:rFonts w:asciiTheme="minorHAnsi" w:hAnsiTheme="minorHAnsi" w:cstheme="minorHAnsi"/>
          <w:sz w:val="22"/>
          <w:szCs w:val="22"/>
        </w:rPr>
        <w:t>ρε με τον αγώνα του.  Τώρα η διάθεσή του είναι βαριά, καθώς τα χιόνια που σ</w:t>
      </w:r>
      <w:r w:rsidR="00CE6AE0" w:rsidRPr="00DC2860">
        <w:rPr>
          <w:rFonts w:asciiTheme="minorHAnsi" w:hAnsiTheme="minorHAnsi" w:cstheme="minorHAnsi"/>
          <w:sz w:val="22"/>
          <w:szCs w:val="22"/>
        </w:rPr>
        <w:t>ω</w:t>
      </w:r>
      <w:r w:rsidR="00CE6AE0" w:rsidRPr="00DC2860">
        <w:rPr>
          <w:rFonts w:asciiTheme="minorHAnsi" w:hAnsiTheme="minorHAnsi" w:cstheme="minorHAnsi"/>
          <w:sz w:val="22"/>
          <w:szCs w:val="22"/>
        </w:rPr>
        <w:t>ρεύτηκαν έχουν διώξει τη φρεσκάδα της νιότης, έχουν ασπρίσει την κορυφή του κεφαλικού, ενώ συνοδε</w:t>
      </w:r>
      <w:r w:rsidR="00CE6AE0" w:rsidRPr="00DC2860">
        <w:rPr>
          <w:rFonts w:asciiTheme="minorHAnsi" w:hAnsiTheme="minorHAnsi" w:cstheme="minorHAnsi"/>
          <w:sz w:val="22"/>
          <w:szCs w:val="22"/>
        </w:rPr>
        <w:t>ύ</w:t>
      </w:r>
      <w:r w:rsidR="00CE6AE0" w:rsidRPr="00DC2860">
        <w:rPr>
          <w:rFonts w:asciiTheme="minorHAnsi" w:hAnsiTheme="minorHAnsi" w:cstheme="minorHAnsi"/>
          <w:sz w:val="22"/>
          <w:szCs w:val="22"/>
        </w:rPr>
        <w:t>ονται και από ασθένειες που ταλαιπωρούν τον οργανισμό.  Όπως, λοιπόν, ο χειμώνας σημαίνει το κλείσιμο του φυσικού κύκλου, έτσι και τα γηρατειά σηματοδοτούν το κλείσιμο του ανθρώπ</w:t>
      </w:r>
      <w:r w:rsidR="00CE6AE0" w:rsidRPr="00DC2860">
        <w:rPr>
          <w:rFonts w:asciiTheme="minorHAnsi" w:hAnsiTheme="minorHAnsi" w:cstheme="minorHAnsi"/>
          <w:sz w:val="22"/>
          <w:szCs w:val="22"/>
        </w:rPr>
        <w:t>ι</w:t>
      </w:r>
      <w:r w:rsidR="00CE6AE0" w:rsidRPr="00DC2860">
        <w:rPr>
          <w:rFonts w:asciiTheme="minorHAnsi" w:hAnsiTheme="minorHAnsi" w:cstheme="minorHAnsi"/>
          <w:sz w:val="22"/>
          <w:szCs w:val="22"/>
        </w:rPr>
        <w:t>νου βίου»</w:t>
      </w:r>
      <w:r>
        <w:rPr>
          <w:rFonts w:asciiTheme="minorHAnsi" w:hAnsiTheme="minorHAnsi" w:cstheme="minorHAnsi"/>
          <w:sz w:val="22"/>
          <w:szCs w:val="22"/>
        </w:rPr>
        <w:t>.</w:t>
      </w:r>
    </w:p>
    <w:p w14:paraId="05F3EBE2" w14:textId="6FF14BAB" w:rsidR="00DC2860" w:rsidRDefault="003638AE" w:rsidP="00DC2860">
      <w:pPr>
        <w:pStyle w:val="BlockText"/>
        <w:rPr>
          <w:rFonts w:asciiTheme="minorHAnsi" w:hAnsiTheme="minorHAnsi" w:cstheme="minorHAnsi"/>
          <w:b/>
          <w:bCs/>
          <w:sz w:val="22"/>
          <w:szCs w:val="22"/>
        </w:rPr>
      </w:pPr>
      <w:r>
        <w:rPr>
          <w:rFonts w:asciiTheme="minorHAnsi" w:hAnsiTheme="minorHAnsi" w:cstheme="minorHAnsi"/>
          <w:b/>
          <w:bCs/>
          <w:noProof/>
          <w:sz w:val="22"/>
          <w:szCs w:val="22"/>
        </w:rPr>
        <w:drawing>
          <wp:anchor distT="0" distB="0" distL="114300" distR="114300" simplePos="0" relativeHeight="251668480" behindDoc="0" locked="0" layoutInCell="1" allowOverlap="1" wp14:anchorId="14BB1BC1" wp14:editId="65B57E34">
            <wp:simplePos x="0" y="0"/>
            <wp:positionH relativeFrom="leftMargin">
              <wp:align>right</wp:align>
            </wp:positionH>
            <wp:positionV relativeFrom="paragraph">
              <wp:posOffset>179705</wp:posOffset>
            </wp:positionV>
            <wp:extent cx="478812" cy="7302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8812" cy="73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C48E13" w14:textId="774DA31E" w:rsidR="00CE6AE0" w:rsidRPr="003638AE" w:rsidRDefault="003638AE" w:rsidP="003638AE">
      <w:pPr>
        <w:pStyle w:val="BlockText"/>
        <w:ind w:left="0"/>
        <w:rPr>
          <w:rFonts w:asciiTheme="minorHAnsi" w:hAnsiTheme="minorHAnsi" w:cstheme="minorHAnsi"/>
          <w:b/>
          <w:bCs/>
          <w:color w:val="002060"/>
          <w:sz w:val="36"/>
          <w:szCs w:val="36"/>
        </w:rPr>
      </w:pPr>
      <w:r>
        <w:rPr>
          <w:rFonts w:asciiTheme="minorHAnsi" w:hAnsiTheme="minorHAnsi" w:cstheme="minorHAnsi"/>
          <w:b/>
          <w:bCs/>
          <w:color w:val="002060"/>
          <w:sz w:val="36"/>
          <w:szCs w:val="36"/>
        </w:rPr>
        <w:t xml:space="preserve"> </w:t>
      </w:r>
      <w:r w:rsidR="00DC2860" w:rsidRPr="003638AE">
        <w:rPr>
          <w:rFonts w:asciiTheme="minorHAnsi" w:hAnsiTheme="minorHAnsi" w:cstheme="minorHAnsi"/>
          <w:b/>
          <w:bCs/>
          <w:color w:val="002060"/>
          <w:sz w:val="36"/>
          <w:szCs w:val="36"/>
        </w:rPr>
        <w:t>Π</w:t>
      </w:r>
      <w:r w:rsidR="00CE6AE0" w:rsidRPr="003638AE">
        <w:rPr>
          <w:rFonts w:asciiTheme="minorHAnsi" w:hAnsiTheme="minorHAnsi" w:cstheme="minorHAnsi"/>
          <w:b/>
          <w:bCs/>
          <w:color w:val="002060"/>
          <w:sz w:val="36"/>
          <w:szCs w:val="36"/>
        </w:rPr>
        <w:t>αράγραφος με αίτι</w:t>
      </w:r>
      <w:r w:rsidR="00DC2860" w:rsidRPr="003638AE">
        <w:rPr>
          <w:rFonts w:asciiTheme="minorHAnsi" w:hAnsiTheme="minorHAnsi" w:cstheme="minorHAnsi"/>
          <w:b/>
          <w:bCs/>
          <w:color w:val="002060"/>
          <w:sz w:val="36"/>
          <w:szCs w:val="36"/>
        </w:rPr>
        <w:t>ο</w:t>
      </w:r>
      <w:r w:rsidR="00CE6AE0" w:rsidRPr="003638AE">
        <w:rPr>
          <w:rFonts w:asciiTheme="minorHAnsi" w:hAnsiTheme="minorHAnsi" w:cstheme="minorHAnsi"/>
          <w:b/>
          <w:bCs/>
          <w:color w:val="002060"/>
          <w:sz w:val="36"/>
          <w:szCs w:val="36"/>
        </w:rPr>
        <w:t xml:space="preserve"> κι αποτέλεσμα</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6968"/>
      </w:tblGrid>
      <w:tr w:rsidR="00CE6AE0" w:rsidRPr="00DC2860" w14:paraId="2D619EB2" w14:textId="77777777" w:rsidTr="0007744D">
        <w:tblPrEx>
          <w:tblCellMar>
            <w:top w:w="0" w:type="dxa"/>
            <w:bottom w:w="0" w:type="dxa"/>
          </w:tblCellMar>
        </w:tblPrEx>
        <w:tc>
          <w:tcPr>
            <w:tcW w:w="2700" w:type="dxa"/>
          </w:tcPr>
          <w:p w14:paraId="518B2B85" w14:textId="77777777" w:rsidR="00CE6AE0" w:rsidRPr="0091500A" w:rsidRDefault="00CE6AE0">
            <w:pPr>
              <w:pStyle w:val="BlockText"/>
              <w:ind w:left="0"/>
              <w:rPr>
                <w:rFonts w:asciiTheme="minorHAnsi" w:hAnsiTheme="minorHAnsi" w:cstheme="minorHAnsi"/>
                <w:color w:val="C00000"/>
                <w:sz w:val="22"/>
                <w:szCs w:val="22"/>
              </w:rPr>
            </w:pPr>
            <w:r w:rsidRPr="0091500A">
              <w:rPr>
                <w:rFonts w:asciiTheme="minorHAnsi" w:hAnsiTheme="minorHAnsi" w:cstheme="minorHAnsi"/>
                <w:color w:val="C00000"/>
                <w:sz w:val="22"/>
                <w:szCs w:val="22"/>
              </w:rPr>
              <w:t>Θεματική περίοδος</w:t>
            </w:r>
          </w:p>
        </w:tc>
        <w:tc>
          <w:tcPr>
            <w:tcW w:w="6968" w:type="dxa"/>
          </w:tcPr>
          <w:p w14:paraId="63116521" w14:textId="77777777" w:rsidR="00CE6AE0" w:rsidRPr="00DC2860" w:rsidRDefault="00CE6AE0">
            <w:pPr>
              <w:pStyle w:val="BlockText"/>
              <w:ind w:left="0"/>
              <w:rPr>
                <w:rFonts w:asciiTheme="minorHAnsi" w:hAnsiTheme="minorHAnsi" w:cstheme="minorHAnsi"/>
                <w:sz w:val="22"/>
                <w:szCs w:val="22"/>
              </w:rPr>
            </w:pPr>
            <w:r w:rsidRPr="00DC2860">
              <w:rPr>
                <w:rFonts w:asciiTheme="minorHAnsi" w:hAnsiTheme="minorHAnsi" w:cstheme="minorHAnsi"/>
                <w:sz w:val="22"/>
                <w:szCs w:val="22"/>
              </w:rPr>
              <w:t>Φαινόμενο προς αιτιολόγηση – αιτιατό</w:t>
            </w:r>
          </w:p>
        </w:tc>
      </w:tr>
      <w:tr w:rsidR="00CE6AE0" w:rsidRPr="00DC2860" w14:paraId="7EA0C68F" w14:textId="77777777" w:rsidTr="0007744D">
        <w:tblPrEx>
          <w:tblCellMar>
            <w:top w:w="0" w:type="dxa"/>
            <w:bottom w:w="0" w:type="dxa"/>
          </w:tblCellMar>
        </w:tblPrEx>
        <w:tc>
          <w:tcPr>
            <w:tcW w:w="2700" w:type="dxa"/>
          </w:tcPr>
          <w:p w14:paraId="1511E83C" w14:textId="77777777" w:rsidR="00CE6AE0" w:rsidRPr="0091500A" w:rsidRDefault="00CE6AE0">
            <w:pPr>
              <w:pStyle w:val="BlockText"/>
              <w:ind w:left="0"/>
              <w:rPr>
                <w:rFonts w:asciiTheme="minorHAnsi" w:hAnsiTheme="minorHAnsi" w:cstheme="minorHAnsi"/>
                <w:color w:val="C00000"/>
                <w:sz w:val="22"/>
                <w:szCs w:val="22"/>
              </w:rPr>
            </w:pPr>
            <w:r w:rsidRPr="0091500A">
              <w:rPr>
                <w:rFonts w:asciiTheme="minorHAnsi" w:hAnsiTheme="minorHAnsi" w:cstheme="minorHAnsi"/>
                <w:color w:val="C00000"/>
                <w:sz w:val="22"/>
                <w:szCs w:val="22"/>
              </w:rPr>
              <w:t>Λεπτομέρειες</w:t>
            </w:r>
          </w:p>
        </w:tc>
        <w:tc>
          <w:tcPr>
            <w:tcW w:w="6968" w:type="dxa"/>
          </w:tcPr>
          <w:p w14:paraId="6B0709E8" w14:textId="77777777" w:rsidR="00CE6AE0" w:rsidRPr="00DC2860" w:rsidRDefault="00CE6AE0">
            <w:pPr>
              <w:pStyle w:val="BlockText"/>
              <w:ind w:left="0"/>
              <w:rPr>
                <w:rFonts w:asciiTheme="minorHAnsi" w:hAnsiTheme="minorHAnsi" w:cstheme="minorHAnsi"/>
                <w:sz w:val="22"/>
                <w:szCs w:val="22"/>
              </w:rPr>
            </w:pPr>
            <w:r w:rsidRPr="00DC2860">
              <w:rPr>
                <w:rFonts w:asciiTheme="minorHAnsi" w:hAnsiTheme="minorHAnsi" w:cstheme="minorHAnsi"/>
                <w:sz w:val="22"/>
                <w:szCs w:val="22"/>
              </w:rPr>
              <w:t>Ανάλυση του αιτίου ή των αιτίων</w:t>
            </w:r>
          </w:p>
          <w:p w14:paraId="6ECE8F33" w14:textId="77777777" w:rsidR="0007744D" w:rsidRDefault="00CE6AE0">
            <w:pPr>
              <w:pStyle w:val="BlockText"/>
              <w:ind w:left="0"/>
              <w:rPr>
                <w:rFonts w:asciiTheme="minorHAnsi" w:hAnsiTheme="minorHAnsi" w:cstheme="minorHAnsi"/>
                <w:sz w:val="22"/>
                <w:szCs w:val="22"/>
              </w:rPr>
            </w:pPr>
            <w:r w:rsidRPr="00DC2860">
              <w:rPr>
                <w:rFonts w:asciiTheme="minorHAnsi" w:hAnsiTheme="minorHAnsi" w:cstheme="minorHAnsi"/>
                <w:sz w:val="22"/>
                <w:szCs w:val="22"/>
              </w:rPr>
              <w:t xml:space="preserve">Παρουσίαση των επιμέρους συνθηκών </w:t>
            </w:r>
          </w:p>
          <w:p w14:paraId="0813E765" w14:textId="05587B43" w:rsidR="00CE6AE0" w:rsidRPr="00DC2860" w:rsidRDefault="0007744D">
            <w:pPr>
              <w:pStyle w:val="BlockText"/>
              <w:ind w:left="0"/>
              <w:rPr>
                <w:rFonts w:asciiTheme="minorHAnsi" w:hAnsiTheme="minorHAnsi" w:cstheme="minorHAnsi"/>
                <w:sz w:val="22"/>
                <w:szCs w:val="22"/>
              </w:rPr>
            </w:pPr>
            <w:r>
              <w:rPr>
                <w:rFonts w:asciiTheme="minorHAnsi" w:hAnsiTheme="minorHAnsi" w:cstheme="minorHAnsi"/>
                <w:sz w:val="22"/>
                <w:szCs w:val="22"/>
              </w:rPr>
              <w:t>ή</w:t>
            </w:r>
            <w:r w:rsidR="00CE6AE0" w:rsidRPr="00DC2860">
              <w:rPr>
                <w:rFonts w:asciiTheme="minorHAnsi" w:hAnsiTheme="minorHAnsi" w:cstheme="minorHAnsi"/>
                <w:sz w:val="22"/>
                <w:szCs w:val="22"/>
              </w:rPr>
              <w:t xml:space="preserve"> παραγόντων που δημιουργούν το φαινόμενο</w:t>
            </w:r>
          </w:p>
        </w:tc>
      </w:tr>
      <w:tr w:rsidR="00CE6AE0" w:rsidRPr="00DC2860" w14:paraId="0E27E7DC" w14:textId="77777777" w:rsidTr="0007744D">
        <w:tblPrEx>
          <w:tblCellMar>
            <w:top w:w="0" w:type="dxa"/>
            <w:bottom w:w="0" w:type="dxa"/>
          </w:tblCellMar>
        </w:tblPrEx>
        <w:tc>
          <w:tcPr>
            <w:tcW w:w="2700" w:type="dxa"/>
          </w:tcPr>
          <w:p w14:paraId="78EE56FA" w14:textId="77777777" w:rsidR="00CE6AE0" w:rsidRPr="0091500A" w:rsidRDefault="00CE6AE0">
            <w:pPr>
              <w:pStyle w:val="BlockText"/>
              <w:ind w:left="0"/>
              <w:rPr>
                <w:rFonts w:asciiTheme="minorHAnsi" w:hAnsiTheme="minorHAnsi" w:cstheme="minorHAnsi"/>
                <w:color w:val="C00000"/>
                <w:sz w:val="22"/>
                <w:szCs w:val="22"/>
              </w:rPr>
            </w:pPr>
            <w:r w:rsidRPr="0091500A">
              <w:rPr>
                <w:rFonts w:asciiTheme="minorHAnsi" w:hAnsiTheme="minorHAnsi" w:cstheme="minorHAnsi"/>
                <w:color w:val="C00000"/>
                <w:sz w:val="22"/>
                <w:szCs w:val="22"/>
              </w:rPr>
              <w:t>κατακλείδα</w:t>
            </w:r>
          </w:p>
        </w:tc>
        <w:tc>
          <w:tcPr>
            <w:tcW w:w="6968" w:type="dxa"/>
          </w:tcPr>
          <w:p w14:paraId="6A8BBEE9" w14:textId="77777777" w:rsidR="00CE6AE0" w:rsidRPr="00DC2860" w:rsidRDefault="00CE6AE0">
            <w:pPr>
              <w:pStyle w:val="BlockText"/>
              <w:ind w:left="0"/>
              <w:rPr>
                <w:rFonts w:asciiTheme="minorHAnsi" w:hAnsiTheme="minorHAnsi" w:cstheme="minorHAnsi"/>
                <w:sz w:val="22"/>
                <w:szCs w:val="22"/>
              </w:rPr>
            </w:pPr>
            <w:r w:rsidRPr="00DC2860">
              <w:rPr>
                <w:rFonts w:asciiTheme="minorHAnsi" w:hAnsiTheme="minorHAnsi" w:cstheme="minorHAnsi"/>
                <w:sz w:val="22"/>
                <w:szCs w:val="22"/>
              </w:rPr>
              <w:t>Συμπέρασμα – επαναδιατύπωση της αιτιολογικής σχέσης</w:t>
            </w:r>
          </w:p>
        </w:tc>
      </w:tr>
    </w:tbl>
    <w:p w14:paraId="2BF69606" w14:textId="2162069D" w:rsidR="00CE6AE0" w:rsidRPr="00DC2860" w:rsidRDefault="0091500A" w:rsidP="0007744D">
      <w:pPr>
        <w:pStyle w:val="BlockText"/>
        <w:spacing w:before="200"/>
        <w:ind w:left="0" w:right="-380" w:firstLine="539"/>
        <w:rPr>
          <w:rFonts w:asciiTheme="minorHAnsi" w:hAnsiTheme="minorHAnsi" w:cstheme="minorHAnsi"/>
          <w:sz w:val="22"/>
          <w:szCs w:val="22"/>
        </w:rPr>
      </w:pPr>
      <w:r>
        <w:rPr>
          <w:rFonts w:asciiTheme="minorHAnsi" w:hAnsiTheme="minorHAnsi" w:cstheme="minorHAnsi"/>
          <w:sz w:val="22"/>
          <w:szCs w:val="22"/>
        </w:rPr>
        <w:t>π</w:t>
      </w:r>
      <w:r w:rsidR="00CE6AE0" w:rsidRPr="00DC2860">
        <w:rPr>
          <w:rFonts w:asciiTheme="minorHAnsi" w:hAnsiTheme="minorHAnsi" w:cstheme="minorHAnsi"/>
          <w:sz w:val="22"/>
          <w:szCs w:val="22"/>
        </w:rPr>
        <w:t>.χ. «Είναι γεγονός ότι ο Έλληνας δε</w:t>
      </w:r>
      <w:r>
        <w:rPr>
          <w:rFonts w:asciiTheme="minorHAnsi" w:hAnsiTheme="minorHAnsi" w:cstheme="minorHAnsi"/>
          <w:sz w:val="22"/>
          <w:szCs w:val="22"/>
        </w:rPr>
        <w:t>ν</w:t>
      </w:r>
      <w:r w:rsidR="00CE6AE0" w:rsidRPr="00DC2860">
        <w:rPr>
          <w:rFonts w:asciiTheme="minorHAnsi" w:hAnsiTheme="minorHAnsi" w:cstheme="minorHAnsi"/>
          <w:sz w:val="22"/>
          <w:szCs w:val="22"/>
        </w:rPr>
        <w:t xml:space="preserve"> διαβάζει.  Δεν αγαπά το βιβλίο και τη μελέτη.  Γιατί όμως;  Κληρονομικά βάρη και φυλετικός χαρακτήρας;   Μα τότε θα έπρεπε μάλλον το αντίθετο να συμβαίνει!  Η εθνική κληρονομιά του Έλληνα είναι βαθιά πνευματική.  Τότε;  Πρέπει να π</w:t>
      </w:r>
      <w:r w:rsidR="00CE6AE0" w:rsidRPr="00DC2860">
        <w:rPr>
          <w:rFonts w:asciiTheme="minorHAnsi" w:hAnsiTheme="minorHAnsi" w:cstheme="minorHAnsi"/>
          <w:sz w:val="22"/>
          <w:szCs w:val="22"/>
        </w:rPr>
        <w:t>α</w:t>
      </w:r>
      <w:r w:rsidR="00CE6AE0" w:rsidRPr="00DC2860">
        <w:rPr>
          <w:rFonts w:asciiTheme="minorHAnsi" w:hAnsiTheme="minorHAnsi" w:cstheme="minorHAnsi"/>
          <w:sz w:val="22"/>
          <w:szCs w:val="22"/>
        </w:rPr>
        <w:t>ραδεχτούμε πως ο άνθρωπος δε γεννιέται αγκαλιά με το βιβλίο, του μαθαίνουν να το αγαπάει.  Είναι θέμα γενικότερης παιδείας, που ξεκινάει βέβαια από την εκπαίδευση, από τα σχολεία όλων των βαθμίδων.  Και εκεί φαίνεται πως υστερούμε.  Γιατί εμείς από τα σχολεία βγάζουμε ανθρ</w:t>
      </w:r>
      <w:r w:rsidR="00CE6AE0" w:rsidRPr="00DC2860">
        <w:rPr>
          <w:rFonts w:asciiTheme="minorHAnsi" w:hAnsiTheme="minorHAnsi" w:cstheme="minorHAnsi"/>
          <w:sz w:val="22"/>
          <w:szCs w:val="22"/>
        </w:rPr>
        <w:t>ώ</w:t>
      </w:r>
      <w:r w:rsidR="00CE6AE0" w:rsidRPr="00DC2860">
        <w:rPr>
          <w:rFonts w:asciiTheme="minorHAnsi" w:hAnsiTheme="minorHAnsi" w:cstheme="minorHAnsi"/>
          <w:sz w:val="22"/>
          <w:szCs w:val="22"/>
        </w:rPr>
        <w:t>που που ακούν για βιβλίο, ακούν για μελέτη και το ‘βάζουν στα πόδια’!  Κακογραμμένα βιβλία και μέθοδοι σκουριασμένες απωθούν τους νέους από το βιβλίο και την ευπρόσδεκτη και γόνιμη γνώση.  Εκπαίδευση που βασίζεται στη μηχανική πρόσληψη γνώσεων, στην ψυχρή χρησιμοθ</w:t>
      </w:r>
      <w:r w:rsidR="00CE6AE0" w:rsidRPr="00DC2860">
        <w:rPr>
          <w:rFonts w:asciiTheme="minorHAnsi" w:hAnsiTheme="minorHAnsi" w:cstheme="minorHAnsi"/>
          <w:sz w:val="22"/>
          <w:szCs w:val="22"/>
        </w:rPr>
        <w:t>η</w:t>
      </w:r>
      <w:r w:rsidR="00CE6AE0" w:rsidRPr="00DC2860">
        <w:rPr>
          <w:rFonts w:asciiTheme="minorHAnsi" w:hAnsiTheme="minorHAnsi" w:cstheme="minorHAnsi"/>
          <w:sz w:val="22"/>
          <w:szCs w:val="22"/>
        </w:rPr>
        <w:t>ρία, στη ‘δια παντός μέσου’ βαθμοθηρία, στη στείρα αποστήθιση δημιουργεί στη συνέχεια απ</w:t>
      </w:r>
      <w:r w:rsidR="00CE6AE0" w:rsidRPr="00DC2860">
        <w:rPr>
          <w:rFonts w:asciiTheme="minorHAnsi" w:hAnsiTheme="minorHAnsi" w:cstheme="minorHAnsi"/>
          <w:sz w:val="22"/>
          <w:szCs w:val="22"/>
        </w:rPr>
        <w:t>έ</w:t>
      </w:r>
      <w:r w:rsidR="00CE6AE0" w:rsidRPr="00DC2860">
        <w:rPr>
          <w:rFonts w:asciiTheme="minorHAnsi" w:hAnsiTheme="minorHAnsi" w:cstheme="minorHAnsi"/>
          <w:sz w:val="22"/>
          <w:szCs w:val="22"/>
        </w:rPr>
        <w:t>χθεια για το βιβλίο, το σχολείο, τη μάθηση.  Το ‘πρόβλημα του μαθήματος της έκθεσης’ δεν ε</w:t>
      </w:r>
      <w:r w:rsidR="00CE6AE0" w:rsidRPr="00DC2860">
        <w:rPr>
          <w:rFonts w:asciiTheme="minorHAnsi" w:hAnsiTheme="minorHAnsi" w:cstheme="minorHAnsi"/>
          <w:sz w:val="22"/>
          <w:szCs w:val="22"/>
        </w:rPr>
        <w:t>ί</w:t>
      </w:r>
      <w:r w:rsidR="00CE6AE0" w:rsidRPr="00DC2860">
        <w:rPr>
          <w:rFonts w:asciiTheme="minorHAnsi" w:hAnsiTheme="minorHAnsi" w:cstheme="minorHAnsi"/>
          <w:sz w:val="22"/>
          <w:szCs w:val="22"/>
        </w:rPr>
        <w:t>ναι άσχετο με όλη αυτή την κακή εκπαίδευση.  Κακές επιδόσεις στην έκθεση δεν σημαίνουν τ</w:t>
      </w:r>
      <w:r w:rsidR="00CE6AE0" w:rsidRPr="00DC2860">
        <w:rPr>
          <w:rFonts w:asciiTheme="minorHAnsi" w:hAnsiTheme="minorHAnsi" w:cstheme="minorHAnsi"/>
          <w:sz w:val="22"/>
          <w:szCs w:val="22"/>
        </w:rPr>
        <w:t>ί</w:t>
      </w:r>
      <w:r w:rsidR="00CE6AE0" w:rsidRPr="00DC2860">
        <w:rPr>
          <w:rFonts w:asciiTheme="minorHAnsi" w:hAnsiTheme="minorHAnsi" w:cstheme="minorHAnsi"/>
          <w:sz w:val="22"/>
          <w:szCs w:val="22"/>
        </w:rPr>
        <w:t xml:space="preserve">ποτε άλλο από κακές σχέσεις με το βιβλίο γενικά.  </w:t>
      </w:r>
    </w:p>
    <w:p w14:paraId="1F04D5AE" w14:textId="16F0CB52" w:rsidR="00DC2860" w:rsidRDefault="003638AE" w:rsidP="0007744D">
      <w:pPr>
        <w:pStyle w:val="BlockText"/>
        <w:ind w:left="900" w:right="-380"/>
        <w:rPr>
          <w:rFonts w:asciiTheme="minorHAnsi" w:hAnsiTheme="minorHAnsi" w:cstheme="minorHAnsi"/>
          <w:b/>
          <w:bCs/>
          <w:sz w:val="22"/>
          <w:szCs w:val="22"/>
        </w:rPr>
      </w:pPr>
      <w:r>
        <w:rPr>
          <w:rFonts w:asciiTheme="minorHAnsi" w:hAnsiTheme="minorHAnsi" w:cstheme="minorHAnsi"/>
          <w:b/>
          <w:bCs/>
          <w:noProof/>
          <w:sz w:val="22"/>
          <w:szCs w:val="22"/>
        </w:rPr>
        <w:drawing>
          <wp:anchor distT="0" distB="0" distL="114300" distR="114300" simplePos="0" relativeHeight="251670528" behindDoc="0" locked="0" layoutInCell="1" allowOverlap="1" wp14:anchorId="315BC7EC" wp14:editId="7408B575">
            <wp:simplePos x="0" y="0"/>
            <wp:positionH relativeFrom="leftMargin">
              <wp:posOffset>222250</wp:posOffset>
            </wp:positionH>
            <wp:positionV relativeFrom="paragraph">
              <wp:posOffset>120015</wp:posOffset>
            </wp:positionV>
            <wp:extent cx="590534" cy="908050"/>
            <wp:effectExtent l="0" t="0" r="63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91790" cy="9099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E63960" w14:textId="42FAEA7D" w:rsidR="00CE6AE0" w:rsidRPr="003638AE" w:rsidRDefault="00CE6AE0" w:rsidP="0007744D">
      <w:pPr>
        <w:pStyle w:val="BlockText"/>
        <w:ind w:left="0" w:right="-380"/>
        <w:rPr>
          <w:rFonts w:asciiTheme="minorHAnsi" w:hAnsiTheme="minorHAnsi" w:cstheme="minorHAnsi"/>
          <w:b/>
          <w:bCs/>
          <w:color w:val="002060"/>
          <w:sz w:val="36"/>
          <w:szCs w:val="36"/>
        </w:rPr>
      </w:pPr>
      <w:r w:rsidRPr="003638AE">
        <w:rPr>
          <w:rFonts w:asciiTheme="minorHAnsi" w:hAnsiTheme="minorHAnsi" w:cstheme="minorHAnsi"/>
          <w:b/>
          <w:bCs/>
          <w:color w:val="002060"/>
          <w:sz w:val="36"/>
          <w:szCs w:val="36"/>
        </w:rPr>
        <w:t>Παράγραφος με συνδυασμό τρόπων ανάπτυξης</w:t>
      </w:r>
    </w:p>
    <w:p w14:paraId="7433DF81" w14:textId="52EA3156" w:rsidR="00CE6AE0" w:rsidRPr="00DC2860" w:rsidRDefault="00CE6AE0" w:rsidP="0007744D">
      <w:pPr>
        <w:pStyle w:val="BlockText"/>
        <w:ind w:left="0" w:right="-380" w:firstLine="540"/>
        <w:rPr>
          <w:rFonts w:asciiTheme="minorHAnsi" w:hAnsiTheme="minorHAnsi" w:cstheme="minorHAnsi"/>
          <w:sz w:val="22"/>
          <w:szCs w:val="22"/>
        </w:rPr>
      </w:pPr>
      <w:r w:rsidRPr="00DC2860">
        <w:rPr>
          <w:rFonts w:asciiTheme="minorHAnsi" w:hAnsiTheme="minorHAnsi" w:cstheme="minorHAnsi"/>
          <w:sz w:val="22"/>
          <w:szCs w:val="22"/>
        </w:rPr>
        <w:t>«Η πίστη σε ένα δόγμα είναι το υπόβαθρο του φανατισμού.  Δόγμα είναι φιλοσοφική, ιδ</w:t>
      </w:r>
      <w:r w:rsidRPr="00DC2860">
        <w:rPr>
          <w:rFonts w:asciiTheme="minorHAnsi" w:hAnsiTheme="minorHAnsi" w:cstheme="minorHAnsi"/>
          <w:sz w:val="22"/>
          <w:szCs w:val="22"/>
        </w:rPr>
        <w:t>ε</w:t>
      </w:r>
      <w:r w:rsidRPr="00DC2860">
        <w:rPr>
          <w:rFonts w:asciiTheme="minorHAnsi" w:hAnsiTheme="minorHAnsi" w:cstheme="minorHAnsi"/>
          <w:sz w:val="22"/>
          <w:szCs w:val="22"/>
        </w:rPr>
        <w:t>ολογική αρχή ή θρησκευτική δοξασία που δεν επιδέχεται αμφισβήτηση του κύρους της. Το δό</w:t>
      </w:r>
      <w:r w:rsidRPr="00DC2860">
        <w:rPr>
          <w:rFonts w:asciiTheme="minorHAnsi" w:hAnsiTheme="minorHAnsi" w:cstheme="minorHAnsi"/>
          <w:sz w:val="22"/>
          <w:szCs w:val="22"/>
        </w:rPr>
        <w:t>γ</w:t>
      </w:r>
      <w:r w:rsidRPr="00DC2860">
        <w:rPr>
          <w:rFonts w:asciiTheme="minorHAnsi" w:hAnsiTheme="minorHAnsi" w:cstheme="minorHAnsi"/>
          <w:sz w:val="22"/>
          <w:szCs w:val="22"/>
        </w:rPr>
        <w:t xml:space="preserve">μα, επειδή δεν ερμηνεύεται με τους κανόνες της λογικής και δεν απαιτεί τις αποδείξεις, απαιτεί την άκριτη αποδοχή του.  Ο δογματισμός έχει, ωστόσο, την εξήγησή του, αν λάβουμε υπόψη μας πως το δόγμα έρχεται να καλύψει, να πληρώσει ψυχικές ανάγκες, ανθρώπινες μειονεξίες και ποικίλες υστερήσεις.  Η ελλιπής, λόγου χάρη, παιδεία, η έλλειψη σταθερών ερεισμάτων στη ζωή και η μεταφυσική αγωνία εύκολα μπορούν να ωθήσουν τον άνθρωπο να </w:t>
      </w:r>
      <w:r w:rsidRPr="00DC2860">
        <w:rPr>
          <w:rFonts w:asciiTheme="minorHAnsi" w:hAnsiTheme="minorHAnsi" w:cstheme="minorHAnsi"/>
          <w:sz w:val="22"/>
          <w:szCs w:val="22"/>
        </w:rPr>
        <w:lastRenderedPageBreak/>
        <w:t>ζητήσει καταφύγιο σε ένα δόγμα που, όπως πιστεύει, θα τον λυτρώσει.  Έτσι ο πιστός, θέτοντας τον εαυτό του στην υπηρεσία μιας ‘ιερής’ υπόθεσης, δημιουργεί ένα είδος εξάρτησης από το δόγμα, το οποίο και υπερασπίζεται με πάθος, φανατικά.  Όποιος το απορρίπτει είναι λίγο-πολύ ασεβής εχθρός.  Η έμμονη δε προσκόλλησή του σ’ αυτό οδηγεί στη μισαλλοδοξία, τη φανατική δηλαδή αντιμετ</w:t>
      </w:r>
      <w:r w:rsidRPr="00DC2860">
        <w:rPr>
          <w:rFonts w:asciiTheme="minorHAnsi" w:hAnsiTheme="minorHAnsi" w:cstheme="minorHAnsi"/>
          <w:sz w:val="22"/>
          <w:szCs w:val="22"/>
        </w:rPr>
        <w:t>ώ</w:t>
      </w:r>
      <w:r w:rsidRPr="00DC2860">
        <w:rPr>
          <w:rFonts w:asciiTheme="minorHAnsi" w:hAnsiTheme="minorHAnsi" w:cstheme="minorHAnsi"/>
          <w:sz w:val="22"/>
          <w:szCs w:val="22"/>
        </w:rPr>
        <w:t>πιση άλλων δοξασιών»</w:t>
      </w:r>
      <w:r w:rsidR="0007744D">
        <w:rPr>
          <w:rFonts w:asciiTheme="minorHAnsi" w:hAnsiTheme="minorHAnsi" w:cstheme="minorHAnsi"/>
          <w:sz w:val="22"/>
          <w:szCs w:val="22"/>
        </w:rPr>
        <w:t>.</w:t>
      </w:r>
    </w:p>
    <w:p w14:paraId="05124A95" w14:textId="77777777" w:rsidR="00CE6AE0" w:rsidRPr="00DC2860" w:rsidRDefault="00CE6AE0" w:rsidP="0007744D">
      <w:pPr>
        <w:pStyle w:val="BlockText"/>
        <w:tabs>
          <w:tab w:val="left" w:pos="900"/>
        </w:tabs>
        <w:ind w:right="-380"/>
        <w:rPr>
          <w:rFonts w:asciiTheme="minorHAnsi" w:hAnsiTheme="minorHAnsi" w:cstheme="minorHAnsi"/>
          <w:b/>
          <w:bCs/>
          <w:sz w:val="22"/>
          <w:szCs w:val="22"/>
        </w:rPr>
      </w:pPr>
    </w:p>
    <w:p w14:paraId="29C3ED34" w14:textId="77777777" w:rsidR="00511ECE" w:rsidRPr="0091500A" w:rsidRDefault="0005176F" w:rsidP="0007744D">
      <w:pPr>
        <w:ind w:right="-380" w:firstLine="720"/>
        <w:jc w:val="both"/>
        <w:outlineLvl w:val="0"/>
        <w:rPr>
          <w:rFonts w:asciiTheme="minorHAnsi" w:eastAsia="Arial Unicode MS" w:hAnsiTheme="minorHAnsi" w:cstheme="minorHAnsi"/>
          <w:b/>
          <w:bCs/>
          <w:sz w:val="28"/>
          <w:szCs w:val="28"/>
        </w:rPr>
      </w:pPr>
      <w:r w:rsidRPr="00DC2860">
        <w:rPr>
          <w:rFonts w:asciiTheme="minorHAnsi" w:eastAsia="Arial Unicode MS" w:hAnsiTheme="minorHAnsi" w:cstheme="minorHAnsi"/>
          <w:sz w:val="22"/>
          <w:szCs w:val="22"/>
        </w:rPr>
        <w:t xml:space="preserve"> </w:t>
      </w:r>
      <w:r w:rsidR="00511ECE" w:rsidRPr="0091500A">
        <w:rPr>
          <w:rFonts w:asciiTheme="minorHAnsi" w:eastAsia="Arial Unicode MS" w:hAnsiTheme="minorHAnsi" w:cstheme="minorHAnsi"/>
          <w:b/>
          <w:bCs/>
          <w:color w:val="C00000"/>
          <w:sz w:val="28"/>
          <w:szCs w:val="28"/>
        </w:rPr>
        <w:t>Οι αρετές μιας ολοκληρωμένης παραγράφου είναι:</w:t>
      </w:r>
    </w:p>
    <w:p w14:paraId="5C6FAAC5" w14:textId="77777777" w:rsidR="00511ECE" w:rsidRPr="00DC2860" w:rsidRDefault="0005176F" w:rsidP="0007744D">
      <w:pPr>
        <w:pStyle w:val="BodyTextIndent"/>
        <w:numPr>
          <w:ilvl w:val="0"/>
          <w:numId w:val="12"/>
        </w:numPr>
        <w:tabs>
          <w:tab w:val="num" w:pos="0"/>
        </w:tabs>
        <w:ind w:left="0" w:right="-380" w:firstLine="360"/>
        <w:rPr>
          <w:rFonts w:asciiTheme="minorHAnsi" w:hAnsiTheme="minorHAnsi" w:cstheme="minorHAnsi"/>
          <w:sz w:val="22"/>
          <w:szCs w:val="22"/>
        </w:rPr>
      </w:pPr>
      <w:r w:rsidRPr="00DC2860">
        <w:rPr>
          <w:rFonts w:asciiTheme="minorHAnsi" w:eastAsia="Arial Unicode MS" w:hAnsiTheme="minorHAnsi" w:cstheme="minorHAnsi"/>
          <w:sz w:val="22"/>
          <w:szCs w:val="22"/>
          <w:u w:val="single"/>
        </w:rPr>
        <w:t xml:space="preserve">Η </w:t>
      </w:r>
      <w:r w:rsidR="00511ECE" w:rsidRPr="00DC2860">
        <w:rPr>
          <w:rFonts w:asciiTheme="minorHAnsi" w:eastAsia="Arial Unicode MS" w:hAnsiTheme="minorHAnsi" w:cstheme="minorHAnsi"/>
          <w:sz w:val="22"/>
          <w:szCs w:val="22"/>
          <w:u w:val="single"/>
        </w:rPr>
        <w:t>διάκριση σαφούς σκοπού</w:t>
      </w:r>
      <w:r w:rsidR="00511ECE" w:rsidRPr="00DC2860">
        <w:rPr>
          <w:rFonts w:asciiTheme="minorHAnsi" w:eastAsia="Arial Unicode MS" w:hAnsiTheme="minorHAnsi" w:cstheme="minorHAnsi"/>
          <w:sz w:val="22"/>
          <w:szCs w:val="22"/>
        </w:rPr>
        <w:t xml:space="preserve">: </w:t>
      </w:r>
      <w:r w:rsidR="00511ECE" w:rsidRPr="00DC2860">
        <w:rPr>
          <w:rFonts w:asciiTheme="minorHAnsi" w:hAnsiTheme="minorHAnsi" w:cstheme="minorHAnsi"/>
          <w:sz w:val="22"/>
          <w:szCs w:val="22"/>
        </w:rPr>
        <w:t xml:space="preserve">Η ανάπτυξη της παραγράφου καθορίζεται από τη </w:t>
      </w:r>
      <w:r w:rsidRPr="00DC2860">
        <w:rPr>
          <w:rFonts w:asciiTheme="minorHAnsi" w:hAnsiTheme="minorHAnsi" w:cstheme="minorHAnsi"/>
          <w:sz w:val="22"/>
          <w:szCs w:val="22"/>
        </w:rPr>
        <w:t>θ</w:t>
      </w:r>
      <w:r w:rsidR="00511ECE" w:rsidRPr="00DC2860">
        <w:rPr>
          <w:rFonts w:asciiTheme="minorHAnsi" w:hAnsiTheme="minorHAnsi" w:cstheme="minorHAnsi"/>
          <w:sz w:val="22"/>
          <w:szCs w:val="22"/>
        </w:rPr>
        <w:t>εμ</w:t>
      </w:r>
      <w:r w:rsidR="00511ECE" w:rsidRPr="00DC2860">
        <w:rPr>
          <w:rFonts w:asciiTheme="minorHAnsi" w:hAnsiTheme="minorHAnsi" w:cstheme="minorHAnsi"/>
          <w:sz w:val="22"/>
          <w:szCs w:val="22"/>
        </w:rPr>
        <w:t>α</w:t>
      </w:r>
      <w:r w:rsidR="00511ECE" w:rsidRPr="00DC2860">
        <w:rPr>
          <w:rFonts w:asciiTheme="minorHAnsi" w:hAnsiTheme="minorHAnsi" w:cstheme="minorHAnsi"/>
          <w:sz w:val="22"/>
          <w:szCs w:val="22"/>
        </w:rPr>
        <w:t>τική πρόταση.  Αυτή με τη σειρά της διαμορφώνεται από το σκοπό που βάζει ο συγγραφέας.</w:t>
      </w:r>
    </w:p>
    <w:p w14:paraId="42F74153" w14:textId="77777777" w:rsidR="00511ECE" w:rsidRPr="00DC2860" w:rsidRDefault="00511ECE" w:rsidP="0007744D">
      <w:pPr>
        <w:ind w:right="-380"/>
        <w:jc w:val="both"/>
        <w:rPr>
          <w:rFonts w:asciiTheme="minorHAnsi" w:eastAsia="Arial Unicode MS" w:hAnsiTheme="minorHAnsi" w:cstheme="minorHAnsi"/>
          <w:b/>
          <w:bCs/>
          <w:sz w:val="22"/>
          <w:szCs w:val="22"/>
        </w:rPr>
      </w:pPr>
    </w:p>
    <w:p w14:paraId="2291ED5D" w14:textId="77777777" w:rsidR="00511ECE" w:rsidRPr="00DC2860" w:rsidRDefault="00511ECE" w:rsidP="0007744D">
      <w:pPr>
        <w:pStyle w:val="BodyTextIndent2"/>
        <w:numPr>
          <w:ilvl w:val="0"/>
          <w:numId w:val="12"/>
        </w:numPr>
        <w:tabs>
          <w:tab w:val="num" w:pos="0"/>
          <w:tab w:val="left" w:pos="1080"/>
        </w:tabs>
        <w:spacing w:line="240" w:lineRule="auto"/>
        <w:ind w:left="0" w:right="-380" w:firstLine="720"/>
        <w:jc w:val="both"/>
        <w:rPr>
          <w:rFonts w:asciiTheme="minorHAnsi" w:hAnsiTheme="minorHAnsi" w:cstheme="minorHAnsi"/>
          <w:sz w:val="22"/>
          <w:szCs w:val="22"/>
        </w:rPr>
      </w:pPr>
      <w:r w:rsidRPr="00DC2860">
        <w:rPr>
          <w:rFonts w:asciiTheme="minorHAnsi" w:eastAsia="Arial Unicode MS" w:hAnsiTheme="minorHAnsi" w:cstheme="minorHAnsi"/>
          <w:sz w:val="22"/>
          <w:szCs w:val="22"/>
          <w:u w:val="single"/>
        </w:rPr>
        <w:t>Η ενότητα</w:t>
      </w:r>
      <w:r w:rsidRPr="00DC2860">
        <w:rPr>
          <w:rFonts w:asciiTheme="minorHAnsi" w:eastAsia="Arial Unicode MS" w:hAnsiTheme="minorHAnsi" w:cstheme="minorHAnsi"/>
          <w:sz w:val="22"/>
          <w:szCs w:val="22"/>
        </w:rPr>
        <w:t xml:space="preserve">: </w:t>
      </w:r>
      <w:r w:rsidRPr="00DC2860">
        <w:rPr>
          <w:rFonts w:asciiTheme="minorHAnsi" w:hAnsiTheme="minorHAnsi" w:cstheme="minorHAnsi"/>
          <w:sz w:val="22"/>
          <w:szCs w:val="22"/>
        </w:rPr>
        <w:t>Η παράγραφος δεν πρέπει να περιέχει λεπτομέρειες άσχετες με την κύρια ιδέα, που εκφράζεται από τη θεματική πρόταση.  Σε μία παρ</w:t>
      </w:r>
      <w:r w:rsidRPr="00DC2860">
        <w:rPr>
          <w:rFonts w:asciiTheme="minorHAnsi" w:hAnsiTheme="minorHAnsi" w:cstheme="minorHAnsi"/>
          <w:sz w:val="22"/>
          <w:szCs w:val="22"/>
        </w:rPr>
        <w:t>ά</w:t>
      </w:r>
      <w:r w:rsidRPr="00DC2860">
        <w:rPr>
          <w:rFonts w:asciiTheme="minorHAnsi" w:hAnsiTheme="minorHAnsi" w:cstheme="minorHAnsi"/>
          <w:sz w:val="22"/>
          <w:szCs w:val="22"/>
        </w:rPr>
        <w:t>γραφο που έχει ενότητα, κάθε πρόταση σχετίζεται άμεσα με την κύρια ιδέα, όπως αυτή εκφράζεται στη θεματική πρ</w:t>
      </w:r>
      <w:r w:rsidRPr="00DC2860">
        <w:rPr>
          <w:rFonts w:asciiTheme="minorHAnsi" w:hAnsiTheme="minorHAnsi" w:cstheme="minorHAnsi"/>
          <w:sz w:val="22"/>
          <w:szCs w:val="22"/>
        </w:rPr>
        <w:t>ό</w:t>
      </w:r>
      <w:r w:rsidRPr="00DC2860">
        <w:rPr>
          <w:rFonts w:asciiTheme="minorHAnsi" w:hAnsiTheme="minorHAnsi" w:cstheme="minorHAnsi"/>
          <w:sz w:val="22"/>
          <w:szCs w:val="22"/>
        </w:rPr>
        <w:t>ταση</w:t>
      </w:r>
    </w:p>
    <w:p w14:paraId="534BC4F4" w14:textId="77777777" w:rsidR="00511ECE" w:rsidRPr="00DC2860" w:rsidRDefault="00511ECE" w:rsidP="0007744D">
      <w:pPr>
        <w:pStyle w:val="BodyText2"/>
        <w:numPr>
          <w:ilvl w:val="0"/>
          <w:numId w:val="12"/>
        </w:numPr>
        <w:spacing w:line="240" w:lineRule="auto"/>
        <w:ind w:left="0" w:right="-380" w:firstLine="643"/>
        <w:jc w:val="both"/>
        <w:rPr>
          <w:rFonts w:asciiTheme="minorHAnsi" w:eastAsia="Arial Unicode MS" w:hAnsiTheme="minorHAnsi" w:cstheme="minorHAnsi"/>
          <w:sz w:val="22"/>
          <w:szCs w:val="22"/>
        </w:rPr>
      </w:pPr>
      <w:r w:rsidRPr="00DC2860">
        <w:rPr>
          <w:rFonts w:asciiTheme="minorHAnsi" w:eastAsia="Arial Unicode MS" w:hAnsiTheme="minorHAnsi" w:cstheme="minorHAnsi"/>
          <w:sz w:val="22"/>
          <w:szCs w:val="22"/>
          <w:u w:val="single"/>
        </w:rPr>
        <w:t>Η αλληλουχία των νοημάτων:</w:t>
      </w:r>
      <w:r w:rsidRPr="00DC2860">
        <w:rPr>
          <w:rFonts w:asciiTheme="minorHAnsi" w:eastAsia="Arial Unicode MS" w:hAnsiTheme="minorHAnsi" w:cstheme="minorHAnsi"/>
          <w:sz w:val="22"/>
          <w:szCs w:val="22"/>
        </w:rPr>
        <w:t xml:space="preserve"> Σε κάθε παράγραφο οι λεπτομέρειες πρέπει να συ</w:t>
      </w:r>
      <w:r w:rsidRPr="00DC2860">
        <w:rPr>
          <w:rFonts w:asciiTheme="minorHAnsi" w:eastAsia="Arial Unicode MS" w:hAnsiTheme="minorHAnsi" w:cstheme="minorHAnsi"/>
          <w:sz w:val="22"/>
          <w:szCs w:val="22"/>
        </w:rPr>
        <w:t>ν</w:t>
      </w:r>
      <w:r w:rsidRPr="00DC2860">
        <w:rPr>
          <w:rFonts w:asciiTheme="minorHAnsi" w:eastAsia="Arial Unicode MS" w:hAnsiTheme="minorHAnsi" w:cstheme="minorHAnsi"/>
          <w:sz w:val="22"/>
          <w:szCs w:val="22"/>
        </w:rPr>
        <w:t>δέονται λογικά.  Η σωστή σειρά εξαρτάται από το ύφος της παραγράφου και από τη φύση των λεπτομερειών που χρησιμοπο</w:t>
      </w:r>
      <w:r w:rsidRPr="00DC2860">
        <w:rPr>
          <w:rFonts w:asciiTheme="minorHAnsi" w:eastAsia="Arial Unicode MS" w:hAnsiTheme="minorHAnsi" w:cstheme="minorHAnsi"/>
          <w:sz w:val="22"/>
          <w:szCs w:val="22"/>
        </w:rPr>
        <w:t>ι</w:t>
      </w:r>
      <w:r w:rsidRPr="00DC2860">
        <w:rPr>
          <w:rFonts w:asciiTheme="minorHAnsi" w:eastAsia="Arial Unicode MS" w:hAnsiTheme="minorHAnsi" w:cstheme="minorHAnsi"/>
          <w:sz w:val="22"/>
          <w:szCs w:val="22"/>
        </w:rPr>
        <w:t>ούμε.  Έτσι:</w:t>
      </w:r>
    </w:p>
    <w:p w14:paraId="1CCF9903" w14:textId="77777777" w:rsidR="00511ECE" w:rsidRPr="00DC2860" w:rsidRDefault="00511ECE" w:rsidP="0007744D">
      <w:pPr>
        <w:pStyle w:val="BodyText2"/>
        <w:numPr>
          <w:ilvl w:val="0"/>
          <w:numId w:val="5"/>
        </w:numPr>
        <w:spacing w:after="0" w:line="240" w:lineRule="auto"/>
        <w:ind w:right="-380"/>
        <w:jc w:val="both"/>
        <w:rPr>
          <w:rFonts w:asciiTheme="minorHAnsi" w:eastAsia="Arial Unicode MS" w:hAnsiTheme="minorHAnsi" w:cstheme="minorHAnsi"/>
          <w:sz w:val="22"/>
          <w:szCs w:val="22"/>
        </w:rPr>
      </w:pPr>
      <w:r w:rsidRPr="00DC2860">
        <w:rPr>
          <w:rFonts w:asciiTheme="minorHAnsi" w:eastAsia="Arial Unicode MS" w:hAnsiTheme="minorHAnsi" w:cstheme="minorHAnsi"/>
          <w:sz w:val="22"/>
          <w:szCs w:val="22"/>
        </w:rPr>
        <w:t xml:space="preserve">Σε μία </w:t>
      </w:r>
      <w:r w:rsidRPr="00DC2860">
        <w:rPr>
          <w:rFonts w:asciiTheme="minorHAnsi" w:eastAsia="Arial Unicode MS" w:hAnsiTheme="minorHAnsi" w:cstheme="minorHAnsi"/>
          <w:b/>
          <w:bCs/>
          <w:sz w:val="22"/>
          <w:szCs w:val="22"/>
        </w:rPr>
        <w:t xml:space="preserve">αφηγηματική </w:t>
      </w:r>
      <w:r w:rsidRPr="00DC2860">
        <w:rPr>
          <w:rFonts w:asciiTheme="minorHAnsi" w:eastAsia="Arial Unicode MS" w:hAnsiTheme="minorHAnsi" w:cstheme="minorHAnsi"/>
          <w:sz w:val="22"/>
          <w:szCs w:val="22"/>
        </w:rPr>
        <w:t>παράγραφο, μπαίνουν σχεδόν πάντα με χρονολογική σε</w:t>
      </w:r>
      <w:r w:rsidRPr="00DC2860">
        <w:rPr>
          <w:rFonts w:asciiTheme="minorHAnsi" w:eastAsia="Arial Unicode MS" w:hAnsiTheme="minorHAnsi" w:cstheme="minorHAnsi"/>
          <w:sz w:val="22"/>
          <w:szCs w:val="22"/>
        </w:rPr>
        <w:t>ι</w:t>
      </w:r>
      <w:r w:rsidRPr="00DC2860">
        <w:rPr>
          <w:rFonts w:asciiTheme="minorHAnsi" w:eastAsia="Arial Unicode MS" w:hAnsiTheme="minorHAnsi" w:cstheme="minorHAnsi"/>
          <w:sz w:val="22"/>
          <w:szCs w:val="22"/>
        </w:rPr>
        <w:t>ρά</w:t>
      </w:r>
    </w:p>
    <w:p w14:paraId="632DCFCB" w14:textId="77777777" w:rsidR="00511ECE" w:rsidRPr="00DC2860" w:rsidRDefault="00511ECE" w:rsidP="0007744D">
      <w:pPr>
        <w:pStyle w:val="BodyText2"/>
        <w:numPr>
          <w:ilvl w:val="0"/>
          <w:numId w:val="5"/>
        </w:numPr>
        <w:spacing w:after="0" w:line="240" w:lineRule="auto"/>
        <w:ind w:right="-380"/>
        <w:jc w:val="both"/>
        <w:rPr>
          <w:rFonts w:asciiTheme="minorHAnsi" w:eastAsia="Arial Unicode MS" w:hAnsiTheme="minorHAnsi" w:cstheme="minorHAnsi"/>
          <w:sz w:val="22"/>
          <w:szCs w:val="22"/>
        </w:rPr>
      </w:pPr>
      <w:r w:rsidRPr="00DC2860">
        <w:rPr>
          <w:rFonts w:asciiTheme="minorHAnsi" w:eastAsia="Arial Unicode MS" w:hAnsiTheme="minorHAnsi" w:cstheme="minorHAnsi"/>
          <w:sz w:val="22"/>
          <w:szCs w:val="22"/>
        </w:rPr>
        <w:t xml:space="preserve">Σε μία </w:t>
      </w:r>
      <w:r w:rsidRPr="00DC2860">
        <w:rPr>
          <w:rFonts w:asciiTheme="minorHAnsi" w:eastAsia="Arial Unicode MS" w:hAnsiTheme="minorHAnsi" w:cstheme="minorHAnsi"/>
          <w:b/>
          <w:bCs/>
          <w:sz w:val="22"/>
          <w:szCs w:val="22"/>
        </w:rPr>
        <w:t xml:space="preserve">περιγραφική </w:t>
      </w:r>
      <w:r w:rsidRPr="00DC2860">
        <w:rPr>
          <w:rFonts w:asciiTheme="minorHAnsi" w:eastAsia="Arial Unicode MS" w:hAnsiTheme="minorHAnsi" w:cstheme="minorHAnsi"/>
          <w:sz w:val="22"/>
          <w:szCs w:val="22"/>
        </w:rPr>
        <w:t>παράγραφο, παρουσιάζονται με βάση τη θέση που έχουν στο χ</w:t>
      </w:r>
      <w:r w:rsidRPr="00DC2860">
        <w:rPr>
          <w:rFonts w:asciiTheme="minorHAnsi" w:eastAsia="Arial Unicode MS" w:hAnsiTheme="minorHAnsi" w:cstheme="minorHAnsi"/>
          <w:sz w:val="22"/>
          <w:szCs w:val="22"/>
        </w:rPr>
        <w:t>ώ</w:t>
      </w:r>
      <w:r w:rsidRPr="00DC2860">
        <w:rPr>
          <w:rFonts w:asciiTheme="minorHAnsi" w:eastAsia="Arial Unicode MS" w:hAnsiTheme="minorHAnsi" w:cstheme="minorHAnsi"/>
          <w:sz w:val="22"/>
          <w:szCs w:val="22"/>
        </w:rPr>
        <w:t>ρο και τη μεταξύ τους σχέση</w:t>
      </w:r>
    </w:p>
    <w:p w14:paraId="6F89986D" w14:textId="77777777" w:rsidR="00511ECE" w:rsidRPr="00DC2860" w:rsidRDefault="00511ECE" w:rsidP="0007744D">
      <w:pPr>
        <w:pStyle w:val="BodyText2"/>
        <w:numPr>
          <w:ilvl w:val="0"/>
          <w:numId w:val="5"/>
        </w:numPr>
        <w:spacing w:after="0" w:line="240" w:lineRule="auto"/>
        <w:ind w:right="-380"/>
        <w:jc w:val="both"/>
        <w:rPr>
          <w:rFonts w:asciiTheme="minorHAnsi" w:eastAsia="Arial Unicode MS" w:hAnsiTheme="minorHAnsi" w:cstheme="minorHAnsi"/>
          <w:sz w:val="22"/>
          <w:szCs w:val="22"/>
        </w:rPr>
      </w:pPr>
      <w:r w:rsidRPr="00DC2860">
        <w:rPr>
          <w:rFonts w:asciiTheme="minorHAnsi" w:eastAsia="Arial Unicode MS" w:hAnsiTheme="minorHAnsi" w:cstheme="minorHAnsi"/>
          <w:sz w:val="22"/>
          <w:szCs w:val="22"/>
        </w:rPr>
        <w:t xml:space="preserve">Σε μία </w:t>
      </w:r>
      <w:r w:rsidRPr="00DC2860">
        <w:rPr>
          <w:rFonts w:asciiTheme="minorHAnsi" w:eastAsia="Arial Unicode MS" w:hAnsiTheme="minorHAnsi" w:cstheme="minorHAnsi"/>
          <w:b/>
          <w:bCs/>
          <w:sz w:val="22"/>
          <w:szCs w:val="22"/>
        </w:rPr>
        <w:t>επεξηγηματική</w:t>
      </w:r>
      <w:r w:rsidRPr="00DC2860">
        <w:rPr>
          <w:rFonts w:asciiTheme="minorHAnsi" w:eastAsia="Arial Unicode MS" w:hAnsiTheme="minorHAnsi" w:cstheme="minorHAnsi"/>
          <w:sz w:val="22"/>
          <w:szCs w:val="22"/>
        </w:rPr>
        <w:t xml:space="preserve"> παράγραφο, μπαίνουν κατά λογική σειρά: γνωστά-άγνωστα, ε</w:t>
      </w:r>
      <w:r w:rsidRPr="00DC2860">
        <w:rPr>
          <w:rFonts w:asciiTheme="minorHAnsi" w:eastAsia="Arial Unicode MS" w:hAnsiTheme="minorHAnsi" w:cstheme="minorHAnsi"/>
          <w:sz w:val="22"/>
          <w:szCs w:val="22"/>
        </w:rPr>
        <w:t>ύ</w:t>
      </w:r>
      <w:r w:rsidRPr="00DC2860">
        <w:rPr>
          <w:rFonts w:asciiTheme="minorHAnsi" w:eastAsia="Arial Unicode MS" w:hAnsiTheme="minorHAnsi" w:cstheme="minorHAnsi"/>
          <w:sz w:val="22"/>
          <w:szCs w:val="22"/>
        </w:rPr>
        <w:t>κολα-δύσκολα, κλπ.</w:t>
      </w:r>
    </w:p>
    <w:p w14:paraId="0CA98D34" w14:textId="77777777" w:rsidR="00511ECE" w:rsidRPr="00DC2860" w:rsidRDefault="00511ECE" w:rsidP="0007744D">
      <w:pPr>
        <w:pStyle w:val="BodyText2"/>
        <w:numPr>
          <w:ilvl w:val="0"/>
          <w:numId w:val="5"/>
        </w:numPr>
        <w:spacing w:after="0" w:line="240" w:lineRule="auto"/>
        <w:ind w:right="-380"/>
        <w:jc w:val="both"/>
        <w:rPr>
          <w:rFonts w:asciiTheme="minorHAnsi" w:eastAsia="Arial Unicode MS" w:hAnsiTheme="minorHAnsi" w:cstheme="minorHAnsi"/>
          <w:sz w:val="22"/>
          <w:szCs w:val="22"/>
        </w:rPr>
      </w:pPr>
      <w:r w:rsidRPr="00DC2860">
        <w:rPr>
          <w:rFonts w:asciiTheme="minorHAnsi" w:eastAsia="Arial Unicode MS" w:hAnsiTheme="minorHAnsi" w:cstheme="minorHAnsi"/>
          <w:sz w:val="22"/>
          <w:szCs w:val="22"/>
        </w:rPr>
        <w:t xml:space="preserve">Σε μία </w:t>
      </w:r>
      <w:r w:rsidRPr="00DC2860">
        <w:rPr>
          <w:rFonts w:asciiTheme="minorHAnsi" w:eastAsia="Arial Unicode MS" w:hAnsiTheme="minorHAnsi" w:cstheme="minorHAnsi"/>
          <w:b/>
          <w:bCs/>
          <w:sz w:val="22"/>
          <w:szCs w:val="22"/>
        </w:rPr>
        <w:t>αποδεικτική</w:t>
      </w:r>
      <w:r w:rsidRPr="00DC2860">
        <w:rPr>
          <w:rFonts w:asciiTheme="minorHAnsi" w:eastAsia="Arial Unicode MS" w:hAnsiTheme="minorHAnsi" w:cstheme="minorHAnsi"/>
          <w:sz w:val="22"/>
          <w:szCs w:val="22"/>
        </w:rPr>
        <w:t xml:space="preserve"> παράγραφο μπαίνουν κατά λογική σειρά: ασήμαντα-σημαντικά.</w:t>
      </w:r>
    </w:p>
    <w:p w14:paraId="5F9AC441" w14:textId="77777777" w:rsidR="00511ECE" w:rsidRPr="00DC2860" w:rsidRDefault="00511ECE" w:rsidP="0007744D">
      <w:pPr>
        <w:pStyle w:val="BodyText2"/>
        <w:numPr>
          <w:ilvl w:val="1"/>
          <w:numId w:val="5"/>
        </w:numPr>
        <w:tabs>
          <w:tab w:val="clear" w:pos="2160"/>
          <w:tab w:val="num" w:pos="0"/>
          <w:tab w:val="left" w:pos="1080"/>
        </w:tabs>
        <w:spacing w:line="240" w:lineRule="auto"/>
        <w:ind w:left="0" w:right="-380" w:firstLine="720"/>
        <w:jc w:val="both"/>
        <w:rPr>
          <w:rFonts w:asciiTheme="minorHAnsi" w:eastAsia="Arial Unicode MS" w:hAnsiTheme="minorHAnsi" w:cstheme="minorHAnsi"/>
          <w:sz w:val="22"/>
          <w:szCs w:val="22"/>
        </w:rPr>
      </w:pPr>
      <w:r w:rsidRPr="00DC2860">
        <w:rPr>
          <w:rFonts w:asciiTheme="minorHAnsi" w:eastAsia="Arial Unicode MS" w:hAnsiTheme="minorHAnsi" w:cstheme="minorHAnsi"/>
          <w:sz w:val="22"/>
          <w:szCs w:val="22"/>
          <w:u w:val="single"/>
        </w:rPr>
        <w:t>Η συνοχή</w:t>
      </w:r>
      <w:r w:rsidRPr="00DC2860">
        <w:rPr>
          <w:rFonts w:asciiTheme="minorHAnsi" w:eastAsia="Arial Unicode MS" w:hAnsiTheme="minorHAnsi" w:cstheme="minorHAnsi"/>
          <w:sz w:val="22"/>
          <w:szCs w:val="22"/>
        </w:rPr>
        <w:t xml:space="preserve"> : Οι λεπτομέρειες πρέπει να κατατάσσονται λογικά.  Η νοηματική συν</w:t>
      </w:r>
      <w:r w:rsidRPr="00DC2860">
        <w:rPr>
          <w:rFonts w:asciiTheme="minorHAnsi" w:eastAsia="Arial Unicode MS" w:hAnsiTheme="minorHAnsi" w:cstheme="minorHAnsi"/>
          <w:sz w:val="22"/>
          <w:szCs w:val="22"/>
        </w:rPr>
        <w:t>ά</w:t>
      </w:r>
      <w:r w:rsidRPr="00DC2860">
        <w:rPr>
          <w:rFonts w:asciiTheme="minorHAnsi" w:eastAsia="Arial Unicode MS" w:hAnsiTheme="minorHAnsi" w:cstheme="minorHAnsi"/>
          <w:sz w:val="22"/>
          <w:szCs w:val="22"/>
        </w:rPr>
        <w:t>φεια μεταξύ των προτάσεων, δηλαδή η νοηματική αλληλουχία, ονομ</w:t>
      </w:r>
      <w:r w:rsidRPr="00DC2860">
        <w:rPr>
          <w:rFonts w:asciiTheme="minorHAnsi" w:eastAsia="Arial Unicode MS" w:hAnsiTheme="minorHAnsi" w:cstheme="minorHAnsi"/>
          <w:sz w:val="22"/>
          <w:szCs w:val="22"/>
        </w:rPr>
        <w:t>ά</w:t>
      </w:r>
      <w:r w:rsidRPr="00DC2860">
        <w:rPr>
          <w:rFonts w:asciiTheme="minorHAnsi" w:eastAsia="Arial Unicode MS" w:hAnsiTheme="minorHAnsi" w:cstheme="minorHAnsi"/>
          <w:sz w:val="22"/>
          <w:szCs w:val="22"/>
        </w:rPr>
        <w:t xml:space="preserve">ζεται </w:t>
      </w:r>
      <w:r w:rsidRPr="00DC2860">
        <w:rPr>
          <w:rFonts w:asciiTheme="minorHAnsi" w:eastAsia="Arial Unicode MS" w:hAnsiTheme="minorHAnsi" w:cstheme="minorHAnsi"/>
          <w:b/>
          <w:bCs/>
          <w:sz w:val="22"/>
          <w:szCs w:val="22"/>
        </w:rPr>
        <w:t>συνεκτικότητα</w:t>
      </w:r>
      <w:r w:rsidRPr="00DC2860">
        <w:rPr>
          <w:rFonts w:asciiTheme="minorHAnsi" w:eastAsia="Arial Unicode MS" w:hAnsiTheme="minorHAnsi" w:cstheme="minorHAnsi"/>
          <w:sz w:val="22"/>
          <w:szCs w:val="22"/>
        </w:rPr>
        <w:t xml:space="preserve">.  Η μορφική σύνδεση των προτάσεων ονομάζεται </w:t>
      </w:r>
      <w:r w:rsidRPr="00DC2860">
        <w:rPr>
          <w:rFonts w:asciiTheme="minorHAnsi" w:eastAsia="Arial Unicode MS" w:hAnsiTheme="minorHAnsi" w:cstheme="minorHAnsi"/>
          <w:b/>
          <w:bCs/>
          <w:sz w:val="22"/>
          <w:szCs w:val="22"/>
        </w:rPr>
        <w:t>συνοχή</w:t>
      </w:r>
      <w:r w:rsidRPr="00DC2860">
        <w:rPr>
          <w:rFonts w:asciiTheme="minorHAnsi" w:eastAsia="Arial Unicode MS" w:hAnsiTheme="minorHAnsi" w:cstheme="minorHAnsi"/>
          <w:sz w:val="22"/>
          <w:szCs w:val="22"/>
        </w:rPr>
        <w:t xml:space="preserve"> και είναι απαραίτητη για την ομαλή μ</w:t>
      </w:r>
      <w:r w:rsidRPr="00DC2860">
        <w:rPr>
          <w:rFonts w:asciiTheme="minorHAnsi" w:eastAsia="Arial Unicode MS" w:hAnsiTheme="minorHAnsi" w:cstheme="minorHAnsi"/>
          <w:sz w:val="22"/>
          <w:szCs w:val="22"/>
        </w:rPr>
        <w:t>ε</w:t>
      </w:r>
      <w:r w:rsidRPr="00DC2860">
        <w:rPr>
          <w:rFonts w:asciiTheme="minorHAnsi" w:eastAsia="Arial Unicode MS" w:hAnsiTheme="minorHAnsi" w:cstheme="minorHAnsi"/>
          <w:sz w:val="22"/>
          <w:szCs w:val="22"/>
        </w:rPr>
        <w:t>τάβαση από το ένα νόημα στο άλλο.  Η συνοχή επιτυγχάνεται με τους εξής τρ</w:t>
      </w:r>
      <w:r w:rsidRPr="00DC2860">
        <w:rPr>
          <w:rFonts w:asciiTheme="minorHAnsi" w:eastAsia="Arial Unicode MS" w:hAnsiTheme="minorHAnsi" w:cstheme="minorHAnsi"/>
          <w:sz w:val="22"/>
          <w:szCs w:val="22"/>
        </w:rPr>
        <w:t>ό</w:t>
      </w:r>
      <w:r w:rsidRPr="00DC2860">
        <w:rPr>
          <w:rFonts w:asciiTheme="minorHAnsi" w:eastAsia="Arial Unicode MS" w:hAnsiTheme="minorHAnsi" w:cstheme="minorHAnsi"/>
          <w:sz w:val="22"/>
          <w:szCs w:val="22"/>
        </w:rPr>
        <w:t>πους:</w:t>
      </w:r>
    </w:p>
    <w:p w14:paraId="4F67CC93" w14:textId="77777777" w:rsidR="00511ECE" w:rsidRPr="00DC2860" w:rsidRDefault="00511ECE" w:rsidP="0007744D">
      <w:pPr>
        <w:pStyle w:val="BodyText2"/>
        <w:numPr>
          <w:ilvl w:val="0"/>
          <w:numId w:val="9"/>
        </w:numPr>
        <w:spacing w:after="0" w:line="240" w:lineRule="auto"/>
        <w:ind w:right="-380"/>
        <w:jc w:val="both"/>
        <w:rPr>
          <w:rFonts w:asciiTheme="minorHAnsi" w:eastAsia="Arial Unicode MS" w:hAnsiTheme="minorHAnsi" w:cstheme="minorHAnsi"/>
          <w:b/>
          <w:bCs/>
          <w:sz w:val="22"/>
          <w:szCs w:val="22"/>
        </w:rPr>
      </w:pPr>
      <w:r w:rsidRPr="00DC2860">
        <w:rPr>
          <w:rFonts w:asciiTheme="minorHAnsi" w:eastAsia="Arial Unicode MS" w:hAnsiTheme="minorHAnsi" w:cstheme="minorHAnsi"/>
          <w:b/>
          <w:bCs/>
          <w:sz w:val="22"/>
          <w:szCs w:val="22"/>
        </w:rPr>
        <w:t>Με τη χρήση αντωνυμιών</w:t>
      </w:r>
    </w:p>
    <w:p w14:paraId="5C2010DF" w14:textId="77777777" w:rsidR="00511ECE" w:rsidRPr="00DC2860" w:rsidRDefault="00511ECE" w:rsidP="0007744D">
      <w:pPr>
        <w:pStyle w:val="BodyText2"/>
        <w:numPr>
          <w:ilvl w:val="0"/>
          <w:numId w:val="9"/>
        </w:numPr>
        <w:tabs>
          <w:tab w:val="clear" w:pos="1260"/>
          <w:tab w:val="num" w:pos="0"/>
        </w:tabs>
        <w:spacing w:after="0" w:line="240" w:lineRule="auto"/>
        <w:ind w:left="0" w:right="-380" w:firstLine="1080"/>
        <w:jc w:val="both"/>
        <w:rPr>
          <w:rFonts w:asciiTheme="minorHAnsi" w:eastAsia="Arial Unicode MS" w:hAnsiTheme="minorHAnsi" w:cstheme="minorHAnsi"/>
          <w:sz w:val="22"/>
          <w:szCs w:val="22"/>
        </w:rPr>
      </w:pPr>
      <w:r w:rsidRPr="00DC2860">
        <w:rPr>
          <w:rFonts w:asciiTheme="minorHAnsi" w:eastAsia="Arial Unicode MS" w:hAnsiTheme="minorHAnsi" w:cstheme="minorHAnsi"/>
          <w:b/>
          <w:bCs/>
          <w:sz w:val="22"/>
          <w:szCs w:val="22"/>
        </w:rPr>
        <w:t xml:space="preserve">   Με τη χρήση μεταβατικών / διαρθρωτικών λέξεων / εκφράσεων</w:t>
      </w:r>
      <w:r w:rsidRPr="00DC2860">
        <w:rPr>
          <w:rFonts w:asciiTheme="minorHAnsi" w:eastAsia="Arial Unicode MS" w:hAnsiTheme="minorHAnsi" w:cstheme="minorHAnsi"/>
          <w:sz w:val="22"/>
          <w:szCs w:val="22"/>
        </w:rPr>
        <w:t>, οι οποίες μπορεί να δηλώνουν:</w:t>
      </w:r>
    </w:p>
    <w:p w14:paraId="55342350" w14:textId="77777777" w:rsidR="00511ECE" w:rsidRPr="00DC2860" w:rsidRDefault="00511ECE" w:rsidP="0007744D">
      <w:pPr>
        <w:pStyle w:val="BodyText2"/>
        <w:numPr>
          <w:ilvl w:val="0"/>
          <w:numId w:val="10"/>
        </w:numPr>
        <w:spacing w:after="0" w:line="240" w:lineRule="auto"/>
        <w:ind w:right="-380"/>
        <w:jc w:val="both"/>
        <w:rPr>
          <w:rFonts w:asciiTheme="minorHAnsi" w:eastAsia="Arial Unicode MS" w:hAnsiTheme="minorHAnsi" w:cstheme="minorHAnsi"/>
          <w:sz w:val="22"/>
          <w:szCs w:val="22"/>
        </w:rPr>
      </w:pPr>
      <w:r w:rsidRPr="00DC2860">
        <w:rPr>
          <w:rFonts w:asciiTheme="minorHAnsi" w:eastAsia="Arial Unicode MS" w:hAnsiTheme="minorHAnsi" w:cstheme="minorHAnsi"/>
          <w:i/>
          <w:iCs/>
          <w:sz w:val="22"/>
          <w:szCs w:val="22"/>
          <w:u w:val="single"/>
        </w:rPr>
        <w:t>Εισαγωγή, επεξήγηση</w:t>
      </w:r>
      <w:r w:rsidRPr="00DC2860">
        <w:rPr>
          <w:rFonts w:asciiTheme="minorHAnsi" w:eastAsia="Arial Unicode MS" w:hAnsiTheme="minorHAnsi" w:cstheme="minorHAnsi"/>
          <w:sz w:val="22"/>
          <w:szCs w:val="22"/>
        </w:rPr>
        <w:t>: δηλαδή, για να γίνω πιο σαφής, με άλλα λόγια, κλπ.</w:t>
      </w:r>
    </w:p>
    <w:p w14:paraId="4C3B87E8" w14:textId="77777777" w:rsidR="00511ECE" w:rsidRPr="00DC2860" w:rsidRDefault="00511ECE" w:rsidP="0007744D">
      <w:pPr>
        <w:pStyle w:val="BodyText2"/>
        <w:numPr>
          <w:ilvl w:val="0"/>
          <w:numId w:val="10"/>
        </w:numPr>
        <w:spacing w:after="0" w:line="240" w:lineRule="auto"/>
        <w:ind w:right="-380"/>
        <w:jc w:val="both"/>
        <w:rPr>
          <w:rFonts w:asciiTheme="minorHAnsi" w:eastAsia="Arial Unicode MS" w:hAnsiTheme="minorHAnsi" w:cstheme="minorHAnsi"/>
          <w:sz w:val="22"/>
          <w:szCs w:val="22"/>
        </w:rPr>
      </w:pPr>
      <w:r w:rsidRPr="00DC2860">
        <w:rPr>
          <w:rFonts w:asciiTheme="minorHAnsi" w:eastAsia="Arial Unicode MS" w:hAnsiTheme="minorHAnsi" w:cstheme="minorHAnsi"/>
          <w:i/>
          <w:iCs/>
          <w:sz w:val="22"/>
          <w:szCs w:val="22"/>
          <w:u w:val="single"/>
        </w:rPr>
        <w:t>Παράδειγμα</w:t>
      </w:r>
      <w:r w:rsidRPr="00DC2860">
        <w:rPr>
          <w:rFonts w:asciiTheme="minorHAnsi" w:eastAsia="Arial Unicode MS" w:hAnsiTheme="minorHAnsi" w:cstheme="minorHAnsi"/>
          <w:sz w:val="22"/>
          <w:szCs w:val="22"/>
        </w:rPr>
        <w:t>: για παράδειγμα, λόγου χάριν, κλπ.</w:t>
      </w:r>
    </w:p>
    <w:p w14:paraId="22D9B2F0" w14:textId="77777777" w:rsidR="00511ECE" w:rsidRPr="00DC2860" w:rsidRDefault="00511ECE" w:rsidP="0007744D">
      <w:pPr>
        <w:pStyle w:val="BodyText2"/>
        <w:numPr>
          <w:ilvl w:val="0"/>
          <w:numId w:val="10"/>
        </w:numPr>
        <w:spacing w:after="0" w:line="240" w:lineRule="auto"/>
        <w:ind w:right="-380"/>
        <w:jc w:val="both"/>
        <w:rPr>
          <w:rFonts w:asciiTheme="minorHAnsi" w:eastAsia="Arial Unicode MS" w:hAnsiTheme="minorHAnsi" w:cstheme="minorHAnsi"/>
          <w:sz w:val="22"/>
          <w:szCs w:val="22"/>
        </w:rPr>
      </w:pPr>
      <w:r w:rsidRPr="00DC2860">
        <w:rPr>
          <w:rFonts w:asciiTheme="minorHAnsi" w:eastAsia="Arial Unicode MS" w:hAnsiTheme="minorHAnsi" w:cstheme="minorHAnsi"/>
          <w:i/>
          <w:iCs/>
          <w:sz w:val="22"/>
          <w:szCs w:val="22"/>
          <w:u w:val="single"/>
        </w:rPr>
        <w:t>Αίτιο αποτέλεσμα</w:t>
      </w:r>
      <w:r w:rsidRPr="00DC2860">
        <w:rPr>
          <w:rFonts w:asciiTheme="minorHAnsi" w:eastAsia="Arial Unicode MS" w:hAnsiTheme="minorHAnsi" w:cstheme="minorHAnsi"/>
          <w:sz w:val="22"/>
          <w:szCs w:val="22"/>
        </w:rPr>
        <w:t>: επειδή, έτσι, γι αυτό το λόγο, κλπ.</w:t>
      </w:r>
    </w:p>
    <w:p w14:paraId="14B26AFF" w14:textId="77777777" w:rsidR="00511ECE" w:rsidRPr="00DC2860" w:rsidRDefault="00511ECE" w:rsidP="0007744D">
      <w:pPr>
        <w:pStyle w:val="BodyText2"/>
        <w:numPr>
          <w:ilvl w:val="0"/>
          <w:numId w:val="10"/>
        </w:numPr>
        <w:tabs>
          <w:tab w:val="clear" w:pos="1260"/>
          <w:tab w:val="num" w:pos="0"/>
        </w:tabs>
        <w:spacing w:after="0" w:line="240" w:lineRule="auto"/>
        <w:ind w:left="0" w:right="-380" w:firstLine="1080"/>
        <w:jc w:val="both"/>
        <w:rPr>
          <w:rFonts w:asciiTheme="minorHAnsi" w:eastAsia="Arial Unicode MS" w:hAnsiTheme="minorHAnsi" w:cstheme="minorHAnsi"/>
          <w:sz w:val="22"/>
          <w:szCs w:val="22"/>
        </w:rPr>
      </w:pPr>
      <w:r w:rsidRPr="00DC2860">
        <w:rPr>
          <w:rFonts w:asciiTheme="minorHAnsi" w:eastAsia="Arial Unicode MS" w:hAnsiTheme="minorHAnsi" w:cstheme="minorHAnsi"/>
          <w:i/>
          <w:iCs/>
          <w:sz w:val="22"/>
          <w:szCs w:val="22"/>
          <w:u w:val="single"/>
        </w:rPr>
        <w:t>Αντίθεση, εναλλαγή, εναντίωση</w:t>
      </w:r>
      <w:r w:rsidRPr="00DC2860">
        <w:rPr>
          <w:rFonts w:asciiTheme="minorHAnsi" w:eastAsia="Arial Unicode MS" w:hAnsiTheme="minorHAnsi" w:cstheme="minorHAnsi"/>
          <w:sz w:val="22"/>
          <w:szCs w:val="22"/>
        </w:rPr>
        <w:t>: αν και, εντούτοις, αντιθέτως, αλλά, ακόμα κι αν, αντιθ</w:t>
      </w:r>
      <w:r w:rsidRPr="00DC2860">
        <w:rPr>
          <w:rFonts w:asciiTheme="minorHAnsi" w:eastAsia="Arial Unicode MS" w:hAnsiTheme="minorHAnsi" w:cstheme="minorHAnsi"/>
          <w:sz w:val="22"/>
          <w:szCs w:val="22"/>
        </w:rPr>
        <w:t>έ</w:t>
      </w:r>
      <w:r w:rsidRPr="00DC2860">
        <w:rPr>
          <w:rFonts w:asciiTheme="minorHAnsi" w:eastAsia="Arial Unicode MS" w:hAnsiTheme="minorHAnsi" w:cstheme="minorHAnsi"/>
          <w:sz w:val="22"/>
          <w:szCs w:val="22"/>
        </w:rPr>
        <w:t>τως, ακόμα κι αν, εκτός τούτου, όμως, ωστόσο, από την άλλη πλευρά, κλπ.</w:t>
      </w:r>
    </w:p>
    <w:p w14:paraId="1BBF68E5" w14:textId="77777777" w:rsidR="00511ECE" w:rsidRPr="00DC2860" w:rsidRDefault="00511ECE" w:rsidP="0007744D">
      <w:pPr>
        <w:pStyle w:val="BodyText2"/>
        <w:numPr>
          <w:ilvl w:val="0"/>
          <w:numId w:val="10"/>
        </w:numPr>
        <w:tabs>
          <w:tab w:val="clear" w:pos="1260"/>
          <w:tab w:val="num" w:pos="0"/>
        </w:tabs>
        <w:spacing w:after="0" w:line="240" w:lineRule="auto"/>
        <w:ind w:left="0" w:right="-380" w:firstLine="1080"/>
        <w:jc w:val="both"/>
        <w:rPr>
          <w:rFonts w:asciiTheme="minorHAnsi" w:eastAsia="Arial Unicode MS" w:hAnsiTheme="minorHAnsi" w:cstheme="minorHAnsi"/>
          <w:sz w:val="22"/>
          <w:szCs w:val="22"/>
        </w:rPr>
      </w:pPr>
      <w:r w:rsidRPr="00DC2860">
        <w:rPr>
          <w:rFonts w:asciiTheme="minorHAnsi" w:eastAsia="Arial Unicode MS" w:hAnsiTheme="minorHAnsi" w:cstheme="minorHAnsi"/>
          <w:i/>
          <w:iCs/>
          <w:sz w:val="22"/>
          <w:szCs w:val="22"/>
          <w:u w:val="single"/>
        </w:rPr>
        <w:t>Χρονική σχέση ή διαδοχή</w:t>
      </w:r>
      <w:r w:rsidRPr="00DC2860">
        <w:rPr>
          <w:rFonts w:asciiTheme="minorHAnsi" w:eastAsia="Arial Unicode MS" w:hAnsiTheme="minorHAnsi" w:cstheme="minorHAnsi"/>
          <w:sz w:val="22"/>
          <w:szCs w:val="22"/>
        </w:rPr>
        <w:t>: τώρα, πριν, έπειτα, πρώτα, τέλος, ύστερα, προηγο</w:t>
      </w:r>
      <w:r w:rsidRPr="00DC2860">
        <w:rPr>
          <w:rFonts w:asciiTheme="minorHAnsi" w:eastAsia="Arial Unicode MS" w:hAnsiTheme="minorHAnsi" w:cstheme="minorHAnsi"/>
          <w:sz w:val="22"/>
          <w:szCs w:val="22"/>
        </w:rPr>
        <w:t>υ</w:t>
      </w:r>
      <w:r w:rsidRPr="00DC2860">
        <w:rPr>
          <w:rFonts w:asciiTheme="minorHAnsi" w:eastAsia="Arial Unicode MS" w:hAnsiTheme="minorHAnsi" w:cstheme="minorHAnsi"/>
          <w:sz w:val="22"/>
          <w:szCs w:val="22"/>
        </w:rPr>
        <w:t>μένως, όταν εν τω μεταξύ, αργότερα, κλπ.</w:t>
      </w:r>
    </w:p>
    <w:p w14:paraId="1927CBC5" w14:textId="77777777" w:rsidR="00511ECE" w:rsidRPr="00DC2860" w:rsidRDefault="00511ECE" w:rsidP="0007744D">
      <w:pPr>
        <w:pStyle w:val="BodyText2"/>
        <w:numPr>
          <w:ilvl w:val="0"/>
          <w:numId w:val="10"/>
        </w:numPr>
        <w:tabs>
          <w:tab w:val="clear" w:pos="1260"/>
          <w:tab w:val="num" w:pos="0"/>
        </w:tabs>
        <w:spacing w:after="0" w:line="240" w:lineRule="auto"/>
        <w:ind w:left="0" w:right="-380" w:firstLine="1080"/>
        <w:jc w:val="both"/>
        <w:rPr>
          <w:rFonts w:asciiTheme="minorHAnsi" w:eastAsia="Arial Unicode MS" w:hAnsiTheme="minorHAnsi" w:cstheme="minorHAnsi"/>
          <w:sz w:val="22"/>
          <w:szCs w:val="22"/>
        </w:rPr>
      </w:pPr>
      <w:r w:rsidRPr="00DC2860">
        <w:rPr>
          <w:rFonts w:asciiTheme="minorHAnsi" w:eastAsia="Arial Unicode MS" w:hAnsiTheme="minorHAnsi" w:cstheme="minorHAnsi"/>
          <w:i/>
          <w:iCs/>
          <w:sz w:val="22"/>
          <w:szCs w:val="22"/>
          <w:u w:val="single"/>
        </w:rPr>
        <w:t>Διάρθρωση του κειμένου</w:t>
      </w:r>
      <w:r w:rsidRPr="00DC2860">
        <w:rPr>
          <w:rFonts w:asciiTheme="minorHAnsi" w:eastAsia="Arial Unicode MS" w:hAnsiTheme="minorHAnsi" w:cstheme="minorHAnsi"/>
          <w:sz w:val="22"/>
          <w:szCs w:val="22"/>
        </w:rPr>
        <w:t>: το άρθρο / η μελέτη / η εισήγηση / η ομιλία χωρίζεται σε ν μ</w:t>
      </w:r>
      <w:r w:rsidRPr="00DC2860">
        <w:rPr>
          <w:rFonts w:asciiTheme="minorHAnsi" w:eastAsia="Arial Unicode MS" w:hAnsiTheme="minorHAnsi" w:cstheme="minorHAnsi"/>
          <w:sz w:val="22"/>
          <w:szCs w:val="22"/>
        </w:rPr>
        <w:t>έ</w:t>
      </w:r>
      <w:r w:rsidRPr="00DC2860">
        <w:rPr>
          <w:rFonts w:asciiTheme="minorHAnsi" w:eastAsia="Arial Unicode MS" w:hAnsiTheme="minorHAnsi" w:cstheme="minorHAnsi"/>
          <w:sz w:val="22"/>
          <w:szCs w:val="22"/>
        </w:rPr>
        <w:t>ρη: το πρώτο… κλπ.</w:t>
      </w:r>
    </w:p>
    <w:p w14:paraId="26C10F59" w14:textId="77777777" w:rsidR="00511ECE" w:rsidRPr="00DC2860" w:rsidRDefault="00511ECE" w:rsidP="0007744D">
      <w:pPr>
        <w:pStyle w:val="BodyText2"/>
        <w:numPr>
          <w:ilvl w:val="0"/>
          <w:numId w:val="10"/>
        </w:numPr>
        <w:tabs>
          <w:tab w:val="clear" w:pos="1260"/>
          <w:tab w:val="num" w:pos="0"/>
        </w:tabs>
        <w:spacing w:after="0" w:line="240" w:lineRule="auto"/>
        <w:ind w:left="0" w:right="-380" w:firstLine="1080"/>
        <w:jc w:val="both"/>
        <w:rPr>
          <w:rFonts w:asciiTheme="minorHAnsi" w:eastAsia="Arial Unicode MS" w:hAnsiTheme="minorHAnsi" w:cstheme="minorHAnsi"/>
          <w:sz w:val="22"/>
          <w:szCs w:val="22"/>
        </w:rPr>
      </w:pPr>
      <w:r w:rsidRPr="00DC2860">
        <w:rPr>
          <w:rFonts w:asciiTheme="minorHAnsi" w:eastAsia="Arial Unicode MS" w:hAnsiTheme="minorHAnsi" w:cstheme="minorHAnsi"/>
          <w:i/>
          <w:iCs/>
          <w:sz w:val="22"/>
          <w:szCs w:val="22"/>
          <w:u w:val="single"/>
        </w:rPr>
        <w:t>Όρο, προϋπόθεση</w:t>
      </w:r>
      <w:r w:rsidRPr="00DC2860">
        <w:rPr>
          <w:rFonts w:asciiTheme="minorHAnsi" w:eastAsia="Arial Unicode MS" w:hAnsiTheme="minorHAnsi" w:cstheme="minorHAnsi"/>
          <w:sz w:val="22"/>
          <w:szCs w:val="22"/>
        </w:rPr>
        <w:t>: αν, εκτός αν, σε περίπτωση που, υπό τον όρο να, κλπ.</w:t>
      </w:r>
    </w:p>
    <w:p w14:paraId="57768772" w14:textId="77777777" w:rsidR="00511ECE" w:rsidRPr="00DC2860" w:rsidRDefault="00511ECE" w:rsidP="0007744D">
      <w:pPr>
        <w:pStyle w:val="BodyText2"/>
        <w:numPr>
          <w:ilvl w:val="0"/>
          <w:numId w:val="10"/>
        </w:numPr>
        <w:tabs>
          <w:tab w:val="clear" w:pos="1260"/>
          <w:tab w:val="num" w:pos="0"/>
        </w:tabs>
        <w:spacing w:after="0" w:line="240" w:lineRule="auto"/>
        <w:ind w:left="0" w:right="-380" w:firstLine="1080"/>
        <w:jc w:val="both"/>
        <w:rPr>
          <w:rFonts w:asciiTheme="minorHAnsi" w:eastAsia="Arial Unicode MS" w:hAnsiTheme="minorHAnsi" w:cstheme="minorHAnsi"/>
          <w:sz w:val="22"/>
          <w:szCs w:val="22"/>
        </w:rPr>
      </w:pPr>
      <w:r w:rsidRPr="00DC2860">
        <w:rPr>
          <w:rFonts w:asciiTheme="minorHAnsi" w:eastAsia="Arial Unicode MS" w:hAnsiTheme="minorHAnsi" w:cstheme="minorHAnsi"/>
          <w:i/>
          <w:iCs/>
          <w:sz w:val="22"/>
          <w:szCs w:val="22"/>
          <w:u w:val="single"/>
        </w:rPr>
        <w:t>Απαρίθμηση επιχειρημάτων, εισαγωγή νέων ιδεών</w:t>
      </w:r>
      <w:r w:rsidRPr="00DC2860">
        <w:rPr>
          <w:rFonts w:asciiTheme="minorHAnsi" w:eastAsia="Arial Unicode MS" w:hAnsiTheme="minorHAnsi" w:cstheme="minorHAnsi"/>
          <w:sz w:val="22"/>
          <w:szCs w:val="22"/>
        </w:rPr>
        <w:t xml:space="preserve">: πρώτο, δεύτερο, κατ’ αρχάς, τελικά, </w:t>
      </w:r>
      <w:r w:rsidRPr="00DC2860">
        <w:rPr>
          <w:rFonts w:asciiTheme="minorHAnsi" w:eastAsia="Arial Unicode MS" w:hAnsiTheme="minorHAnsi" w:cstheme="minorHAnsi"/>
          <w:sz w:val="22"/>
          <w:szCs w:val="22"/>
        </w:rPr>
        <w:t>ε</w:t>
      </w:r>
      <w:r w:rsidRPr="00DC2860">
        <w:rPr>
          <w:rFonts w:asciiTheme="minorHAnsi" w:eastAsia="Arial Unicode MS" w:hAnsiTheme="minorHAnsi" w:cstheme="minorHAnsi"/>
          <w:sz w:val="22"/>
          <w:szCs w:val="22"/>
        </w:rPr>
        <w:t>πίσης, ομοίως, τέλος, επιπλέον, επιπροσθέτως, κλπ.</w:t>
      </w:r>
    </w:p>
    <w:p w14:paraId="79371081" w14:textId="77777777" w:rsidR="00511ECE" w:rsidRPr="00DC2860" w:rsidRDefault="00511ECE" w:rsidP="0007744D">
      <w:pPr>
        <w:pStyle w:val="BodyText2"/>
        <w:numPr>
          <w:ilvl w:val="0"/>
          <w:numId w:val="10"/>
        </w:numPr>
        <w:tabs>
          <w:tab w:val="clear" w:pos="1260"/>
          <w:tab w:val="num" w:pos="0"/>
        </w:tabs>
        <w:spacing w:after="0" w:line="240" w:lineRule="auto"/>
        <w:ind w:left="0" w:right="-380" w:firstLine="1080"/>
        <w:jc w:val="both"/>
        <w:rPr>
          <w:rFonts w:asciiTheme="minorHAnsi" w:eastAsia="Arial Unicode MS" w:hAnsiTheme="minorHAnsi" w:cstheme="minorHAnsi"/>
          <w:sz w:val="22"/>
          <w:szCs w:val="22"/>
        </w:rPr>
      </w:pPr>
      <w:r w:rsidRPr="00DC2860">
        <w:rPr>
          <w:rFonts w:asciiTheme="minorHAnsi" w:eastAsia="Arial Unicode MS" w:hAnsiTheme="minorHAnsi" w:cstheme="minorHAnsi"/>
          <w:i/>
          <w:iCs/>
          <w:sz w:val="22"/>
          <w:szCs w:val="22"/>
          <w:u w:val="single"/>
        </w:rPr>
        <w:t>Συμπέρασμα, σχέση αιτίου-αποτελέσματος</w:t>
      </w:r>
      <w:r w:rsidRPr="00DC2860">
        <w:rPr>
          <w:rFonts w:asciiTheme="minorHAnsi" w:eastAsia="Arial Unicode MS" w:hAnsiTheme="minorHAnsi" w:cstheme="minorHAnsi"/>
          <w:sz w:val="22"/>
          <w:szCs w:val="22"/>
        </w:rPr>
        <w:t>: επομένως, συνεπώς, συμπερασματ</w:t>
      </w:r>
      <w:r w:rsidRPr="00DC2860">
        <w:rPr>
          <w:rFonts w:asciiTheme="minorHAnsi" w:eastAsia="Arial Unicode MS" w:hAnsiTheme="minorHAnsi" w:cstheme="minorHAnsi"/>
          <w:sz w:val="22"/>
          <w:szCs w:val="22"/>
        </w:rPr>
        <w:t>ι</w:t>
      </w:r>
      <w:r w:rsidRPr="00DC2860">
        <w:rPr>
          <w:rFonts w:asciiTheme="minorHAnsi" w:eastAsia="Arial Unicode MS" w:hAnsiTheme="minorHAnsi" w:cstheme="minorHAnsi"/>
          <w:sz w:val="22"/>
          <w:szCs w:val="22"/>
        </w:rPr>
        <w:t>κά, σύμφωνα με τα παραπάνω, εν συνόψει, με άλλα λόγια, για να συνοψίσουμε, συγκεφαλαι</w:t>
      </w:r>
      <w:r w:rsidRPr="00DC2860">
        <w:rPr>
          <w:rFonts w:asciiTheme="minorHAnsi" w:eastAsia="Arial Unicode MS" w:hAnsiTheme="minorHAnsi" w:cstheme="minorHAnsi"/>
          <w:sz w:val="22"/>
          <w:szCs w:val="22"/>
        </w:rPr>
        <w:t>ώ</w:t>
      </w:r>
      <w:r w:rsidRPr="00DC2860">
        <w:rPr>
          <w:rFonts w:asciiTheme="minorHAnsi" w:eastAsia="Arial Unicode MS" w:hAnsiTheme="minorHAnsi" w:cstheme="minorHAnsi"/>
          <w:sz w:val="22"/>
          <w:szCs w:val="22"/>
        </w:rPr>
        <w:t>νοντας, επιλογ</w:t>
      </w:r>
      <w:r w:rsidRPr="00DC2860">
        <w:rPr>
          <w:rFonts w:asciiTheme="minorHAnsi" w:eastAsia="Arial Unicode MS" w:hAnsiTheme="minorHAnsi" w:cstheme="minorHAnsi"/>
          <w:sz w:val="22"/>
          <w:szCs w:val="22"/>
        </w:rPr>
        <w:t>ι</w:t>
      </w:r>
      <w:r w:rsidRPr="00DC2860">
        <w:rPr>
          <w:rFonts w:asciiTheme="minorHAnsi" w:eastAsia="Arial Unicode MS" w:hAnsiTheme="minorHAnsi" w:cstheme="minorHAnsi"/>
          <w:sz w:val="22"/>
          <w:szCs w:val="22"/>
        </w:rPr>
        <w:t>κά, κλπ.</w:t>
      </w:r>
    </w:p>
    <w:p w14:paraId="50811AE0" w14:textId="77777777" w:rsidR="00511ECE" w:rsidRPr="00DC2860" w:rsidRDefault="00511ECE" w:rsidP="0007744D">
      <w:pPr>
        <w:pStyle w:val="BodyText2"/>
        <w:numPr>
          <w:ilvl w:val="0"/>
          <w:numId w:val="10"/>
        </w:numPr>
        <w:tabs>
          <w:tab w:val="clear" w:pos="1260"/>
          <w:tab w:val="num" w:pos="0"/>
        </w:tabs>
        <w:spacing w:after="0" w:line="240" w:lineRule="auto"/>
        <w:ind w:left="0" w:right="-380" w:firstLine="1080"/>
        <w:jc w:val="both"/>
        <w:rPr>
          <w:rFonts w:asciiTheme="minorHAnsi" w:eastAsia="Arial Unicode MS" w:hAnsiTheme="minorHAnsi" w:cstheme="minorHAnsi"/>
          <w:sz w:val="22"/>
          <w:szCs w:val="22"/>
        </w:rPr>
      </w:pPr>
      <w:r w:rsidRPr="00DC2860">
        <w:rPr>
          <w:rFonts w:asciiTheme="minorHAnsi" w:eastAsia="Arial Unicode MS" w:hAnsiTheme="minorHAnsi" w:cstheme="minorHAnsi"/>
          <w:i/>
          <w:iCs/>
          <w:sz w:val="22"/>
          <w:szCs w:val="22"/>
          <w:u w:val="single"/>
        </w:rPr>
        <w:t>Τοπική σειρά ή σχέση:</w:t>
      </w:r>
      <w:r w:rsidRPr="00DC2860">
        <w:rPr>
          <w:rFonts w:asciiTheme="minorHAnsi" w:eastAsia="Arial Unicode MS" w:hAnsiTheme="minorHAnsi" w:cstheme="minorHAnsi"/>
          <w:sz w:val="22"/>
          <w:szCs w:val="22"/>
        </w:rPr>
        <w:t xml:space="preserve">  εδώ…εκεί, πάνω...κάτω, μέσα...έξω, κοντά…μακριά, αριστερά…δεξιά, κλπ.</w:t>
      </w:r>
    </w:p>
    <w:p w14:paraId="03F0E084" w14:textId="77777777" w:rsidR="00511ECE" w:rsidRPr="00DC2860" w:rsidRDefault="00511ECE" w:rsidP="0007744D">
      <w:pPr>
        <w:pStyle w:val="BodyText2"/>
        <w:numPr>
          <w:ilvl w:val="0"/>
          <w:numId w:val="10"/>
        </w:numPr>
        <w:tabs>
          <w:tab w:val="clear" w:pos="1260"/>
          <w:tab w:val="num" w:pos="0"/>
        </w:tabs>
        <w:spacing w:after="0" w:line="240" w:lineRule="auto"/>
        <w:ind w:left="0" w:right="-380" w:firstLine="1080"/>
        <w:jc w:val="both"/>
        <w:rPr>
          <w:rFonts w:asciiTheme="minorHAnsi" w:eastAsia="Arial Unicode MS" w:hAnsiTheme="minorHAnsi" w:cstheme="minorHAnsi"/>
          <w:sz w:val="22"/>
          <w:szCs w:val="22"/>
        </w:rPr>
      </w:pPr>
      <w:r w:rsidRPr="00DC2860">
        <w:rPr>
          <w:rFonts w:asciiTheme="minorHAnsi" w:eastAsia="Arial Unicode MS" w:hAnsiTheme="minorHAnsi" w:cstheme="minorHAnsi"/>
          <w:i/>
          <w:iCs/>
          <w:sz w:val="22"/>
          <w:szCs w:val="22"/>
          <w:u w:val="single"/>
        </w:rPr>
        <w:t>Έμφαση:</w:t>
      </w:r>
      <w:r w:rsidRPr="00DC2860">
        <w:rPr>
          <w:rFonts w:asciiTheme="minorHAnsi" w:eastAsia="Arial Unicode MS" w:hAnsiTheme="minorHAnsi" w:cstheme="minorHAnsi"/>
          <w:sz w:val="22"/>
          <w:szCs w:val="22"/>
        </w:rPr>
        <w:t xml:space="preserve">  είναι αξιοσημείωτο ότι, θα ήθελα να τονίσω το εξής ότι, να επιστήσω την προσ</w:t>
      </w:r>
      <w:r w:rsidRPr="00DC2860">
        <w:rPr>
          <w:rFonts w:asciiTheme="minorHAnsi" w:eastAsia="Arial Unicode MS" w:hAnsiTheme="minorHAnsi" w:cstheme="minorHAnsi"/>
          <w:sz w:val="22"/>
          <w:szCs w:val="22"/>
        </w:rPr>
        <w:t>ο</w:t>
      </w:r>
      <w:r w:rsidRPr="00DC2860">
        <w:rPr>
          <w:rFonts w:asciiTheme="minorHAnsi" w:eastAsia="Arial Unicode MS" w:hAnsiTheme="minorHAnsi" w:cstheme="minorHAnsi"/>
          <w:sz w:val="22"/>
          <w:szCs w:val="22"/>
        </w:rPr>
        <w:t>χή σας σε, κλπ.</w:t>
      </w:r>
    </w:p>
    <w:p w14:paraId="4AE1D2F6" w14:textId="77777777" w:rsidR="00511ECE" w:rsidRPr="00DC2860" w:rsidRDefault="00511ECE" w:rsidP="0007744D">
      <w:pPr>
        <w:pStyle w:val="BodyText2"/>
        <w:numPr>
          <w:ilvl w:val="0"/>
          <w:numId w:val="10"/>
        </w:numPr>
        <w:tabs>
          <w:tab w:val="clear" w:pos="1260"/>
          <w:tab w:val="num" w:pos="0"/>
        </w:tabs>
        <w:spacing w:after="0" w:line="240" w:lineRule="auto"/>
        <w:ind w:left="0" w:right="-380" w:firstLine="1080"/>
        <w:jc w:val="both"/>
        <w:rPr>
          <w:rFonts w:asciiTheme="minorHAnsi" w:eastAsia="Arial Unicode MS" w:hAnsiTheme="minorHAnsi" w:cstheme="minorHAnsi"/>
          <w:sz w:val="22"/>
          <w:szCs w:val="22"/>
        </w:rPr>
      </w:pPr>
      <w:r w:rsidRPr="00DC2860">
        <w:rPr>
          <w:rFonts w:asciiTheme="minorHAnsi" w:eastAsia="Arial Unicode MS" w:hAnsiTheme="minorHAnsi" w:cstheme="minorHAnsi"/>
          <w:i/>
          <w:iCs/>
          <w:sz w:val="22"/>
          <w:szCs w:val="22"/>
          <w:u w:val="single"/>
        </w:rPr>
        <w:t>Διάζευξη:</w:t>
      </w:r>
      <w:r w:rsidRPr="00DC2860">
        <w:rPr>
          <w:rFonts w:asciiTheme="minorHAnsi" w:eastAsia="Arial Unicode MS" w:hAnsiTheme="minorHAnsi" w:cstheme="minorHAnsi"/>
          <w:sz w:val="22"/>
          <w:szCs w:val="22"/>
        </w:rPr>
        <w:t xml:space="preserve"> ή, είτε, κλπ.</w:t>
      </w:r>
    </w:p>
    <w:p w14:paraId="54670B3F" w14:textId="77777777" w:rsidR="00511ECE" w:rsidRPr="00DC2860" w:rsidRDefault="00511ECE" w:rsidP="0007744D">
      <w:pPr>
        <w:pStyle w:val="BodyText2"/>
        <w:numPr>
          <w:ilvl w:val="1"/>
          <w:numId w:val="10"/>
        </w:numPr>
        <w:tabs>
          <w:tab w:val="clear" w:pos="1440"/>
          <w:tab w:val="num" w:pos="0"/>
        </w:tabs>
        <w:spacing w:after="0" w:line="240" w:lineRule="auto"/>
        <w:ind w:left="0" w:right="-380" w:firstLine="1080"/>
        <w:jc w:val="both"/>
        <w:rPr>
          <w:rFonts w:asciiTheme="minorHAnsi" w:eastAsia="Arial Unicode MS" w:hAnsiTheme="minorHAnsi" w:cstheme="minorHAnsi"/>
          <w:sz w:val="22"/>
          <w:szCs w:val="22"/>
        </w:rPr>
      </w:pPr>
      <w:r w:rsidRPr="00DC2860">
        <w:rPr>
          <w:rFonts w:asciiTheme="minorHAnsi" w:eastAsia="Arial Unicode MS" w:hAnsiTheme="minorHAnsi" w:cstheme="minorHAnsi"/>
          <w:b/>
          <w:bCs/>
          <w:sz w:val="22"/>
          <w:szCs w:val="22"/>
        </w:rPr>
        <w:t>Με επανάληψη</w:t>
      </w:r>
      <w:r w:rsidRPr="00DC2860">
        <w:rPr>
          <w:rFonts w:asciiTheme="minorHAnsi" w:eastAsia="Arial Unicode MS" w:hAnsiTheme="minorHAnsi" w:cstheme="minorHAnsi"/>
          <w:sz w:val="22"/>
          <w:szCs w:val="22"/>
        </w:rPr>
        <w:t xml:space="preserve"> αυτούσιων ή διατυπωμένων διαφορετικά λέξεων, ονοματικών φράσ</w:t>
      </w:r>
      <w:r w:rsidRPr="00DC2860">
        <w:rPr>
          <w:rFonts w:asciiTheme="minorHAnsi" w:eastAsia="Arial Unicode MS" w:hAnsiTheme="minorHAnsi" w:cstheme="minorHAnsi"/>
          <w:sz w:val="22"/>
          <w:szCs w:val="22"/>
        </w:rPr>
        <w:t>ε</w:t>
      </w:r>
      <w:r w:rsidRPr="00DC2860">
        <w:rPr>
          <w:rFonts w:asciiTheme="minorHAnsi" w:eastAsia="Arial Unicode MS" w:hAnsiTheme="minorHAnsi" w:cstheme="minorHAnsi"/>
          <w:sz w:val="22"/>
          <w:szCs w:val="22"/>
        </w:rPr>
        <w:t>ων, προτάσεων, παραγράφων,κλπ.</w:t>
      </w:r>
    </w:p>
    <w:p w14:paraId="10274E99" w14:textId="77777777" w:rsidR="00511ECE" w:rsidRPr="00DC2860" w:rsidRDefault="00511ECE" w:rsidP="0007744D">
      <w:pPr>
        <w:pStyle w:val="BodyText2"/>
        <w:numPr>
          <w:ilvl w:val="1"/>
          <w:numId w:val="10"/>
        </w:numPr>
        <w:tabs>
          <w:tab w:val="clear" w:pos="1440"/>
          <w:tab w:val="num" w:pos="0"/>
        </w:tabs>
        <w:spacing w:after="0" w:line="240" w:lineRule="auto"/>
        <w:ind w:left="0" w:right="-380" w:firstLine="1080"/>
        <w:jc w:val="both"/>
        <w:rPr>
          <w:rFonts w:asciiTheme="minorHAnsi" w:eastAsia="Arial Unicode MS" w:hAnsiTheme="minorHAnsi" w:cstheme="minorHAnsi"/>
          <w:b/>
          <w:bCs/>
          <w:sz w:val="22"/>
          <w:szCs w:val="22"/>
        </w:rPr>
      </w:pPr>
      <w:r w:rsidRPr="00DC2860">
        <w:rPr>
          <w:rFonts w:asciiTheme="minorHAnsi" w:eastAsia="Arial Unicode MS" w:hAnsiTheme="minorHAnsi" w:cstheme="minorHAnsi"/>
          <w:b/>
          <w:bCs/>
          <w:sz w:val="22"/>
          <w:szCs w:val="22"/>
        </w:rPr>
        <w:lastRenderedPageBreak/>
        <w:t xml:space="preserve">Με την ύπαρξη νοηματικής συγγένειας: </w:t>
      </w:r>
      <w:r w:rsidRPr="00DC2860">
        <w:rPr>
          <w:rFonts w:asciiTheme="minorHAnsi" w:eastAsia="Arial Unicode MS" w:hAnsiTheme="minorHAnsi" w:cstheme="minorHAnsi"/>
          <w:sz w:val="22"/>
          <w:szCs w:val="22"/>
        </w:rPr>
        <w:t>οπότε τα νοήματα μεταξύ δύο πρ</w:t>
      </w:r>
      <w:r w:rsidRPr="00DC2860">
        <w:rPr>
          <w:rFonts w:asciiTheme="minorHAnsi" w:eastAsia="Arial Unicode MS" w:hAnsiTheme="minorHAnsi" w:cstheme="minorHAnsi"/>
          <w:sz w:val="22"/>
          <w:szCs w:val="22"/>
        </w:rPr>
        <w:t>ο</w:t>
      </w:r>
      <w:r w:rsidRPr="00DC2860">
        <w:rPr>
          <w:rFonts w:asciiTheme="minorHAnsi" w:eastAsia="Arial Unicode MS" w:hAnsiTheme="minorHAnsi" w:cstheme="minorHAnsi"/>
          <w:sz w:val="22"/>
          <w:szCs w:val="22"/>
        </w:rPr>
        <w:t>τάσεων σχετίζονται τόσο στενά μεταξύ τους, ώστε το ίδιο το νόημα να δείχνει τη σχέση τους, χωρίς την ανάγκη άλλης σύνδεσης.</w:t>
      </w:r>
    </w:p>
    <w:p w14:paraId="166C4810" w14:textId="69A76D6E" w:rsidR="0091500A" w:rsidRDefault="00942602" w:rsidP="0007744D">
      <w:pPr>
        <w:pStyle w:val="BodyText2"/>
        <w:numPr>
          <w:ilvl w:val="2"/>
          <w:numId w:val="10"/>
        </w:numPr>
        <w:tabs>
          <w:tab w:val="clear" w:pos="2340"/>
          <w:tab w:val="left" w:pos="900"/>
        </w:tabs>
        <w:spacing w:line="240" w:lineRule="auto"/>
        <w:ind w:left="0" w:right="-380" w:firstLine="540"/>
        <w:jc w:val="both"/>
        <w:rPr>
          <w:rFonts w:asciiTheme="minorHAnsi" w:eastAsia="Arial Unicode MS"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678720" behindDoc="0" locked="0" layoutInCell="1" allowOverlap="1" wp14:anchorId="0950942F" wp14:editId="12022430">
            <wp:simplePos x="0" y="0"/>
            <wp:positionH relativeFrom="leftMargin">
              <wp:posOffset>5340351</wp:posOffset>
            </wp:positionH>
            <wp:positionV relativeFrom="paragraph">
              <wp:posOffset>577215</wp:posOffset>
            </wp:positionV>
            <wp:extent cx="901700" cy="901700"/>
            <wp:effectExtent l="190500" t="0" r="31750" b="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rot="2662469">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744D">
        <w:rPr>
          <w:rFonts w:asciiTheme="minorHAnsi" w:hAnsiTheme="minorHAnsi" w:cstheme="minorHAnsi"/>
          <w:b/>
          <w:bCs/>
          <w:noProof/>
          <w:sz w:val="22"/>
          <w:szCs w:val="22"/>
        </w:rPr>
        <w:drawing>
          <wp:anchor distT="0" distB="0" distL="114300" distR="114300" simplePos="0" relativeHeight="251680768" behindDoc="0" locked="0" layoutInCell="1" allowOverlap="1" wp14:anchorId="48F767DD" wp14:editId="7265BA5E">
            <wp:simplePos x="0" y="0"/>
            <wp:positionH relativeFrom="leftMargin">
              <wp:posOffset>1835150</wp:posOffset>
            </wp:positionH>
            <wp:positionV relativeFrom="paragraph">
              <wp:posOffset>551181</wp:posOffset>
            </wp:positionV>
            <wp:extent cx="901700" cy="901700"/>
            <wp:effectExtent l="152400" t="0" r="16510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rot="13479154">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1ECE" w:rsidRPr="00DC2860">
        <w:rPr>
          <w:rFonts w:asciiTheme="minorHAnsi" w:eastAsia="Arial Unicode MS" w:hAnsiTheme="minorHAnsi" w:cstheme="minorHAnsi"/>
          <w:sz w:val="22"/>
          <w:szCs w:val="22"/>
          <w:u w:val="single"/>
        </w:rPr>
        <w:t>Η έμφαση των σημαντικών σημείων / λεπτομερειών της:</w:t>
      </w:r>
      <w:r w:rsidR="006C27C1" w:rsidRPr="00DC2860">
        <w:rPr>
          <w:rFonts w:asciiTheme="minorHAnsi" w:eastAsia="Arial Unicode MS" w:hAnsiTheme="minorHAnsi" w:cstheme="minorHAnsi"/>
          <w:sz w:val="22"/>
          <w:szCs w:val="22"/>
        </w:rPr>
        <w:t xml:space="preserve"> </w:t>
      </w:r>
      <w:r w:rsidR="00511ECE" w:rsidRPr="00DC2860">
        <w:rPr>
          <w:rFonts w:asciiTheme="minorHAnsi" w:eastAsia="Arial Unicode MS" w:hAnsiTheme="minorHAnsi" w:cstheme="minorHAnsi"/>
          <w:sz w:val="22"/>
          <w:szCs w:val="22"/>
        </w:rPr>
        <w:t xml:space="preserve"> Μέσα στην παράγραφο </w:t>
      </w:r>
      <w:r w:rsidR="00511ECE" w:rsidRPr="00DC2860">
        <w:rPr>
          <w:rFonts w:asciiTheme="minorHAnsi" w:eastAsia="Arial Unicode MS" w:hAnsiTheme="minorHAnsi" w:cstheme="minorHAnsi"/>
          <w:sz w:val="22"/>
          <w:szCs w:val="22"/>
        </w:rPr>
        <w:t>υ</w:t>
      </w:r>
      <w:r w:rsidR="00511ECE" w:rsidRPr="00DC2860">
        <w:rPr>
          <w:rFonts w:asciiTheme="minorHAnsi" w:eastAsia="Arial Unicode MS" w:hAnsiTheme="minorHAnsi" w:cstheme="minorHAnsi"/>
          <w:sz w:val="22"/>
          <w:szCs w:val="22"/>
        </w:rPr>
        <w:t>πάρχουν λεπτομέρειες που θέλουμε να τονίσουμε.  Δίνουμε έμφαση είτε με τη θέση που τους δίνουμε στην παράγραφο, είτε με την έκταση που τους δίνουμε στην ανάπτυξη της παραγρ</w:t>
      </w:r>
      <w:r w:rsidR="00511ECE" w:rsidRPr="00DC2860">
        <w:rPr>
          <w:rFonts w:asciiTheme="minorHAnsi" w:eastAsia="Arial Unicode MS" w:hAnsiTheme="minorHAnsi" w:cstheme="minorHAnsi"/>
          <w:sz w:val="22"/>
          <w:szCs w:val="22"/>
        </w:rPr>
        <w:t>ά</w:t>
      </w:r>
      <w:r w:rsidR="00511ECE" w:rsidRPr="00DC2860">
        <w:rPr>
          <w:rFonts w:asciiTheme="minorHAnsi" w:eastAsia="Arial Unicode MS" w:hAnsiTheme="minorHAnsi" w:cstheme="minorHAnsi"/>
          <w:sz w:val="22"/>
          <w:szCs w:val="22"/>
        </w:rPr>
        <w:t>φου.</w:t>
      </w:r>
    </w:p>
    <w:p w14:paraId="6ABF5942" w14:textId="77777777" w:rsidR="00942602" w:rsidRPr="0007744D" w:rsidRDefault="00942602" w:rsidP="0007744D">
      <w:pPr>
        <w:pStyle w:val="BodyText2"/>
        <w:numPr>
          <w:ilvl w:val="2"/>
          <w:numId w:val="10"/>
        </w:numPr>
        <w:tabs>
          <w:tab w:val="clear" w:pos="2340"/>
          <w:tab w:val="left" w:pos="900"/>
        </w:tabs>
        <w:spacing w:line="240" w:lineRule="auto"/>
        <w:ind w:left="0" w:right="-380" w:firstLine="540"/>
        <w:jc w:val="both"/>
        <w:rPr>
          <w:rFonts w:asciiTheme="minorHAnsi" w:eastAsia="Arial Unicode MS" w:hAnsiTheme="minorHAnsi" w:cstheme="minorHAnsi"/>
          <w:sz w:val="22"/>
          <w:szCs w:val="22"/>
        </w:rPr>
      </w:pPr>
    </w:p>
    <w:p w14:paraId="29C2A4CF" w14:textId="4068AD7C" w:rsidR="00511ECE" w:rsidRPr="0091500A" w:rsidRDefault="00511ECE" w:rsidP="0007744D">
      <w:pPr>
        <w:pStyle w:val="BodyText2"/>
        <w:spacing w:after="0" w:line="240" w:lineRule="auto"/>
        <w:ind w:right="-380"/>
        <w:jc w:val="center"/>
        <w:outlineLvl w:val="0"/>
        <w:rPr>
          <w:rFonts w:asciiTheme="minorHAnsi" w:eastAsia="Arial Unicode MS" w:hAnsiTheme="minorHAnsi" w:cstheme="minorHAnsi"/>
          <w:b/>
          <w:bCs/>
          <w:color w:val="C00000"/>
          <w:sz w:val="40"/>
          <w:szCs w:val="40"/>
        </w:rPr>
      </w:pPr>
      <w:r w:rsidRPr="0091500A">
        <w:rPr>
          <w:rFonts w:asciiTheme="minorHAnsi" w:eastAsia="Arial Unicode MS" w:hAnsiTheme="minorHAnsi" w:cstheme="minorHAnsi"/>
          <w:b/>
          <w:bCs/>
          <w:color w:val="C00000"/>
          <w:sz w:val="40"/>
          <w:szCs w:val="40"/>
        </w:rPr>
        <w:t>ΑΣΚΗΣΕΙΣ</w:t>
      </w:r>
    </w:p>
    <w:p w14:paraId="076AFDA1" w14:textId="148DA52B" w:rsidR="0007744D" w:rsidRDefault="006C27C1" w:rsidP="00D33883">
      <w:pPr>
        <w:pStyle w:val="BodyText2"/>
        <w:spacing w:line="240" w:lineRule="auto"/>
        <w:ind w:right="-143"/>
        <w:jc w:val="both"/>
        <w:outlineLvl w:val="0"/>
        <w:rPr>
          <w:rFonts w:asciiTheme="minorHAnsi" w:eastAsia="Arial Unicode MS" w:hAnsiTheme="minorHAnsi" w:cstheme="minorHAnsi"/>
          <w:b/>
          <w:bCs/>
          <w:color w:val="C00000"/>
          <w:sz w:val="22"/>
          <w:szCs w:val="22"/>
        </w:rPr>
      </w:pPr>
      <w:r w:rsidRPr="0091500A">
        <w:rPr>
          <w:rFonts w:asciiTheme="minorHAnsi" w:eastAsia="Arial Unicode MS" w:hAnsiTheme="minorHAnsi" w:cstheme="minorHAnsi"/>
          <w:b/>
          <w:bCs/>
          <w:color w:val="C00000"/>
          <w:sz w:val="22"/>
          <w:szCs w:val="22"/>
        </w:rPr>
        <w:t xml:space="preserve">        </w:t>
      </w:r>
    </w:p>
    <w:p w14:paraId="2B39596A" w14:textId="043885A0" w:rsidR="00511ECE" w:rsidRPr="00DC2860" w:rsidRDefault="006C27C1" w:rsidP="0007744D">
      <w:pPr>
        <w:pStyle w:val="BodyText2"/>
        <w:spacing w:line="240" w:lineRule="auto"/>
        <w:ind w:right="-380"/>
        <w:jc w:val="both"/>
        <w:outlineLvl w:val="0"/>
        <w:rPr>
          <w:rFonts w:asciiTheme="minorHAnsi" w:eastAsia="Arial Unicode MS" w:hAnsiTheme="minorHAnsi" w:cstheme="minorHAnsi"/>
          <w:sz w:val="22"/>
          <w:szCs w:val="22"/>
        </w:rPr>
      </w:pPr>
      <w:r w:rsidRPr="0091500A">
        <w:rPr>
          <w:rFonts w:asciiTheme="minorHAnsi" w:eastAsia="Arial Unicode MS" w:hAnsiTheme="minorHAnsi" w:cstheme="minorHAnsi"/>
          <w:b/>
          <w:bCs/>
          <w:color w:val="C00000"/>
          <w:sz w:val="22"/>
          <w:szCs w:val="22"/>
        </w:rPr>
        <w:t xml:space="preserve"> Α</w:t>
      </w:r>
      <w:r w:rsidR="00511ECE" w:rsidRPr="0091500A">
        <w:rPr>
          <w:rFonts w:asciiTheme="minorHAnsi" w:eastAsia="Arial Unicode MS" w:hAnsiTheme="minorHAnsi" w:cstheme="minorHAnsi"/>
          <w:b/>
          <w:bCs/>
          <w:color w:val="C00000"/>
          <w:sz w:val="22"/>
          <w:szCs w:val="22"/>
        </w:rPr>
        <w:t xml:space="preserve">.    </w:t>
      </w:r>
      <w:r w:rsidR="00511ECE" w:rsidRPr="00DC2860">
        <w:rPr>
          <w:rFonts w:asciiTheme="minorHAnsi" w:eastAsia="Arial Unicode MS" w:hAnsiTheme="minorHAnsi" w:cstheme="minorHAnsi"/>
          <w:sz w:val="22"/>
          <w:szCs w:val="22"/>
        </w:rPr>
        <w:t>Να αναπτύξετε τις ακόλουθες θεματικές περιόδους με τον τρόπο που υποδεικνύεται στην παρένθ</w:t>
      </w:r>
      <w:r w:rsidR="00511ECE" w:rsidRPr="00DC2860">
        <w:rPr>
          <w:rFonts w:asciiTheme="minorHAnsi" w:eastAsia="Arial Unicode MS" w:hAnsiTheme="minorHAnsi" w:cstheme="minorHAnsi"/>
          <w:sz w:val="22"/>
          <w:szCs w:val="22"/>
        </w:rPr>
        <w:t>ε</w:t>
      </w:r>
      <w:r w:rsidR="00511ECE" w:rsidRPr="00DC2860">
        <w:rPr>
          <w:rFonts w:asciiTheme="minorHAnsi" w:eastAsia="Arial Unicode MS" w:hAnsiTheme="minorHAnsi" w:cstheme="minorHAnsi"/>
          <w:sz w:val="22"/>
          <w:szCs w:val="22"/>
        </w:rPr>
        <w:t>ση:</w:t>
      </w:r>
    </w:p>
    <w:p w14:paraId="52280489" w14:textId="5813C17A" w:rsidR="00511ECE" w:rsidRPr="00DC2860" w:rsidRDefault="0091500A" w:rsidP="0007744D">
      <w:pPr>
        <w:pStyle w:val="BodyText2"/>
        <w:spacing w:after="0" w:line="240" w:lineRule="auto"/>
        <w:ind w:left="567"/>
        <w:jc w:val="both"/>
        <w:rPr>
          <w:rFonts w:asciiTheme="minorHAnsi" w:eastAsia="Arial Unicode MS" w:hAnsiTheme="minorHAnsi" w:cstheme="minorHAnsi"/>
          <w:sz w:val="22"/>
          <w:szCs w:val="22"/>
        </w:rPr>
      </w:pPr>
      <w:r w:rsidRPr="0091500A">
        <w:rPr>
          <w:rFonts w:asciiTheme="minorHAnsi" w:eastAsia="Arial Unicode MS" w:hAnsiTheme="minorHAnsi" w:cstheme="minorHAnsi"/>
          <w:b/>
          <w:bCs/>
          <w:color w:val="C00000"/>
          <w:sz w:val="22"/>
          <w:szCs w:val="22"/>
        </w:rPr>
        <w:t>1)</w:t>
      </w:r>
      <w:r w:rsidRPr="0091500A">
        <w:rPr>
          <w:rFonts w:asciiTheme="minorHAnsi" w:eastAsia="Arial Unicode MS" w:hAnsiTheme="minorHAnsi" w:cstheme="minorHAnsi"/>
          <w:color w:val="C00000"/>
          <w:sz w:val="22"/>
          <w:szCs w:val="22"/>
        </w:rPr>
        <w:t xml:space="preserve"> </w:t>
      </w:r>
      <w:r w:rsidR="00511ECE" w:rsidRPr="00DC2860">
        <w:rPr>
          <w:rFonts w:asciiTheme="minorHAnsi" w:eastAsia="Arial Unicode MS" w:hAnsiTheme="minorHAnsi" w:cstheme="minorHAnsi"/>
          <w:sz w:val="22"/>
          <w:szCs w:val="22"/>
        </w:rPr>
        <w:t>Η ζωή στις μεγάλες πόλεις παρουσιάζει πολλά προβλήματα (παραδείγμ</w:t>
      </w:r>
      <w:r w:rsidR="00511ECE" w:rsidRPr="00DC2860">
        <w:rPr>
          <w:rFonts w:asciiTheme="minorHAnsi" w:eastAsia="Arial Unicode MS" w:hAnsiTheme="minorHAnsi" w:cstheme="minorHAnsi"/>
          <w:sz w:val="22"/>
          <w:szCs w:val="22"/>
        </w:rPr>
        <w:t>α</w:t>
      </w:r>
      <w:r w:rsidR="00511ECE" w:rsidRPr="00DC2860">
        <w:rPr>
          <w:rFonts w:asciiTheme="minorHAnsi" w:eastAsia="Arial Unicode MS" w:hAnsiTheme="minorHAnsi" w:cstheme="minorHAnsi"/>
          <w:sz w:val="22"/>
          <w:szCs w:val="22"/>
        </w:rPr>
        <w:t>τα).</w:t>
      </w:r>
    </w:p>
    <w:p w14:paraId="6442CB1E" w14:textId="461E04EC" w:rsidR="00511ECE" w:rsidRPr="00DC2860" w:rsidRDefault="0091500A" w:rsidP="0007744D">
      <w:pPr>
        <w:pStyle w:val="BodyText2"/>
        <w:spacing w:after="0" w:line="240" w:lineRule="auto"/>
        <w:ind w:left="567"/>
        <w:jc w:val="both"/>
        <w:rPr>
          <w:rFonts w:asciiTheme="minorHAnsi" w:eastAsia="Arial Unicode MS" w:hAnsiTheme="minorHAnsi" w:cstheme="minorHAnsi"/>
          <w:sz w:val="22"/>
          <w:szCs w:val="22"/>
        </w:rPr>
      </w:pPr>
      <w:r w:rsidRPr="0091500A">
        <w:rPr>
          <w:rFonts w:asciiTheme="minorHAnsi" w:eastAsia="Arial Unicode MS" w:hAnsiTheme="minorHAnsi" w:cstheme="minorHAnsi"/>
          <w:b/>
          <w:bCs/>
          <w:color w:val="C00000"/>
          <w:sz w:val="22"/>
          <w:szCs w:val="22"/>
        </w:rPr>
        <w:t>2)</w:t>
      </w:r>
      <w:r w:rsidRPr="0091500A">
        <w:rPr>
          <w:rFonts w:asciiTheme="minorHAnsi" w:eastAsia="Arial Unicode MS" w:hAnsiTheme="minorHAnsi" w:cstheme="minorHAnsi"/>
          <w:color w:val="C00000"/>
          <w:sz w:val="22"/>
          <w:szCs w:val="22"/>
        </w:rPr>
        <w:t xml:space="preserve"> </w:t>
      </w:r>
      <w:r w:rsidR="00511ECE" w:rsidRPr="00DC2860">
        <w:rPr>
          <w:rFonts w:asciiTheme="minorHAnsi" w:eastAsia="Arial Unicode MS" w:hAnsiTheme="minorHAnsi" w:cstheme="minorHAnsi"/>
          <w:sz w:val="22"/>
          <w:szCs w:val="22"/>
        </w:rPr>
        <w:t>Οι μαθητές δεν έχουν ίσες ευκαιρίες για σπουδές κι ας παρέχεται η παιδεία δωρεάν (αιτιολ</w:t>
      </w:r>
      <w:r w:rsidR="00511ECE" w:rsidRPr="00DC2860">
        <w:rPr>
          <w:rFonts w:asciiTheme="minorHAnsi" w:eastAsia="Arial Unicode MS" w:hAnsiTheme="minorHAnsi" w:cstheme="minorHAnsi"/>
          <w:sz w:val="22"/>
          <w:szCs w:val="22"/>
        </w:rPr>
        <w:t>ό</w:t>
      </w:r>
      <w:r w:rsidR="00511ECE" w:rsidRPr="00DC2860">
        <w:rPr>
          <w:rFonts w:asciiTheme="minorHAnsi" w:eastAsia="Arial Unicode MS" w:hAnsiTheme="minorHAnsi" w:cstheme="minorHAnsi"/>
          <w:sz w:val="22"/>
          <w:szCs w:val="22"/>
        </w:rPr>
        <w:t>γηση).</w:t>
      </w:r>
    </w:p>
    <w:p w14:paraId="71772572" w14:textId="49815CC6" w:rsidR="00511ECE" w:rsidRPr="00DC2860" w:rsidRDefault="0091500A" w:rsidP="0007744D">
      <w:pPr>
        <w:pStyle w:val="BodyText2"/>
        <w:spacing w:after="0" w:line="240" w:lineRule="auto"/>
        <w:ind w:left="567"/>
        <w:jc w:val="both"/>
        <w:rPr>
          <w:rFonts w:asciiTheme="minorHAnsi" w:eastAsia="Arial Unicode MS" w:hAnsiTheme="minorHAnsi" w:cstheme="minorHAnsi"/>
          <w:sz w:val="22"/>
          <w:szCs w:val="22"/>
        </w:rPr>
      </w:pPr>
      <w:r w:rsidRPr="0091500A">
        <w:rPr>
          <w:rFonts w:asciiTheme="minorHAnsi" w:eastAsia="Arial Unicode MS" w:hAnsiTheme="minorHAnsi" w:cstheme="minorHAnsi"/>
          <w:b/>
          <w:bCs/>
          <w:color w:val="C00000"/>
          <w:sz w:val="22"/>
          <w:szCs w:val="22"/>
        </w:rPr>
        <w:t>3)</w:t>
      </w:r>
      <w:r w:rsidRPr="0091500A">
        <w:rPr>
          <w:rFonts w:asciiTheme="minorHAnsi" w:eastAsia="Arial Unicode MS" w:hAnsiTheme="minorHAnsi" w:cstheme="minorHAnsi"/>
          <w:color w:val="C00000"/>
          <w:sz w:val="22"/>
          <w:szCs w:val="22"/>
        </w:rPr>
        <w:t xml:space="preserve"> </w:t>
      </w:r>
      <w:r w:rsidR="00511ECE" w:rsidRPr="00DC2860">
        <w:rPr>
          <w:rFonts w:asciiTheme="minorHAnsi" w:eastAsia="Arial Unicode MS" w:hAnsiTheme="minorHAnsi" w:cstheme="minorHAnsi"/>
          <w:sz w:val="22"/>
          <w:szCs w:val="22"/>
        </w:rPr>
        <w:t>Η απόλυτη εξειδίκευση είναι απόλυτη αμάθεια (αιτιολόγηση).</w:t>
      </w:r>
    </w:p>
    <w:p w14:paraId="02E487AB" w14:textId="643FFB7B" w:rsidR="00511ECE" w:rsidRPr="00DC2860" w:rsidRDefault="0091500A" w:rsidP="0007744D">
      <w:pPr>
        <w:pStyle w:val="BodyText2"/>
        <w:spacing w:after="0" w:line="240" w:lineRule="auto"/>
        <w:ind w:left="567"/>
        <w:jc w:val="both"/>
        <w:rPr>
          <w:rFonts w:asciiTheme="minorHAnsi" w:eastAsia="Arial Unicode MS" w:hAnsiTheme="minorHAnsi" w:cstheme="minorHAnsi"/>
          <w:sz w:val="22"/>
          <w:szCs w:val="22"/>
        </w:rPr>
      </w:pPr>
      <w:r w:rsidRPr="0091500A">
        <w:rPr>
          <w:rFonts w:asciiTheme="minorHAnsi" w:eastAsia="Arial Unicode MS" w:hAnsiTheme="minorHAnsi" w:cstheme="minorHAnsi"/>
          <w:b/>
          <w:bCs/>
          <w:color w:val="C00000"/>
          <w:sz w:val="22"/>
          <w:szCs w:val="22"/>
        </w:rPr>
        <w:t>4)</w:t>
      </w:r>
      <w:r w:rsidRPr="0091500A">
        <w:rPr>
          <w:rFonts w:asciiTheme="minorHAnsi" w:eastAsia="Arial Unicode MS" w:hAnsiTheme="minorHAnsi" w:cstheme="minorHAnsi"/>
          <w:color w:val="C00000"/>
          <w:sz w:val="22"/>
          <w:szCs w:val="22"/>
        </w:rPr>
        <w:t xml:space="preserve"> </w:t>
      </w:r>
      <w:r w:rsidR="00511ECE" w:rsidRPr="00DC2860">
        <w:rPr>
          <w:rFonts w:asciiTheme="minorHAnsi" w:eastAsia="Arial Unicode MS" w:hAnsiTheme="minorHAnsi" w:cstheme="minorHAnsi"/>
          <w:sz w:val="22"/>
          <w:szCs w:val="22"/>
        </w:rPr>
        <w:t>Τα καθήκοντα της γυναίκας μέσα στο σπίτι άλλαξαν τα τελευταία χρόνια (σύγκριση – αντίθ</w:t>
      </w:r>
      <w:r w:rsidR="00511ECE" w:rsidRPr="00DC2860">
        <w:rPr>
          <w:rFonts w:asciiTheme="minorHAnsi" w:eastAsia="Arial Unicode MS" w:hAnsiTheme="minorHAnsi" w:cstheme="minorHAnsi"/>
          <w:sz w:val="22"/>
          <w:szCs w:val="22"/>
        </w:rPr>
        <w:t>ε</w:t>
      </w:r>
      <w:r w:rsidR="00511ECE" w:rsidRPr="00DC2860">
        <w:rPr>
          <w:rFonts w:asciiTheme="minorHAnsi" w:eastAsia="Arial Unicode MS" w:hAnsiTheme="minorHAnsi" w:cstheme="minorHAnsi"/>
          <w:sz w:val="22"/>
          <w:szCs w:val="22"/>
        </w:rPr>
        <w:t>ση).</w:t>
      </w:r>
    </w:p>
    <w:p w14:paraId="14356B56" w14:textId="7E11EE8D" w:rsidR="00511ECE" w:rsidRPr="00DC2860" w:rsidRDefault="0091500A" w:rsidP="0007744D">
      <w:pPr>
        <w:pStyle w:val="BodyText2"/>
        <w:spacing w:after="0" w:line="240" w:lineRule="auto"/>
        <w:ind w:left="567"/>
        <w:jc w:val="both"/>
        <w:rPr>
          <w:rFonts w:asciiTheme="minorHAnsi" w:eastAsia="Arial Unicode MS" w:hAnsiTheme="minorHAnsi" w:cstheme="minorHAnsi"/>
          <w:sz w:val="22"/>
          <w:szCs w:val="22"/>
        </w:rPr>
      </w:pPr>
      <w:r w:rsidRPr="0091500A">
        <w:rPr>
          <w:rFonts w:asciiTheme="minorHAnsi" w:eastAsia="Arial Unicode MS" w:hAnsiTheme="minorHAnsi" w:cstheme="minorHAnsi"/>
          <w:b/>
          <w:bCs/>
          <w:color w:val="C00000"/>
          <w:sz w:val="22"/>
          <w:szCs w:val="22"/>
        </w:rPr>
        <w:t>5)</w:t>
      </w:r>
      <w:r w:rsidRPr="0091500A">
        <w:rPr>
          <w:rFonts w:asciiTheme="minorHAnsi" w:eastAsia="Arial Unicode MS" w:hAnsiTheme="minorHAnsi" w:cstheme="minorHAnsi"/>
          <w:color w:val="C00000"/>
          <w:sz w:val="22"/>
          <w:szCs w:val="22"/>
        </w:rPr>
        <w:t xml:space="preserve"> </w:t>
      </w:r>
      <w:r w:rsidR="00511ECE" w:rsidRPr="00DC2860">
        <w:rPr>
          <w:rFonts w:asciiTheme="minorHAnsi" w:eastAsia="Arial Unicode MS" w:hAnsiTheme="minorHAnsi" w:cstheme="minorHAnsi"/>
          <w:sz w:val="22"/>
          <w:szCs w:val="22"/>
        </w:rPr>
        <w:t xml:space="preserve">Η ζωή στο χωριό είναι πολύ διαφορετική από τη ζωή στην πόλη (σύγκριση – </w:t>
      </w:r>
      <w:r w:rsidR="00511ECE" w:rsidRPr="00DC2860">
        <w:rPr>
          <w:rFonts w:asciiTheme="minorHAnsi" w:eastAsia="Arial Unicode MS" w:hAnsiTheme="minorHAnsi" w:cstheme="minorHAnsi"/>
          <w:sz w:val="22"/>
          <w:szCs w:val="22"/>
        </w:rPr>
        <w:t>α</w:t>
      </w:r>
      <w:r w:rsidR="00511ECE" w:rsidRPr="00DC2860">
        <w:rPr>
          <w:rFonts w:asciiTheme="minorHAnsi" w:eastAsia="Arial Unicode MS" w:hAnsiTheme="minorHAnsi" w:cstheme="minorHAnsi"/>
          <w:sz w:val="22"/>
          <w:szCs w:val="22"/>
        </w:rPr>
        <w:t>ντίθεση).</w:t>
      </w:r>
    </w:p>
    <w:p w14:paraId="60638F45" w14:textId="6CABBEBA" w:rsidR="00511ECE" w:rsidRPr="00DC2860" w:rsidRDefault="0091500A" w:rsidP="0007744D">
      <w:pPr>
        <w:pStyle w:val="BodyText2"/>
        <w:spacing w:after="0" w:line="240" w:lineRule="auto"/>
        <w:ind w:left="567"/>
        <w:jc w:val="both"/>
        <w:rPr>
          <w:rFonts w:asciiTheme="minorHAnsi" w:eastAsia="Arial Unicode MS" w:hAnsiTheme="minorHAnsi" w:cstheme="minorHAnsi"/>
          <w:sz w:val="22"/>
          <w:szCs w:val="22"/>
        </w:rPr>
      </w:pPr>
      <w:r w:rsidRPr="0091500A">
        <w:rPr>
          <w:rFonts w:asciiTheme="minorHAnsi" w:eastAsia="Arial Unicode MS" w:hAnsiTheme="minorHAnsi" w:cstheme="minorHAnsi"/>
          <w:b/>
          <w:bCs/>
          <w:color w:val="C00000"/>
          <w:sz w:val="22"/>
          <w:szCs w:val="22"/>
        </w:rPr>
        <w:t>6)</w:t>
      </w:r>
      <w:r w:rsidRPr="0091500A">
        <w:rPr>
          <w:rFonts w:asciiTheme="minorHAnsi" w:eastAsia="Arial Unicode MS" w:hAnsiTheme="minorHAnsi" w:cstheme="minorHAnsi"/>
          <w:color w:val="C00000"/>
          <w:sz w:val="22"/>
          <w:szCs w:val="22"/>
        </w:rPr>
        <w:t xml:space="preserve"> </w:t>
      </w:r>
      <w:r w:rsidR="00511ECE" w:rsidRPr="00DC2860">
        <w:rPr>
          <w:rFonts w:asciiTheme="minorHAnsi" w:eastAsia="Arial Unicode MS" w:hAnsiTheme="minorHAnsi" w:cstheme="minorHAnsi"/>
          <w:sz w:val="22"/>
          <w:szCs w:val="22"/>
        </w:rPr>
        <w:t>Εργασία είναι η σκόπιμη δράση των ανθρώπων για την ικανοποίηση των αναγκών τους (</w:t>
      </w:r>
      <w:r w:rsidR="00511ECE" w:rsidRPr="00DC2860">
        <w:rPr>
          <w:rFonts w:asciiTheme="minorHAnsi" w:eastAsia="Arial Unicode MS" w:hAnsiTheme="minorHAnsi" w:cstheme="minorHAnsi"/>
          <w:sz w:val="22"/>
          <w:szCs w:val="22"/>
        </w:rPr>
        <w:t>ο</w:t>
      </w:r>
      <w:r w:rsidR="00511ECE" w:rsidRPr="00DC2860">
        <w:rPr>
          <w:rFonts w:asciiTheme="minorHAnsi" w:eastAsia="Arial Unicode MS" w:hAnsiTheme="minorHAnsi" w:cstheme="minorHAnsi"/>
          <w:sz w:val="22"/>
          <w:szCs w:val="22"/>
        </w:rPr>
        <w:t>ρισμός).</w:t>
      </w:r>
    </w:p>
    <w:p w14:paraId="5154FFEE" w14:textId="604E565D" w:rsidR="0091500A" w:rsidRDefault="0091500A" w:rsidP="0007744D">
      <w:pPr>
        <w:pStyle w:val="BodyText2"/>
        <w:spacing w:after="0" w:line="240" w:lineRule="auto"/>
        <w:ind w:left="567"/>
        <w:jc w:val="both"/>
        <w:rPr>
          <w:rFonts w:asciiTheme="minorHAnsi" w:eastAsia="Arial Unicode MS" w:hAnsiTheme="minorHAnsi" w:cstheme="minorHAnsi"/>
          <w:sz w:val="22"/>
          <w:szCs w:val="22"/>
        </w:rPr>
      </w:pPr>
      <w:r w:rsidRPr="0091500A">
        <w:rPr>
          <w:rFonts w:asciiTheme="minorHAnsi" w:eastAsia="Arial Unicode MS" w:hAnsiTheme="minorHAnsi" w:cstheme="minorHAnsi"/>
          <w:b/>
          <w:bCs/>
          <w:color w:val="C00000"/>
          <w:sz w:val="22"/>
          <w:szCs w:val="22"/>
        </w:rPr>
        <w:t>7)</w:t>
      </w:r>
      <w:r w:rsidRPr="0091500A">
        <w:rPr>
          <w:rFonts w:asciiTheme="minorHAnsi" w:eastAsia="Arial Unicode MS" w:hAnsiTheme="minorHAnsi" w:cstheme="minorHAnsi"/>
          <w:color w:val="C00000"/>
          <w:sz w:val="22"/>
          <w:szCs w:val="22"/>
        </w:rPr>
        <w:t xml:space="preserve"> </w:t>
      </w:r>
      <w:r w:rsidR="00511ECE" w:rsidRPr="00DC2860">
        <w:rPr>
          <w:rFonts w:asciiTheme="minorHAnsi" w:eastAsia="Arial Unicode MS" w:hAnsiTheme="minorHAnsi" w:cstheme="minorHAnsi"/>
          <w:sz w:val="22"/>
          <w:szCs w:val="22"/>
        </w:rPr>
        <w:t>Οι ατομικές ελευθερίες είναι πολλών ειδών (διαίρεση).</w:t>
      </w:r>
      <w:r>
        <w:rPr>
          <w:rFonts w:asciiTheme="minorHAnsi" w:eastAsia="Arial Unicode MS" w:hAnsiTheme="minorHAnsi" w:cstheme="minorHAnsi"/>
          <w:sz w:val="22"/>
          <w:szCs w:val="22"/>
        </w:rPr>
        <w:t xml:space="preserve"> </w:t>
      </w:r>
    </w:p>
    <w:p w14:paraId="455A575B" w14:textId="00C17760" w:rsidR="00511ECE" w:rsidRPr="00DC2860" w:rsidRDefault="0091500A" w:rsidP="0007744D">
      <w:pPr>
        <w:pStyle w:val="BodyText2"/>
        <w:spacing w:after="0" w:line="240" w:lineRule="auto"/>
        <w:ind w:left="567"/>
        <w:jc w:val="both"/>
        <w:rPr>
          <w:rFonts w:asciiTheme="minorHAnsi" w:eastAsia="Arial Unicode MS" w:hAnsiTheme="minorHAnsi" w:cstheme="minorHAnsi"/>
          <w:sz w:val="22"/>
          <w:szCs w:val="22"/>
        </w:rPr>
      </w:pPr>
      <w:r w:rsidRPr="0091500A">
        <w:rPr>
          <w:rFonts w:asciiTheme="minorHAnsi" w:eastAsia="Arial Unicode MS" w:hAnsiTheme="minorHAnsi" w:cstheme="minorHAnsi"/>
          <w:b/>
          <w:bCs/>
          <w:color w:val="C00000"/>
          <w:sz w:val="22"/>
          <w:szCs w:val="22"/>
        </w:rPr>
        <w:t>8)</w:t>
      </w:r>
      <w:r w:rsidRPr="0091500A">
        <w:rPr>
          <w:rFonts w:asciiTheme="minorHAnsi" w:eastAsia="Arial Unicode MS" w:hAnsiTheme="minorHAnsi" w:cstheme="minorHAnsi"/>
          <w:color w:val="C00000"/>
          <w:sz w:val="22"/>
          <w:szCs w:val="22"/>
        </w:rPr>
        <w:t xml:space="preserve"> </w:t>
      </w:r>
      <w:r w:rsidR="00511ECE" w:rsidRPr="00DC2860">
        <w:rPr>
          <w:rFonts w:asciiTheme="minorHAnsi" w:eastAsia="Arial Unicode MS" w:hAnsiTheme="minorHAnsi" w:cstheme="minorHAnsi"/>
          <w:sz w:val="22"/>
          <w:szCs w:val="22"/>
        </w:rPr>
        <w:t>Τον πολιτισμό τον διακρίνουμε σε τεχνικό και πνευματικό (διαίρεση).</w:t>
      </w:r>
    </w:p>
    <w:p w14:paraId="35D619C6" w14:textId="521A7A4B" w:rsidR="00511ECE" w:rsidRPr="00DC2860" w:rsidRDefault="0091500A" w:rsidP="0007744D">
      <w:pPr>
        <w:pStyle w:val="BodyText2"/>
        <w:spacing w:after="0" w:line="240" w:lineRule="auto"/>
        <w:ind w:left="567"/>
        <w:jc w:val="both"/>
        <w:rPr>
          <w:rFonts w:asciiTheme="minorHAnsi" w:eastAsia="Arial Unicode MS" w:hAnsiTheme="minorHAnsi" w:cstheme="minorHAnsi"/>
          <w:sz w:val="22"/>
          <w:szCs w:val="22"/>
        </w:rPr>
      </w:pPr>
      <w:r w:rsidRPr="0007744D">
        <w:rPr>
          <w:rFonts w:asciiTheme="minorHAnsi" w:eastAsia="Arial Unicode MS" w:hAnsiTheme="minorHAnsi" w:cstheme="minorHAnsi"/>
          <w:b/>
          <w:bCs/>
          <w:color w:val="C00000"/>
          <w:sz w:val="22"/>
          <w:szCs w:val="22"/>
        </w:rPr>
        <w:t>9)</w:t>
      </w:r>
      <w:r w:rsidRPr="0007744D">
        <w:rPr>
          <w:rFonts w:asciiTheme="minorHAnsi" w:eastAsia="Arial Unicode MS" w:hAnsiTheme="minorHAnsi" w:cstheme="minorHAnsi"/>
          <w:color w:val="C00000"/>
          <w:sz w:val="22"/>
          <w:szCs w:val="22"/>
        </w:rPr>
        <w:t xml:space="preserve"> </w:t>
      </w:r>
      <w:r w:rsidR="00511ECE" w:rsidRPr="00DC2860">
        <w:rPr>
          <w:rFonts w:asciiTheme="minorHAnsi" w:eastAsia="Arial Unicode MS" w:hAnsiTheme="minorHAnsi" w:cstheme="minorHAnsi"/>
          <w:sz w:val="22"/>
          <w:szCs w:val="22"/>
        </w:rPr>
        <w:t>Εκτός από τα καθήκοντα κάθε πολίτης έχει και ορισμένα δικαιώματα (διαίρεση)</w:t>
      </w:r>
    </w:p>
    <w:p w14:paraId="71A780FE" w14:textId="2ED10807" w:rsidR="00511ECE" w:rsidRPr="00DC2860" w:rsidRDefault="0091500A" w:rsidP="0007744D">
      <w:pPr>
        <w:pStyle w:val="BodyText2"/>
        <w:spacing w:after="0" w:line="240" w:lineRule="auto"/>
        <w:ind w:left="567"/>
        <w:jc w:val="both"/>
        <w:rPr>
          <w:rFonts w:asciiTheme="minorHAnsi" w:eastAsia="Arial Unicode MS" w:hAnsiTheme="minorHAnsi" w:cstheme="minorHAnsi"/>
          <w:sz w:val="22"/>
          <w:szCs w:val="22"/>
        </w:rPr>
      </w:pPr>
      <w:r w:rsidRPr="0007744D">
        <w:rPr>
          <w:rFonts w:asciiTheme="minorHAnsi" w:eastAsia="Arial Unicode MS" w:hAnsiTheme="minorHAnsi" w:cstheme="minorHAnsi"/>
          <w:b/>
          <w:bCs/>
          <w:color w:val="C00000"/>
          <w:sz w:val="22"/>
          <w:szCs w:val="22"/>
        </w:rPr>
        <w:t>10)</w:t>
      </w:r>
      <w:r w:rsidRPr="0007744D">
        <w:rPr>
          <w:rFonts w:asciiTheme="minorHAnsi" w:eastAsia="Arial Unicode MS" w:hAnsiTheme="minorHAnsi" w:cstheme="minorHAnsi"/>
          <w:color w:val="C00000"/>
          <w:sz w:val="22"/>
          <w:szCs w:val="22"/>
        </w:rPr>
        <w:t xml:space="preserve"> </w:t>
      </w:r>
      <w:r w:rsidR="00511ECE" w:rsidRPr="00DC2860">
        <w:rPr>
          <w:rFonts w:asciiTheme="minorHAnsi" w:eastAsia="Arial Unicode MS" w:hAnsiTheme="minorHAnsi" w:cstheme="minorHAnsi"/>
          <w:sz w:val="22"/>
          <w:szCs w:val="22"/>
        </w:rPr>
        <w:t>Η εργασία εξανθρώπισε την αγέλη (αίτια – αποτελέσματα)</w:t>
      </w:r>
    </w:p>
    <w:p w14:paraId="420C75BA" w14:textId="4689689F" w:rsidR="00511ECE" w:rsidRPr="00DC2860" w:rsidRDefault="0091500A" w:rsidP="0007744D">
      <w:pPr>
        <w:pStyle w:val="BodyText2"/>
        <w:tabs>
          <w:tab w:val="left" w:pos="720"/>
        </w:tabs>
        <w:spacing w:after="0" w:line="240" w:lineRule="auto"/>
        <w:ind w:left="567"/>
        <w:jc w:val="both"/>
        <w:rPr>
          <w:rFonts w:asciiTheme="minorHAnsi" w:eastAsia="Arial Unicode MS" w:hAnsiTheme="minorHAnsi" w:cstheme="minorHAnsi"/>
          <w:sz w:val="22"/>
          <w:szCs w:val="22"/>
        </w:rPr>
      </w:pPr>
      <w:r w:rsidRPr="0007744D">
        <w:rPr>
          <w:rFonts w:asciiTheme="minorHAnsi" w:eastAsia="Arial Unicode MS" w:hAnsiTheme="minorHAnsi" w:cstheme="minorHAnsi"/>
          <w:b/>
          <w:bCs/>
          <w:color w:val="C00000"/>
          <w:sz w:val="22"/>
          <w:szCs w:val="22"/>
        </w:rPr>
        <w:t>11)</w:t>
      </w:r>
      <w:r w:rsidRPr="0007744D">
        <w:rPr>
          <w:rFonts w:asciiTheme="minorHAnsi" w:eastAsia="Arial Unicode MS" w:hAnsiTheme="minorHAnsi" w:cstheme="minorHAnsi"/>
          <w:color w:val="C00000"/>
          <w:sz w:val="22"/>
          <w:szCs w:val="22"/>
        </w:rPr>
        <w:t xml:space="preserve"> </w:t>
      </w:r>
      <w:r w:rsidR="00511ECE" w:rsidRPr="00DC2860">
        <w:rPr>
          <w:rFonts w:asciiTheme="minorHAnsi" w:eastAsia="Arial Unicode MS" w:hAnsiTheme="minorHAnsi" w:cstheme="minorHAnsi"/>
          <w:sz w:val="22"/>
          <w:szCs w:val="22"/>
        </w:rPr>
        <w:t>Πού οφείλεται η εγκληματικότητα των νέων; (αίτια – αποτελέσματα).</w:t>
      </w:r>
    </w:p>
    <w:p w14:paraId="5D362370" w14:textId="29048A2C" w:rsidR="00511ECE" w:rsidRPr="0091500A" w:rsidRDefault="0091500A" w:rsidP="0007744D">
      <w:pPr>
        <w:pStyle w:val="BodyText2"/>
        <w:spacing w:after="0" w:line="240" w:lineRule="auto"/>
        <w:ind w:left="567"/>
        <w:jc w:val="both"/>
        <w:rPr>
          <w:rFonts w:asciiTheme="minorHAnsi" w:eastAsia="Arial Unicode MS" w:hAnsiTheme="minorHAnsi" w:cstheme="minorHAnsi"/>
          <w:sz w:val="22"/>
          <w:szCs w:val="22"/>
        </w:rPr>
      </w:pPr>
      <w:r w:rsidRPr="0007744D">
        <w:rPr>
          <w:rFonts w:asciiTheme="minorHAnsi" w:eastAsia="Arial Unicode MS" w:hAnsiTheme="minorHAnsi" w:cstheme="minorHAnsi"/>
          <w:b/>
          <w:bCs/>
          <w:color w:val="C00000"/>
          <w:sz w:val="22"/>
          <w:szCs w:val="22"/>
        </w:rPr>
        <w:t>12)</w:t>
      </w:r>
      <w:r w:rsidR="0007744D">
        <w:rPr>
          <w:rFonts w:asciiTheme="minorHAnsi" w:eastAsia="Arial Unicode MS" w:hAnsiTheme="minorHAnsi" w:cstheme="minorHAnsi"/>
          <w:color w:val="C00000"/>
          <w:sz w:val="22"/>
          <w:szCs w:val="22"/>
        </w:rPr>
        <w:t xml:space="preserve"> </w:t>
      </w:r>
      <w:r w:rsidR="00511ECE" w:rsidRPr="00DC2860">
        <w:rPr>
          <w:rFonts w:asciiTheme="minorHAnsi" w:eastAsia="Arial Unicode MS" w:hAnsiTheme="minorHAnsi" w:cstheme="minorHAnsi"/>
          <w:sz w:val="22"/>
          <w:szCs w:val="22"/>
        </w:rPr>
        <w:t xml:space="preserve">Τα παιδιά που μεγαλώνουν μέσα σε πολυκατοικίες μοιάζουν με πουλιά μέσα σε κλουβί </w:t>
      </w:r>
      <w:r w:rsidR="00511ECE" w:rsidRPr="0091500A">
        <w:rPr>
          <w:rFonts w:asciiTheme="minorHAnsi" w:eastAsia="Arial Unicode MS" w:hAnsiTheme="minorHAnsi" w:cstheme="minorHAnsi"/>
          <w:sz w:val="22"/>
          <w:szCs w:val="22"/>
        </w:rPr>
        <w:t>(</w:t>
      </w:r>
      <w:r w:rsidR="00511ECE" w:rsidRPr="0091500A">
        <w:rPr>
          <w:rFonts w:asciiTheme="minorHAnsi" w:eastAsia="Arial Unicode MS" w:hAnsiTheme="minorHAnsi" w:cstheme="minorHAnsi"/>
          <w:sz w:val="22"/>
          <w:szCs w:val="22"/>
        </w:rPr>
        <w:t>α</w:t>
      </w:r>
      <w:r w:rsidR="00511ECE" w:rsidRPr="0091500A">
        <w:rPr>
          <w:rFonts w:asciiTheme="minorHAnsi" w:eastAsia="Arial Unicode MS" w:hAnsiTheme="minorHAnsi" w:cstheme="minorHAnsi"/>
          <w:sz w:val="22"/>
          <w:szCs w:val="22"/>
        </w:rPr>
        <w:t>ναλογία).</w:t>
      </w:r>
    </w:p>
    <w:p w14:paraId="00FA5988" w14:textId="3C16B4A0" w:rsidR="00511ECE" w:rsidRDefault="0091500A" w:rsidP="0007744D">
      <w:pPr>
        <w:pStyle w:val="BodyText2"/>
        <w:spacing w:after="0" w:line="240" w:lineRule="auto"/>
        <w:ind w:left="567"/>
        <w:jc w:val="both"/>
        <w:rPr>
          <w:rFonts w:asciiTheme="minorHAnsi" w:eastAsia="Arial Unicode MS" w:hAnsiTheme="minorHAnsi" w:cstheme="minorHAnsi"/>
          <w:sz w:val="22"/>
          <w:szCs w:val="22"/>
        </w:rPr>
      </w:pPr>
      <w:r w:rsidRPr="0007744D">
        <w:rPr>
          <w:rFonts w:asciiTheme="minorHAnsi" w:eastAsia="Arial Unicode MS" w:hAnsiTheme="minorHAnsi" w:cstheme="minorHAnsi"/>
          <w:b/>
          <w:bCs/>
          <w:color w:val="C00000"/>
          <w:sz w:val="22"/>
          <w:szCs w:val="22"/>
        </w:rPr>
        <w:t>13)</w:t>
      </w:r>
      <w:r w:rsidRPr="0007744D">
        <w:rPr>
          <w:rFonts w:asciiTheme="minorHAnsi" w:eastAsia="Arial Unicode MS" w:hAnsiTheme="minorHAnsi" w:cstheme="minorHAnsi"/>
          <w:color w:val="C00000"/>
          <w:sz w:val="22"/>
          <w:szCs w:val="22"/>
        </w:rPr>
        <w:t xml:space="preserve"> </w:t>
      </w:r>
      <w:r w:rsidR="00511ECE" w:rsidRPr="00DC2860">
        <w:rPr>
          <w:rFonts w:asciiTheme="minorHAnsi" w:eastAsia="Arial Unicode MS" w:hAnsiTheme="minorHAnsi" w:cstheme="minorHAnsi"/>
          <w:sz w:val="22"/>
          <w:szCs w:val="22"/>
        </w:rPr>
        <w:t>Η ψυχή του παιδιού είναι εύπλαστη μάζα (αναλογία).</w:t>
      </w:r>
    </w:p>
    <w:p w14:paraId="4E1C23E2" w14:textId="77777777" w:rsidR="0007744D" w:rsidRPr="00DC2860" w:rsidRDefault="0007744D" w:rsidP="0007744D">
      <w:pPr>
        <w:pStyle w:val="BodyText2"/>
        <w:spacing w:after="0" w:line="240" w:lineRule="auto"/>
        <w:ind w:left="567"/>
        <w:jc w:val="both"/>
        <w:rPr>
          <w:rFonts w:asciiTheme="minorHAnsi" w:eastAsia="Arial Unicode MS" w:hAnsiTheme="minorHAnsi" w:cstheme="minorHAnsi"/>
          <w:sz w:val="22"/>
          <w:szCs w:val="22"/>
        </w:rPr>
      </w:pPr>
    </w:p>
    <w:p w14:paraId="1F4961B8" w14:textId="59BC3C6C" w:rsidR="00511ECE" w:rsidRDefault="006C27C1" w:rsidP="006C27C1">
      <w:pPr>
        <w:pStyle w:val="BodyText2"/>
        <w:spacing w:line="240" w:lineRule="auto"/>
        <w:ind w:right="-874"/>
        <w:jc w:val="both"/>
        <w:rPr>
          <w:rFonts w:asciiTheme="minorHAnsi" w:eastAsia="Arial Unicode MS" w:hAnsiTheme="minorHAnsi" w:cstheme="minorHAnsi"/>
          <w:sz w:val="22"/>
          <w:szCs w:val="22"/>
        </w:rPr>
      </w:pPr>
      <w:r w:rsidRPr="0091500A">
        <w:rPr>
          <w:rFonts w:asciiTheme="minorHAnsi" w:eastAsia="Arial Unicode MS" w:hAnsiTheme="minorHAnsi" w:cstheme="minorHAnsi"/>
          <w:b/>
          <w:bCs/>
          <w:color w:val="C00000"/>
          <w:sz w:val="22"/>
          <w:szCs w:val="22"/>
        </w:rPr>
        <w:t xml:space="preserve">      Β</w:t>
      </w:r>
      <w:r w:rsidR="00511ECE" w:rsidRPr="0091500A">
        <w:rPr>
          <w:rFonts w:asciiTheme="minorHAnsi" w:eastAsia="Arial Unicode MS" w:hAnsiTheme="minorHAnsi" w:cstheme="minorHAnsi"/>
          <w:b/>
          <w:bCs/>
          <w:color w:val="C00000"/>
          <w:sz w:val="22"/>
          <w:szCs w:val="22"/>
        </w:rPr>
        <w:t xml:space="preserve">.  </w:t>
      </w:r>
      <w:r w:rsidR="00511ECE" w:rsidRPr="0091500A">
        <w:rPr>
          <w:rFonts w:asciiTheme="minorHAnsi" w:eastAsia="Arial Unicode MS" w:hAnsiTheme="minorHAnsi" w:cstheme="minorHAnsi"/>
          <w:color w:val="C00000"/>
          <w:sz w:val="22"/>
          <w:szCs w:val="22"/>
        </w:rPr>
        <w:t xml:space="preserve">  </w:t>
      </w:r>
      <w:r w:rsidR="00511ECE" w:rsidRPr="00DC2860">
        <w:rPr>
          <w:rFonts w:asciiTheme="minorHAnsi" w:eastAsia="Arial Unicode MS" w:hAnsiTheme="minorHAnsi" w:cstheme="minorHAnsi"/>
          <w:sz w:val="22"/>
          <w:szCs w:val="22"/>
        </w:rPr>
        <w:t xml:space="preserve">Να αναπτύξετε </w:t>
      </w:r>
      <w:r w:rsidR="0091500A">
        <w:rPr>
          <w:rFonts w:asciiTheme="minorHAnsi" w:eastAsia="Arial Unicode MS" w:hAnsiTheme="minorHAnsi" w:cstheme="minorHAnsi"/>
          <w:sz w:val="22"/>
          <w:szCs w:val="22"/>
        </w:rPr>
        <w:t>δύο παραγράφους</w:t>
      </w:r>
      <w:r w:rsidR="00511ECE" w:rsidRPr="00DC2860">
        <w:rPr>
          <w:rFonts w:asciiTheme="minorHAnsi" w:eastAsia="Arial Unicode MS" w:hAnsiTheme="minorHAnsi" w:cstheme="minorHAnsi"/>
          <w:sz w:val="22"/>
          <w:szCs w:val="22"/>
        </w:rPr>
        <w:t xml:space="preserve"> με βάση το σκοπό και τις λεπτομέρειες που δίν</w:t>
      </w:r>
      <w:r w:rsidR="00511ECE" w:rsidRPr="00DC2860">
        <w:rPr>
          <w:rFonts w:asciiTheme="minorHAnsi" w:eastAsia="Arial Unicode MS" w:hAnsiTheme="minorHAnsi" w:cstheme="minorHAnsi"/>
          <w:sz w:val="22"/>
          <w:szCs w:val="22"/>
        </w:rPr>
        <w:t>ο</w:t>
      </w:r>
      <w:r w:rsidR="00511ECE" w:rsidRPr="00DC2860">
        <w:rPr>
          <w:rFonts w:asciiTheme="minorHAnsi" w:eastAsia="Arial Unicode MS" w:hAnsiTheme="minorHAnsi" w:cstheme="minorHAnsi"/>
          <w:sz w:val="22"/>
          <w:szCs w:val="22"/>
        </w:rPr>
        <w:t>νται:</w:t>
      </w:r>
    </w:p>
    <w:p w14:paraId="47384BD3" w14:textId="64A87DAC" w:rsidR="0091500A" w:rsidRPr="0091500A" w:rsidRDefault="0091500A" w:rsidP="006C27C1">
      <w:pPr>
        <w:pStyle w:val="BodyText2"/>
        <w:spacing w:line="240" w:lineRule="auto"/>
        <w:ind w:right="-874"/>
        <w:jc w:val="both"/>
        <w:rPr>
          <w:rFonts w:asciiTheme="minorHAnsi" w:eastAsia="Arial Unicode MS" w:hAnsiTheme="minorHAnsi" w:cstheme="minorHAnsi"/>
          <w:b/>
          <w:bCs/>
          <w:color w:val="C00000"/>
          <w:sz w:val="22"/>
          <w:szCs w:val="22"/>
        </w:rPr>
      </w:pPr>
      <w:r>
        <w:rPr>
          <w:rFonts w:asciiTheme="minorHAnsi" w:eastAsia="Arial Unicode MS" w:hAnsiTheme="minorHAnsi" w:cstheme="minorHAnsi"/>
          <w:b/>
          <w:bCs/>
          <w:color w:val="C00000"/>
          <w:sz w:val="22"/>
          <w:szCs w:val="22"/>
        </w:rPr>
        <w:t xml:space="preserve">   </w:t>
      </w:r>
      <w:r w:rsidRPr="0091500A">
        <w:rPr>
          <w:rFonts w:asciiTheme="minorHAnsi" w:eastAsia="Arial Unicode MS" w:hAnsiTheme="minorHAnsi" w:cstheme="minorHAnsi"/>
          <w:b/>
          <w:bCs/>
          <w:color w:val="C00000"/>
          <w:sz w:val="22"/>
          <w:szCs w:val="22"/>
        </w:rPr>
        <w:t>α΄ παράγραφος</w:t>
      </w:r>
    </w:p>
    <w:p w14:paraId="5D3682DF" w14:textId="7D2274F3" w:rsidR="00511ECE" w:rsidRPr="00DC2860" w:rsidRDefault="00511ECE" w:rsidP="006C27C1">
      <w:pPr>
        <w:pStyle w:val="BodyText2"/>
        <w:spacing w:line="240" w:lineRule="auto"/>
        <w:ind w:right="-874"/>
        <w:jc w:val="both"/>
        <w:rPr>
          <w:rFonts w:asciiTheme="minorHAnsi" w:eastAsia="Arial Unicode MS" w:hAnsiTheme="minorHAnsi" w:cstheme="minorHAnsi"/>
          <w:sz w:val="22"/>
          <w:szCs w:val="22"/>
        </w:rPr>
      </w:pPr>
      <w:r w:rsidRPr="0091500A">
        <w:rPr>
          <w:rFonts w:asciiTheme="minorHAnsi" w:eastAsia="Arial Unicode MS" w:hAnsiTheme="minorHAnsi" w:cstheme="minorHAnsi"/>
          <w:b/>
          <w:bCs/>
          <w:color w:val="C00000"/>
          <w:sz w:val="22"/>
          <w:szCs w:val="22"/>
        </w:rPr>
        <w:t xml:space="preserve">   </w:t>
      </w:r>
      <w:r w:rsidRPr="0091500A">
        <w:rPr>
          <w:rFonts w:asciiTheme="minorHAnsi" w:eastAsia="Arial Unicode MS" w:hAnsiTheme="minorHAnsi" w:cstheme="minorHAnsi"/>
          <w:b/>
          <w:bCs/>
          <w:color w:val="1F3864" w:themeColor="accent1" w:themeShade="80"/>
          <w:sz w:val="22"/>
          <w:szCs w:val="22"/>
        </w:rPr>
        <w:t>Σκοπός:</w:t>
      </w:r>
      <w:r w:rsidRPr="0091500A">
        <w:rPr>
          <w:rFonts w:asciiTheme="minorHAnsi" w:eastAsia="Arial Unicode MS" w:hAnsiTheme="minorHAnsi" w:cstheme="minorHAnsi"/>
          <w:color w:val="1F3864" w:themeColor="accent1" w:themeShade="80"/>
          <w:sz w:val="22"/>
          <w:szCs w:val="22"/>
        </w:rPr>
        <w:t xml:space="preserve">  </w:t>
      </w:r>
      <w:r w:rsidRPr="00DC2860">
        <w:rPr>
          <w:rFonts w:asciiTheme="minorHAnsi" w:eastAsia="Arial Unicode MS" w:hAnsiTheme="minorHAnsi" w:cstheme="minorHAnsi"/>
          <w:sz w:val="22"/>
          <w:szCs w:val="22"/>
        </w:rPr>
        <w:t>Ποια κριτήρια πρέπει να πάρει υπόψη του ο νέος για την επιλογή επαγγέλματος.</w:t>
      </w:r>
    </w:p>
    <w:p w14:paraId="0F477EBE" w14:textId="77777777" w:rsidR="006C27C1" w:rsidRPr="0091500A" w:rsidRDefault="00511ECE" w:rsidP="006C27C1">
      <w:pPr>
        <w:pStyle w:val="BodyText2"/>
        <w:spacing w:line="240" w:lineRule="auto"/>
        <w:ind w:left="840" w:right="-874"/>
        <w:jc w:val="both"/>
        <w:rPr>
          <w:rFonts w:asciiTheme="minorHAnsi" w:eastAsia="Arial Unicode MS" w:hAnsiTheme="minorHAnsi" w:cstheme="minorHAnsi"/>
          <w:b/>
          <w:bCs/>
          <w:color w:val="1F3864" w:themeColor="accent1" w:themeShade="80"/>
          <w:sz w:val="22"/>
          <w:szCs w:val="22"/>
        </w:rPr>
      </w:pPr>
      <w:r w:rsidRPr="0091500A">
        <w:rPr>
          <w:rFonts w:asciiTheme="minorHAnsi" w:eastAsia="Arial Unicode MS" w:hAnsiTheme="minorHAnsi" w:cstheme="minorHAnsi"/>
          <w:b/>
          <w:bCs/>
          <w:color w:val="1F3864" w:themeColor="accent1" w:themeShade="80"/>
          <w:sz w:val="22"/>
          <w:szCs w:val="22"/>
        </w:rPr>
        <w:t xml:space="preserve">Λεπτομέρειες: </w:t>
      </w:r>
    </w:p>
    <w:p w14:paraId="44D5F306" w14:textId="77777777" w:rsidR="00511ECE" w:rsidRPr="00DC2860" w:rsidRDefault="00511ECE" w:rsidP="0007744D">
      <w:pPr>
        <w:pStyle w:val="BodyText2"/>
        <w:numPr>
          <w:ilvl w:val="0"/>
          <w:numId w:val="14"/>
        </w:numPr>
        <w:spacing w:after="0" w:line="240" w:lineRule="auto"/>
        <w:ind w:left="1559" w:right="-873" w:hanging="357"/>
        <w:jc w:val="both"/>
        <w:rPr>
          <w:rFonts w:asciiTheme="minorHAnsi" w:eastAsia="Arial Unicode MS" w:hAnsiTheme="minorHAnsi" w:cstheme="minorHAnsi"/>
          <w:sz w:val="22"/>
          <w:szCs w:val="22"/>
        </w:rPr>
      </w:pPr>
      <w:r w:rsidRPr="00DC2860">
        <w:rPr>
          <w:rFonts w:asciiTheme="minorHAnsi" w:eastAsia="Arial Unicode MS" w:hAnsiTheme="minorHAnsi" w:cstheme="minorHAnsi"/>
          <w:sz w:val="22"/>
          <w:szCs w:val="22"/>
        </w:rPr>
        <w:t>κλίσεις, ιδιαίτερες ικανότητες</w:t>
      </w:r>
    </w:p>
    <w:p w14:paraId="5ED90944" w14:textId="77777777" w:rsidR="006C27C1" w:rsidRPr="00DC2860" w:rsidRDefault="006C27C1" w:rsidP="0007744D">
      <w:pPr>
        <w:pStyle w:val="BodyText2"/>
        <w:numPr>
          <w:ilvl w:val="0"/>
          <w:numId w:val="14"/>
        </w:numPr>
        <w:spacing w:after="0" w:line="240" w:lineRule="auto"/>
        <w:ind w:left="1559" w:right="-873" w:hanging="357"/>
        <w:jc w:val="both"/>
        <w:rPr>
          <w:rFonts w:asciiTheme="minorHAnsi" w:eastAsia="Arial Unicode MS" w:hAnsiTheme="minorHAnsi" w:cstheme="minorHAnsi"/>
          <w:sz w:val="22"/>
          <w:szCs w:val="22"/>
        </w:rPr>
      </w:pPr>
      <w:r w:rsidRPr="00DC2860">
        <w:rPr>
          <w:rFonts w:asciiTheme="minorHAnsi" w:eastAsia="Arial Unicode MS" w:hAnsiTheme="minorHAnsi" w:cstheme="minorHAnsi"/>
          <w:sz w:val="22"/>
          <w:szCs w:val="22"/>
        </w:rPr>
        <w:t>προσωπική ικανοποίηση, χαρά από δημιουργική εργασία</w:t>
      </w:r>
    </w:p>
    <w:p w14:paraId="4745589C" w14:textId="77777777" w:rsidR="006C27C1" w:rsidRPr="00DC2860" w:rsidRDefault="006C27C1" w:rsidP="0007744D">
      <w:pPr>
        <w:pStyle w:val="BodyText2"/>
        <w:numPr>
          <w:ilvl w:val="0"/>
          <w:numId w:val="14"/>
        </w:numPr>
        <w:spacing w:after="0" w:line="240" w:lineRule="auto"/>
        <w:ind w:left="1559" w:right="-873" w:hanging="357"/>
        <w:jc w:val="both"/>
        <w:rPr>
          <w:rFonts w:asciiTheme="minorHAnsi" w:eastAsia="Arial Unicode MS" w:hAnsiTheme="minorHAnsi" w:cstheme="minorHAnsi"/>
          <w:sz w:val="22"/>
          <w:szCs w:val="22"/>
        </w:rPr>
      </w:pPr>
      <w:r w:rsidRPr="00DC2860">
        <w:rPr>
          <w:rFonts w:asciiTheme="minorHAnsi" w:eastAsia="Arial Unicode MS" w:hAnsiTheme="minorHAnsi" w:cstheme="minorHAnsi"/>
          <w:sz w:val="22"/>
          <w:szCs w:val="22"/>
        </w:rPr>
        <w:t>συνεισφορά στην πρόοδο του κοινωνικού συνόλου.</w:t>
      </w:r>
    </w:p>
    <w:p w14:paraId="659BE6F7" w14:textId="0E11F816" w:rsidR="0091500A" w:rsidRDefault="0091500A" w:rsidP="006C27C1">
      <w:pPr>
        <w:pStyle w:val="BodyText2"/>
        <w:spacing w:line="240" w:lineRule="auto"/>
        <w:ind w:right="-874" w:firstLine="180"/>
        <w:jc w:val="both"/>
        <w:rPr>
          <w:rFonts w:asciiTheme="minorHAnsi" w:eastAsia="Arial Unicode MS" w:hAnsiTheme="minorHAnsi" w:cstheme="minorHAnsi"/>
          <w:color w:val="C00000"/>
          <w:sz w:val="22"/>
          <w:szCs w:val="22"/>
        </w:rPr>
      </w:pPr>
      <w:r>
        <w:rPr>
          <w:rFonts w:asciiTheme="minorHAnsi" w:eastAsia="Arial Unicode MS" w:hAnsiTheme="minorHAnsi" w:cstheme="minorHAnsi"/>
          <w:b/>
          <w:bCs/>
          <w:color w:val="C00000"/>
          <w:sz w:val="22"/>
          <w:szCs w:val="22"/>
        </w:rPr>
        <w:t>β΄ παράγραφος</w:t>
      </w:r>
    </w:p>
    <w:p w14:paraId="4A652985" w14:textId="2EEA2473" w:rsidR="00511ECE" w:rsidRPr="00DC2860" w:rsidRDefault="00511ECE" w:rsidP="006C27C1">
      <w:pPr>
        <w:pStyle w:val="BodyText2"/>
        <w:spacing w:line="240" w:lineRule="auto"/>
        <w:ind w:right="-874" w:firstLine="180"/>
        <w:jc w:val="both"/>
        <w:rPr>
          <w:rFonts w:asciiTheme="minorHAnsi" w:eastAsia="Arial Unicode MS" w:hAnsiTheme="minorHAnsi" w:cstheme="minorHAnsi"/>
          <w:sz w:val="22"/>
          <w:szCs w:val="22"/>
        </w:rPr>
      </w:pPr>
      <w:r w:rsidRPr="0091500A">
        <w:rPr>
          <w:rFonts w:asciiTheme="minorHAnsi" w:eastAsia="Arial Unicode MS" w:hAnsiTheme="minorHAnsi" w:cstheme="minorHAnsi"/>
          <w:b/>
          <w:bCs/>
          <w:color w:val="1F3864" w:themeColor="accent1" w:themeShade="80"/>
          <w:sz w:val="22"/>
          <w:szCs w:val="22"/>
        </w:rPr>
        <w:t xml:space="preserve">Σκοπός:  </w:t>
      </w:r>
      <w:r w:rsidRPr="00DC2860">
        <w:rPr>
          <w:rFonts w:asciiTheme="minorHAnsi" w:eastAsia="Arial Unicode MS" w:hAnsiTheme="minorHAnsi" w:cstheme="minorHAnsi"/>
          <w:sz w:val="22"/>
          <w:szCs w:val="22"/>
        </w:rPr>
        <w:t>Ποια πρέπει να είναι η στάση του πολίτη απέναντι στα μέσα μαζικής ενημέρ</w:t>
      </w:r>
      <w:r w:rsidRPr="00DC2860">
        <w:rPr>
          <w:rFonts w:asciiTheme="minorHAnsi" w:eastAsia="Arial Unicode MS" w:hAnsiTheme="minorHAnsi" w:cstheme="minorHAnsi"/>
          <w:sz w:val="22"/>
          <w:szCs w:val="22"/>
        </w:rPr>
        <w:t>ω</w:t>
      </w:r>
      <w:r w:rsidRPr="00DC2860">
        <w:rPr>
          <w:rFonts w:asciiTheme="minorHAnsi" w:eastAsia="Arial Unicode MS" w:hAnsiTheme="minorHAnsi" w:cstheme="minorHAnsi"/>
          <w:sz w:val="22"/>
          <w:szCs w:val="22"/>
        </w:rPr>
        <w:t>σης</w:t>
      </w:r>
      <w:r w:rsidR="0091500A">
        <w:rPr>
          <w:rFonts w:asciiTheme="minorHAnsi" w:eastAsia="Arial Unicode MS" w:hAnsiTheme="minorHAnsi" w:cstheme="minorHAnsi"/>
          <w:sz w:val="22"/>
          <w:szCs w:val="22"/>
        </w:rPr>
        <w:t>.</w:t>
      </w:r>
    </w:p>
    <w:p w14:paraId="25F6ACC8" w14:textId="08AF6B1B" w:rsidR="006C27C1" w:rsidRPr="0091500A" w:rsidRDefault="00511ECE" w:rsidP="006C27C1">
      <w:pPr>
        <w:pStyle w:val="BodyText2"/>
        <w:tabs>
          <w:tab w:val="left" w:pos="1980"/>
        </w:tabs>
        <w:spacing w:line="240" w:lineRule="auto"/>
        <w:ind w:right="-874" w:firstLine="180"/>
        <w:jc w:val="both"/>
        <w:rPr>
          <w:rFonts w:asciiTheme="minorHAnsi" w:eastAsia="Arial Unicode MS" w:hAnsiTheme="minorHAnsi" w:cstheme="minorHAnsi"/>
          <w:b/>
          <w:bCs/>
          <w:color w:val="1F3864" w:themeColor="accent1" w:themeShade="80"/>
          <w:sz w:val="22"/>
          <w:szCs w:val="22"/>
        </w:rPr>
      </w:pPr>
      <w:r w:rsidRPr="0091500A">
        <w:rPr>
          <w:rFonts w:asciiTheme="minorHAnsi" w:eastAsia="Arial Unicode MS" w:hAnsiTheme="minorHAnsi" w:cstheme="minorHAnsi"/>
          <w:color w:val="1F3864" w:themeColor="accent1" w:themeShade="80"/>
          <w:sz w:val="22"/>
          <w:szCs w:val="22"/>
        </w:rPr>
        <w:t xml:space="preserve">     </w:t>
      </w:r>
      <w:r w:rsidR="006C27C1" w:rsidRPr="0091500A">
        <w:rPr>
          <w:rFonts w:asciiTheme="minorHAnsi" w:eastAsia="Arial Unicode MS" w:hAnsiTheme="minorHAnsi" w:cstheme="minorHAnsi"/>
          <w:color w:val="1F3864" w:themeColor="accent1" w:themeShade="80"/>
          <w:sz w:val="22"/>
          <w:szCs w:val="22"/>
        </w:rPr>
        <w:t xml:space="preserve">    </w:t>
      </w:r>
      <w:r w:rsidR="0091500A" w:rsidRPr="0091500A">
        <w:rPr>
          <w:rFonts w:asciiTheme="minorHAnsi" w:eastAsia="Arial Unicode MS" w:hAnsiTheme="minorHAnsi" w:cstheme="minorHAnsi"/>
          <w:color w:val="1F3864" w:themeColor="accent1" w:themeShade="80"/>
          <w:sz w:val="22"/>
          <w:szCs w:val="22"/>
        </w:rPr>
        <w:t xml:space="preserve">    </w:t>
      </w:r>
      <w:r w:rsidRPr="0091500A">
        <w:rPr>
          <w:rFonts w:asciiTheme="minorHAnsi" w:eastAsia="Arial Unicode MS" w:hAnsiTheme="minorHAnsi" w:cstheme="minorHAnsi"/>
          <w:b/>
          <w:bCs/>
          <w:color w:val="1F3864" w:themeColor="accent1" w:themeShade="80"/>
          <w:sz w:val="22"/>
          <w:szCs w:val="22"/>
        </w:rPr>
        <w:t xml:space="preserve">Λεπτομέρειες:   </w:t>
      </w:r>
    </w:p>
    <w:p w14:paraId="034F49DB" w14:textId="77777777" w:rsidR="00511ECE" w:rsidRPr="00DC2860" w:rsidRDefault="00511ECE" w:rsidP="0007744D">
      <w:pPr>
        <w:pStyle w:val="BodyText2"/>
        <w:numPr>
          <w:ilvl w:val="0"/>
          <w:numId w:val="15"/>
        </w:numPr>
        <w:tabs>
          <w:tab w:val="left" w:pos="1980"/>
        </w:tabs>
        <w:spacing w:after="0" w:line="240" w:lineRule="auto"/>
        <w:ind w:left="1491" w:right="-874" w:hanging="357"/>
        <w:jc w:val="both"/>
        <w:rPr>
          <w:rFonts w:asciiTheme="minorHAnsi" w:eastAsia="Arial Unicode MS" w:hAnsiTheme="minorHAnsi" w:cstheme="minorHAnsi"/>
          <w:sz w:val="22"/>
          <w:szCs w:val="22"/>
        </w:rPr>
      </w:pPr>
      <w:r w:rsidRPr="00DC2860">
        <w:rPr>
          <w:rFonts w:asciiTheme="minorHAnsi" w:eastAsia="Arial Unicode MS" w:hAnsiTheme="minorHAnsi" w:cstheme="minorHAnsi"/>
          <w:sz w:val="22"/>
          <w:szCs w:val="22"/>
        </w:rPr>
        <w:t>επιφυλακτικότητα, κριτική στάση</w:t>
      </w:r>
    </w:p>
    <w:p w14:paraId="13D0F7D4" w14:textId="5CB59AE7" w:rsidR="006C27C1" w:rsidRPr="00DC2860" w:rsidRDefault="006C27C1" w:rsidP="0007744D">
      <w:pPr>
        <w:pStyle w:val="BodyText2"/>
        <w:numPr>
          <w:ilvl w:val="0"/>
          <w:numId w:val="15"/>
        </w:numPr>
        <w:tabs>
          <w:tab w:val="left" w:pos="1980"/>
        </w:tabs>
        <w:spacing w:after="0" w:line="240" w:lineRule="auto"/>
        <w:ind w:left="1491" w:right="46" w:hanging="357"/>
        <w:jc w:val="both"/>
        <w:rPr>
          <w:rFonts w:asciiTheme="minorHAnsi" w:eastAsia="Arial Unicode MS" w:hAnsiTheme="minorHAnsi" w:cstheme="minorHAnsi"/>
          <w:sz w:val="22"/>
          <w:szCs w:val="22"/>
        </w:rPr>
      </w:pPr>
      <w:r w:rsidRPr="00DC2860">
        <w:rPr>
          <w:rFonts w:asciiTheme="minorHAnsi" w:eastAsia="Arial Unicode MS" w:hAnsiTheme="minorHAnsi" w:cstheme="minorHAnsi"/>
          <w:sz w:val="22"/>
          <w:szCs w:val="22"/>
        </w:rPr>
        <w:t>να διαπιστώνει αν ανταποκρίνονται στην πραγματικότητα τα δημοσιε</w:t>
      </w:r>
      <w:r w:rsidRPr="00DC2860">
        <w:rPr>
          <w:rFonts w:asciiTheme="minorHAnsi" w:eastAsia="Arial Unicode MS" w:hAnsiTheme="minorHAnsi" w:cstheme="minorHAnsi"/>
          <w:sz w:val="22"/>
          <w:szCs w:val="22"/>
        </w:rPr>
        <w:t>ύ</w:t>
      </w:r>
      <w:r w:rsidRPr="00DC2860">
        <w:rPr>
          <w:rFonts w:asciiTheme="minorHAnsi" w:eastAsia="Arial Unicode MS" w:hAnsiTheme="minorHAnsi" w:cstheme="minorHAnsi"/>
          <w:sz w:val="22"/>
          <w:szCs w:val="22"/>
        </w:rPr>
        <w:t>ματα του Τύπου ή ό,τι προβάλλει η τηλεόραση.</w:t>
      </w:r>
    </w:p>
    <w:p w14:paraId="52C04C5E" w14:textId="77777777" w:rsidR="006C27C1" w:rsidRPr="00DC2860" w:rsidRDefault="006C27C1" w:rsidP="0007744D">
      <w:pPr>
        <w:pStyle w:val="BodyText2"/>
        <w:numPr>
          <w:ilvl w:val="0"/>
          <w:numId w:val="15"/>
        </w:numPr>
        <w:tabs>
          <w:tab w:val="left" w:pos="1980"/>
        </w:tabs>
        <w:spacing w:after="0" w:line="240" w:lineRule="auto"/>
        <w:ind w:left="1491" w:right="-874" w:hanging="357"/>
        <w:jc w:val="both"/>
        <w:rPr>
          <w:rFonts w:asciiTheme="minorHAnsi" w:eastAsia="Arial Unicode MS" w:hAnsiTheme="minorHAnsi" w:cstheme="minorHAnsi"/>
          <w:sz w:val="22"/>
          <w:szCs w:val="22"/>
        </w:rPr>
      </w:pPr>
      <w:r w:rsidRPr="00DC2860">
        <w:rPr>
          <w:rFonts w:asciiTheme="minorHAnsi" w:eastAsia="Arial Unicode MS" w:hAnsiTheme="minorHAnsi" w:cstheme="minorHAnsi"/>
          <w:sz w:val="22"/>
          <w:szCs w:val="22"/>
        </w:rPr>
        <w:t>να τα υποβάλλει σε προσεκτική βάσανο</w:t>
      </w:r>
    </w:p>
    <w:p w14:paraId="363EA683" w14:textId="59630CEE" w:rsidR="006C27C1" w:rsidRDefault="006C27C1" w:rsidP="0007744D">
      <w:pPr>
        <w:pStyle w:val="BodyText2"/>
        <w:numPr>
          <w:ilvl w:val="0"/>
          <w:numId w:val="15"/>
        </w:numPr>
        <w:tabs>
          <w:tab w:val="left" w:pos="1980"/>
        </w:tabs>
        <w:spacing w:after="0" w:line="240" w:lineRule="auto"/>
        <w:ind w:left="1491" w:right="-874" w:hanging="357"/>
        <w:jc w:val="both"/>
        <w:rPr>
          <w:rFonts w:asciiTheme="minorHAnsi" w:eastAsia="Arial Unicode MS" w:hAnsiTheme="minorHAnsi" w:cstheme="minorHAnsi"/>
          <w:sz w:val="22"/>
          <w:szCs w:val="22"/>
        </w:rPr>
      </w:pPr>
      <w:r w:rsidRPr="00DC2860">
        <w:rPr>
          <w:rFonts w:asciiTheme="minorHAnsi" w:eastAsia="Arial Unicode MS" w:hAnsiTheme="minorHAnsi" w:cstheme="minorHAnsi"/>
          <w:sz w:val="22"/>
          <w:szCs w:val="22"/>
        </w:rPr>
        <w:t>να διασταυρώνει ό,τι διαβάζει, ακούει ή βλέπει και να εξετάζει τα κ</w:t>
      </w:r>
      <w:r w:rsidRPr="00DC2860">
        <w:rPr>
          <w:rFonts w:asciiTheme="minorHAnsi" w:eastAsia="Arial Unicode MS" w:hAnsiTheme="minorHAnsi" w:cstheme="minorHAnsi"/>
          <w:sz w:val="22"/>
          <w:szCs w:val="22"/>
        </w:rPr>
        <w:t>ί</w:t>
      </w:r>
      <w:r w:rsidRPr="00DC2860">
        <w:rPr>
          <w:rFonts w:asciiTheme="minorHAnsi" w:eastAsia="Arial Unicode MS" w:hAnsiTheme="minorHAnsi" w:cstheme="minorHAnsi"/>
          <w:sz w:val="22"/>
          <w:szCs w:val="22"/>
        </w:rPr>
        <w:t>νητρα</w:t>
      </w:r>
    </w:p>
    <w:p w14:paraId="47F3E326" w14:textId="77777777" w:rsidR="0007744D" w:rsidRPr="00DC2860" w:rsidRDefault="0007744D" w:rsidP="0007744D">
      <w:pPr>
        <w:pStyle w:val="BodyText2"/>
        <w:numPr>
          <w:ilvl w:val="0"/>
          <w:numId w:val="15"/>
        </w:numPr>
        <w:tabs>
          <w:tab w:val="left" w:pos="1980"/>
        </w:tabs>
        <w:spacing w:after="0" w:line="240" w:lineRule="auto"/>
        <w:ind w:left="1491" w:right="-874" w:hanging="357"/>
        <w:jc w:val="both"/>
        <w:rPr>
          <w:rFonts w:asciiTheme="minorHAnsi" w:eastAsia="Arial Unicode MS" w:hAnsiTheme="minorHAnsi" w:cstheme="minorHAnsi"/>
          <w:sz w:val="22"/>
          <w:szCs w:val="22"/>
        </w:rPr>
      </w:pPr>
    </w:p>
    <w:p w14:paraId="7A6BACCF" w14:textId="77F6E275" w:rsidR="006C27C1" w:rsidRPr="00DC2860" w:rsidRDefault="006C27C1" w:rsidP="0007744D">
      <w:pPr>
        <w:pStyle w:val="BodyText2"/>
        <w:tabs>
          <w:tab w:val="left" w:pos="1980"/>
        </w:tabs>
        <w:spacing w:line="240" w:lineRule="auto"/>
        <w:ind w:left="1080" w:right="-96"/>
        <w:jc w:val="right"/>
        <w:rPr>
          <w:rFonts w:asciiTheme="minorHAnsi" w:eastAsia="Arial Unicode MS" w:hAnsiTheme="minorHAnsi" w:cstheme="minorHAnsi"/>
          <w:i/>
          <w:iCs/>
          <w:sz w:val="22"/>
          <w:szCs w:val="22"/>
        </w:rPr>
      </w:pPr>
      <w:r w:rsidRPr="00DC2860">
        <w:rPr>
          <w:rFonts w:asciiTheme="minorHAnsi" w:eastAsia="Arial Unicode MS" w:hAnsiTheme="minorHAnsi" w:cstheme="minorHAnsi"/>
          <w:sz w:val="22"/>
          <w:szCs w:val="22"/>
        </w:rPr>
        <w:tab/>
      </w:r>
      <w:r w:rsidR="00DC2860" w:rsidRPr="00DC2860">
        <w:rPr>
          <w:rFonts w:asciiTheme="minorHAnsi" w:eastAsia="Arial Unicode MS" w:hAnsiTheme="minorHAnsi" w:cstheme="minorHAnsi"/>
          <w:i/>
          <w:iCs/>
          <w:sz w:val="22"/>
          <w:szCs w:val="22"/>
        </w:rPr>
        <w:t>Επιμέλεια: Τσιριγώτη Σεβαστούλα</w:t>
      </w:r>
    </w:p>
    <w:sectPr w:rsidR="006C27C1" w:rsidRPr="00DC2860" w:rsidSect="0007744D">
      <w:footerReference w:type="even" r:id="rId17"/>
      <w:footerReference w:type="default" r:id="rId18"/>
      <w:pgSz w:w="11906" w:h="16838"/>
      <w:pgMar w:top="1134" w:right="1133"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3AA86" w14:textId="77777777" w:rsidR="002829A5" w:rsidRDefault="002829A5">
      <w:r>
        <w:separator/>
      </w:r>
    </w:p>
  </w:endnote>
  <w:endnote w:type="continuationSeparator" w:id="0">
    <w:p w14:paraId="21560D8A" w14:textId="77777777" w:rsidR="002829A5" w:rsidRDefault="00282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841C8" w14:textId="77777777" w:rsidR="00CE6AE0" w:rsidRDefault="00CE6A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F061A3" w14:textId="77777777" w:rsidR="00CE6AE0" w:rsidRDefault="00CE6A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6D05F" w14:textId="77777777" w:rsidR="00DC2860" w:rsidRDefault="00DC2860">
    <w:pPr>
      <w:pStyle w:val="Footer"/>
      <w:jc w:val="center"/>
    </w:pPr>
    <w:r>
      <w:fldChar w:fldCharType="begin"/>
    </w:r>
    <w:r>
      <w:instrText xml:space="preserve"> PAGE   \* MERGEFORMAT </w:instrText>
    </w:r>
    <w:r>
      <w:fldChar w:fldCharType="separate"/>
    </w:r>
    <w:r>
      <w:rPr>
        <w:noProof/>
      </w:rPr>
      <w:t>2</w:t>
    </w:r>
    <w:r>
      <w:rPr>
        <w:noProof/>
      </w:rPr>
      <w:fldChar w:fldCharType="end"/>
    </w:r>
  </w:p>
  <w:p w14:paraId="0381AB93" w14:textId="77777777" w:rsidR="00CE6AE0" w:rsidRDefault="00CE6A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BBE81" w14:textId="77777777" w:rsidR="002829A5" w:rsidRDefault="002829A5">
      <w:r>
        <w:separator/>
      </w:r>
    </w:p>
  </w:footnote>
  <w:footnote w:type="continuationSeparator" w:id="0">
    <w:p w14:paraId="769855F8" w14:textId="77777777" w:rsidR="002829A5" w:rsidRDefault="00282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13BBE"/>
    <w:multiLevelType w:val="hybridMultilevel"/>
    <w:tmpl w:val="51382CC4"/>
    <w:lvl w:ilvl="0" w:tplc="4D149106">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614E8B"/>
    <w:multiLevelType w:val="hybridMultilevel"/>
    <w:tmpl w:val="FF26FA82"/>
    <w:lvl w:ilvl="0" w:tplc="D09C860C">
      <w:start w:val="1"/>
      <w:numFmt w:val="decimal"/>
      <w:lvlText w:val="%1."/>
      <w:lvlJc w:val="left"/>
      <w:pPr>
        <w:tabs>
          <w:tab w:val="num" w:pos="1470"/>
        </w:tabs>
        <w:ind w:left="1470" w:hanging="390"/>
      </w:pPr>
      <w:rPr>
        <w:rFonts w:hint="default"/>
      </w:rPr>
    </w:lvl>
    <w:lvl w:ilvl="1" w:tplc="0408000B">
      <w:start w:val="1"/>
      <w:numFmt w:val="bullet"/>
      <w:lvlText w:val=""/>
      <w:lvlJc w:val="left"/>
      <w:pPr>
        <w:tabs>
          <w:tab w:val="num" w:pos="2160"/>
        </w:tabs>
        <w:ind w:left="2160" w:hanging="360"/>
      </w:pPr>
      <w:rPr>
        <w:rFonts w:ascii="Wingdings" w:hAnsi="Wingdings" w:hint="default"/>
      </w:rPr>
    </w:lvl>
    <w:lvl w:ilvl="2" w:tplc="2F0AE348">
      <w:start w:val="1"/>
      <w:numFmt w:val="lowerRoman"/>
      <w:lvlText w:val="%3."/>
      <w:lvlJc w:val="left"/>
      <w:pPr>
        <w:tabs>
          <w:tab w:val="num" w:pos="3420"/>
        </w:tabs>
        <w:ind w:left="3060" w:hanging="360"/>
      </w:pPr>
      <w:rPr>
        <w:rFonts w:hint="default"/>
      </w:r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start w:val="1"/>
      <w:numFmt w:val="lowerRoman"/>
      <w:lvlText w:val="%6."/>
      <w:lvlJc w:val="right"/>
      <w:pPr>
        <w:tabs>
          <w:tab w:val="num" w:pos="5220"/>
        </w:tabs>
        <w:ind w:left="5220" w:hanging="360"/>
      </w:pPr>
    </w:lvl>
    <w:lvl w:ilvl="6" w:tplc="0408000B">
      <w:start w:val="1"/>
      <w:numFmt w:val="bullet"/>
      <w:lvlText w:val=""/>
      <w:lvlJc w:val="left"/>
      <w:pPr>
        <w:tabs>
          <w:tab w:val="num" w:pos="5760"/>
        </w:tabs>
        <w:ind w:left="5760" w:hanging="360"/>
      </w:pPr>
      <w:rPr>
        <w:rFonts w:ascii="Wingdings" w:hAnsi="Wingdings" w:hint="default"/>
      </w:rPr>
    </w:lvl>
    <w:lvl w:ilvl="7" w:tplc="2F0AE348">
      <w:start w:val="1"/>
      <w:numFmt w:val="lowerRoman"/>
      <w:lvlText w:val="%8."/>
      <w:lvlJc w:val="left"/>
      <w:pPr>
        <w:tabs>
          <w:tab w:val="num" w:pos="6840"/>
        </w:tabs>
        <w:ind w:left="6480" w:hanging="360"/>
      </w:pPr>
      <w:rPr>
        <w:rFonts w:hint="default"/>
      </w:rPr>
    </w:lvl>
    <w:lvl w:ilvl="8" w:tplc="0408000B">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161B317E"/>
    <w:multiLevelType w:val="hybridMultilevel"/>
    <w:tmpl w:val="5B88DF78"/>
    <w:lvl w:ilvl="0" w:tplc="0408000D">
      <w:start w:val="1"/>
      <w:numFmt w:val="bullet"/>
      <w:lvlText w:val=""/>
      <w:lvlJc w:val="left"/>
      <w:pPr>
        <w:tabs>
          <w:tab w:val="num" w:pos="1440"/>
        </w:tabs>
        <w:ind w:left="1440" w:hanging="360"/>
      </w:pPr>
      <w:rPr>
        <w:rFonts w:ascii="Wingdings" w:hAnsi="Wingdings" w:hint="default"/>
      </w:rPr>
    </w:lvl>
    <w:lvl w:ilvl="1" w:tplc="04080001">
      <w:start w:val="1"/>
      <w:numFmt w:val="bullet"/>
      <w:lvlText w:val=""/>
      <w:lvlJc w:val="left"/>
      <w:pPr>
        <w:tabs>
          <w:tab w:val="num" w:pos="2160"/>
        </w:tabs>
        <w:ind w:left="2160" w:hanging="360"/>
      </w:pPr>
      <w:rPr>
        <w:rFonts w:ascii="Symbol" w:hAnsi="Symbol"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C5B7757"/>
    <w:multiLevelType w:val="hybridMultilevel"/>
    <w:tmpl w:val="17C65DC4"/>
    <w:lvl w:ilvl="0" w:tplc="0408000F">
      <w:start w:val="1"/>
      <w:numFmt w:val="decimal"/>
      <w:lvlText w:val="%1."/>
      <w:lvlJc w:val="left"/>
      <w:pPr>
        <w:tabs>
          <w:tab w:val="num" w:pos="1200"/>
        </w:tabs>
        <w:ind w:left="1200" w:hanging="360"/>
      </w:pPr>
    </w:lvl>
    <w:lvl w:ilvl="1" w:tplc="04080019" w:tentative="1">
      <w:start w:val="1"/>
      <w:numFmt w:val="lowerLetter"/>
      <w:lvlText w:val="%2."/>
      <w:lvlJc w:val="left"/>
      <w:pPr>
        <w:tabs>
          <w:tab w:val="num" w:pos="1920"/>
        </w:tabs>
        <w:ind w:left="1920" w:hanging="360"/>
      </w:pPr>
    </w:lvl>
    <w:lvl w:ilvl="2" w:tplc="0408001B" w:tentative="1">
      <w:start w:val="1"/>
      <w:numFmt w:val="lowerRoman"/>
      <w:lvlText w:val="%3."/>
      <w:lvlJc w:val="right"/>
      <w:pPr>
        <w:tabs>
          <w:tab w:val="num" w:pos="2640"/>
        </w:tabs>
        <w:ind w:left="2640" w:hanging="180"/>
      </w:pPr>
    </w:lvl>
    <w:lvl w:ilvl="3" w:tplc="0408000F" w:tentative="1">
      <w:start w:val="1"/>
      <w:numFmt w:val="decimal"/>
      <w:lvlText w:val="%4."/>
      <w:lvlJc w:val="left"/>
      <w:pPr>
        <w:tabs>
          <w:tab w:val="num" w:pos="3360"/>
        </w:tabs>
        <w:ind w:left="3360" w:hanging="360"/>
      </w:pPr>
    </w:lvl>
    <w:lvl w:ilvl="4" w:tplc="04080019" w:tentative="1">
      <w:start w:val="1"/>
      <w:numFmt w:val="lowerLetter"/>
      <w:lvlText w:val="%5."/>
      <w:lvlJc w:val="left"/>
      <w:pPr>
        <w:tabs>
          <w:tab w:val="num" w:pos="4080"/>
        </w:tabs>
        <w:ind w:left="4080" w:hanging="360"/>
      </w:pPr>
    </w:lvl>
    <w:lvl w:ilvl="5" w:tplc="0408001B" w:tentative="1">
      <w:start w:val="1"/>
      <w:numFmt w:val="lowerRoman"/>
      <w:lvlText w:val="%6."/>
      <w:lvlJc w:val="right"/>
      <w:pPr>
        <w:tabs>
          <w:tab w:val="num" w:pos="4800"/>
        </w:tabs>
        <w:ind w:left="4800" w:hanging="180"/>
      </w:pPr>
    </w:lvl>
    <w:lvl w:ilvl="6" w:tplc="0408000F" w:tentative="1">
      <w:start w:val="1"/>
      <w:numFmt w:val="decimal"/>
      <w:lvlText w:val="%7."/>
      <w:lvlJc w:val="left"/>
      <w:pPr>
        <w:tabs>
          <w:tab w:val="num" w:pos="5520"/>
        </w:tabs>
        <w:ind w:left="5520" w:hanging="360"/>
      </w:pPr>
    </w:lvl>
    <w:lvl w:ilvl="7" w:tplc="04080019" w:tentative="1">
      <w:start w:val="1"/>
      <w:numFmt w:val="lowerLetter"/>
      <w:lvlText w:val="%8."/>
      <w:lvlJc w:val="left"/>
      <w:pPr>
        <w:tabs>
          <w:tab w:val="num" w:pos="6240"/>
        </w:tabs>
        <w:ind w:left="6240" w:hanging="360"/>
      </w:pPr>
    </w:lvl>
    <w:lvl w:ilvl="8" w:tplc="0408001B" w:tentative="1">
      <w:start w:val="1"/>
      <w:numFmt w:val="lowerRoman"/>
      <w:lvlText w:val="%9."/>
      <w:lvlJc w:val="right"/>
      <w:pPr>
        <w:tabs>
          <w:tab w:val="num" w:pos="6960"/>
        </w:tabs>
        <w:ind w:left="6960" w:hanging="180"/>
      </w:pPr>
    </w:lvl>
  </w:abstractNum>
  <w:abstractNum w:abstractNumId="4" w15:restartNumberingAfterBreak="0">
    <w:nsid w:val="1CA34C6B"/>
    <w:multiLevelType w:val="hybridMultilevel"/>
    <w:tmpl w:val="E93AEB66"/>
    <w:lvl w:ilvl="0" w:tplc="37901D2A">
      <w:start w:val="1"/>
      <w:numFmt w:val="decimal"/>
      <w:lvlText w:val="%1."/>
      <w:lvlJc w:val="left"/>
      <w:pPr>
        <w:tabs>
          <w:tab w:val="num" w:pos="2670"/>
        </w:tabs>
        <w:ind w:left="2670" w:hanging="1590"/>
      </w:pPr>
      <w:rPr>
        <w:rFonts w:hint="default"/>
        <w:b/>
      </w:rPr>
    </w:lvl>
    <w:lvl w:ilvl="1" w:tplc="0408000B">
      <w:start w:val="1"/>
      <w:numFmt w:val="bullet"/>
      <w:lvlText w:val=""/>
      <w:lvlJc w:val="left"/>
      <w:pPr>
        <w:tabs>
          <w:tab w:val="num" w:pos="1440"/>
        </w:tabs>
        <w:ind w:left="1440" w:hanging="360"/>
      </w:pPr>
      <w:rPr>
        <w:rFonts w:ascii="Wingdings" w:hAnsi="Wingdings" w:hint="default"/>
      </w:rPr>
    </w:lvl>
    <w:lvl w:ilvl="2" w:tplc="41CA75AE">
      <w:start w:val="2"/>
      <w:numFmt w:val="decimal"/>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CA640A0"/>
    <w:multiLevelType w:val="hybridMultilevel"/>
    <w:tmpl w:val="53986F10"/>
    <w:lvl w:ilvl="0" w:tplc="40404B90">
      <w:start w:val="1"/>
      <w:numFmt w:val="decimal"/>
      <w:lvlText w:val="%1."/>
      <w:lvlJc w:val="left"/>
      <w:pPr>
        <w:tabs>
          <w:tab w:val="num" w:pos="1495"/>
        </w:tabs>
        <w:ind w:left="1495" w:hanging="360"/>
      </w:pPr>
      <w:rPr>
        <w:rFonts w:hint="default"/>
        <w:color w:val="C00000"/>
      </w:rPr>
    </w:lvl>
    <w:lvl w:ilvl="1" w:tplc="04080019">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6" w15:restartNumberingAfterBreak="0">
    <w:nsid w:val="222D5327"/>
    <w:multiLevelType w:val="hybridMultilevel"/>
    <w:tmpl w:val="CB76041A"/>
    <w:lvl w:ilvl="0" w:tplc="7A92B396">
      <w:start w:val="9"/>
      <w:numFmt w:val="decimal"/>
      <w:lvlText w:val="%1."/>
      <w:lvlJc w:val="left"/>
      <w:pPr>
        <w:tabs>
          <w:tab w:val="num" w:pos="990"/>
        </w:tabs>
        <w:ind w:left="990" w:hanging="450"/>
      </w:pPr>
      <w:rPr>
        <w:rFonts w:hint="default"/>
        <w:b/>
      </w:rPr>
    </w:lvl>
    <w:lvl w:ilvl="1" w:tplc="04080019" w:tentative="1">
      <w:start w:val="1"/>
      <w:numFmt w:val="lowerLetter"/>
      <w:lvlText w:val="%2."/>
      <w:lvlJc w:val="left"/>
      <w:pPr>
        <w:tabs>
          <w:tab w:val="num" w:pos="1620"/>
        </w:tabs>
        <w:ind w:left="1620" w:hanging="360"/>
      </w:pPr>
    </w:lvl>
    <w:lvl w:ilvl="2" w:tplc="0408001B">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7" w15:restartNumberingAfterBreak="0">
    <w:nsid w:val="2A4559D0"/>
    <w:multiLevelType w:val="hybridMultilevel"/>
    <w:tmpl w:val="33BC3452"/>
    <w:lvl w:ilvl="0" w:tplc="04080001">
      <w:start w:val="1"/>
      <w:numFmt w:val="bullet"/>
      <w:lvlText w:val=""/>
      <w:lvlJc w:val="left"/>
      <w:pPr>
        <w:tabs>
          <w:tab w:val="num" w:pos="990"/>
        </w:tabs>
        <w:ind w:left="990" w:hanging="45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D2057A6"/>
    <w:multiLevelType w:val="hybridMultilevel"/>
    <w:tmpl w:val="A978FA16"/>
    <w:lvl w:ilvl="0" w:tplc="B3567880">
      <w:start w:val="1"/>
      <w:numFmt w:val="upperRoman"/>
      <w:lvlText w:val="%1."/>
      <w:lvlJc w:val="right"/>
      <w:pPr>
        <w:tabs>
          <w:tab w:val="num" w:pos="1260"/>
        </w:tabs>
        <w:ind w:left="1260" w:hanging="180"/>
      </w:pPr>
      <w:rPr>
        <w:rFonts w:hint="default"/>
      </w:rPr>
    </w:lvl>
    <w:lvl w:ilvl="1" w:tplc="8DA0B6DC">
      <w:start w:val="1"/>
      <w:numFmt w:val="decimal"/>
      <w:lvlText w:val="%2."/>
      <w:lvlJc w:val="left"/>
      <w:pPr>
        <w:tabs>
          <w:tab w:val="num" w:pos="1440"/>
        </w:tabs>
        <w:ind w:left="1440" w:hanging="360"/>
      </w:pPr>
      <w:rPr>
        <w:rFonts w:hint="default"/>
      </w:rPr>
    </w:lvl>
    <w:lvl w:ilvl="2" w:tplc="BEF65A66">
      <w:start w:val="1"/>
      <w:numFmt w:val="decimal"/>
      <w:lvlText w:val="%3."/>
      <w:lvlJc w:val="left"/>
      <w:pPr>
        <w:tabs>
          <w:tab w:val="num" w:pos="3570"/>
        </w:tabs>
        <w:ind w:left="3570" w:hanging="2719"/>
      </w:pPr>
      <w:rPr>
        <w:rFonts w:hint="default"/>
        <w:b/>
        <w:color w:val="C00000"/>
      </w:rPr>
    </w:lvl>
    <w:lvl w:ilvl="3" w:tplc="0408000F">
      <w:start w:val="1"/>
      <w:numFmt w:val="decimal"/>
      <w:lvlText w:val="%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F00570C"/>
    <w:multiLevelType w:val="hybridMultilevel"/>
    <w:tmpl w:val="A3D82592"/>
    <w:lvl w:ilvl="0" w:tplc="9C74B85E">
      <w:start w:val="1"/>
      <w:numFmt w:val="decimal"/>
      <w:lvlText w:val="%1."/>
      <w:lvlJc w:val="left"/>
      <w:pPr>
        <w:tabs>
          <w:tab w:val="num" w:pos="900"/>
        </w:tabs>
        <w:ind w:left="900" w:hanging="360"/>
      </w:pPr>
      <w:rPr>
        <w:rFonts w:hint="default"/>
      </w:rPr>
    </w:lvl>
    <w:lvl w:ilvl="1" w:tplc="761212C6">
      <w:start w:val="1"/>
      <w:numFmt w:val="bullet"/>
      <w:lvlText w:val=""/>
      <w:lvlJc w:val="left"/>
      <w:pPr>
        <w:tabs>
          <w:tab w:val="num" w:pos="1620"/>
        </w:tabs>
        <w:ind w:left="1090" w:firstLine="170"/>
      </w:pPr>
      <w:rPr>
        <w:rFonts w:ascii="Wingdings" w:hAnsi="Wingdings" w:hint="default"/>
      </w:r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10" w15:restartNumberingAfterBreak="0">
    <w:nsid w:val="44EA0AB1"/>
    <w:multiLevelType w:val="hybridMultilevel"/>
    <w:tmpl w:val="B4A016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E165BC1"/>
    <w:multiLevelType w:val="hybridMultilevel"/>
    <w:tmpl w:val="6B0E7440"/>
    <w:lvl w:ilvl="0" w:tplc="2AD48770">
      <w:start w:val="1"/>
      <w:numFmt w:val="decimal"/>
      <w:lvlText w:val="%1."/>
      <w:lvlJc w:val="left"/>
      <w:pPr>
        <w:tabs>
          <w:tab w:val="num" w:pos="1560"/>
        </w:tabs>
        <w:ind w:left="1560" w:hanging="360"/>
      </w:pPr>
      <w:rPr>
        <w:color w:val="C00000"/>
      </w:rPr>
    </w:lvl>
    <w:lvl w:ilvl="1" w:tplc="04080019" w:tentative="1">
      <w:start w:val="1"/>
      <w:numFmt w:val="lowerLetter"/>
      <w:lvlText w:val="%2."/>
      <w:lvlJc w:val="left"/>
      <w:pPr>
        <w:tabs>
          <w:tab w:val="num" w:pos="2280"/>
        </w:tabs>
        <w:ind w:left="2280" w:hanging="360"/>
      </w:pPr>
    </w:lvl>
    <w:lvl w:ilvl="2" w:tplc="0408001B" w:tentative="1">
      <w:start w:val="1"/>
      <w:numFmt w:val="lowerRoman"/>
      <w:lvlText w:val="%3."/>
      <w:lvlJc w:val="right"/>
      <w:pPr>
        <w:tabs>
          <w:tab w:val="num" w:pos="3000"/>
        </w:tabs>
        <w:ind w:left="3000" w:hanging="180"/>
      </w:pPr>
    </w:lvl>
    <w:lvl w:ilvl="3" w:tplc="0408000F" w:tentative="1">
      <w:start w:val="1"/>
      <w:numFmt w:val="decimal"/>
      <w:lvlText w:val="%4."/>
      <w:lvlJc w:val="left"/>
      <w:pPr>
        <w:tabs>
          <w:tab w:val="num" w:pos="3720"/>
        </w:tabs>
        <w:ind w:left="3720" w:hanging="360"/>
      </w:pPr>
    </w:lvl>
    <w:lvl w:ilvl="4" w:tplc="04080019" w:tentative="1">
      <w:start w:val="1"/>
      <w:numFmt w:val="lowerLetter"/>
      <w:lvlText w:val="%5."/>
      <w:lvlJc w:val="left"/>
      <w:pPr>
        <w:tabs>
          <w:tab w:val="num" w:pos="4440"/>
        </w:tabs>
        <w:ind w:left="4440" w:hanging="360"/>
      </w:pPr>
    </w:lvl>
    <w:lvl w:ilvl="5" w:tplc="0408001B" w:tentative="1">
      <w:start w:val="1"/>
      <w:numFmt w:val="lowerRoman"/>
      <w:lvlText w:val="%6."/>
      <w:lvlJc w:val="right"/>
      <w:pPr>
        <w:tabs>
          <w:tab w:val="num" w:pos="5160"/>
        </w:tabs>
        <w:ind w:left="5160" w:hanging="180"/>
      </w:pPr>
    </w:lvl>
    <w:lvl w:ilvl="6" w:tplc="0408000F" w:tentative="1">
      <w:start w:val="1"/>
      <w:numFmt w:val="decimal"/>
      <w:lvlText w:val="%7."/>
      <w:lvlJc w:val="left"/>
      <w:pPr>
        <w:tabs>
          <w:tab w:val="num" w:pos="5880"/>
        </w:tabs>
        <w:ind w:left="5880" w:hanging="360"/>
      </w:pPr>
    </w:lvl>
    <w:lvl w:ilvl="7" w:tplc="04080019" w:tentative="1">
      <w:start w:val="1"/>
      <w:numFmt w:val="lowerLetter"/>
      <w:lvlText w:val="%8."/>
      <w:lvlJc w:val="left"/>
      <w:pPr>
        <w:tabs>
          <w:tab w:val="num" w:pos="6600"/>
        </w:tabs>
        <w:ind w:left="6600" w:hanging="360"/>
      </w:pPr>
    </w:lvl>
    <w:lvl w:ilvl="8" w:tplc="0408001B" w:tentative="1">
      <w:start w:val="1"/>
      <w:numFmt w:val="lowerRoman"/>
      <w:lvlText w:val="%9."/>
      <w:lvlJc w:val="right"/>
      <w:pPr>
        <w:tabs>
          <w:tab w:val="num" w:pos="7320"/>
        </w:tabs>
        <w:ind w:left="7320" w:hanging="180"/>
      </w:pPr>
    </w:lvl>
  </w:abstractNum>
  <w:abstractNum w:abstractNumId="12" w15:restartNumberingAfterBreak="0">
    <w:nsid w:val="4ED17D25"/>
    <w:multiLevelType w:val="hybridMultilevel"/>
    <w:tmpl w:val="A7F03A86"/>
    <w:lvl w:ilvl="0" w:tplc="0408000F">
      <w:start w:val="1"/>
      <w:numFmt w:val="decimal"/>
      <w:lvlText w:val="%1."/>
      <w:lvlJc w:val="left"/>
      <w:pPr>
        <w:ind w:left="1620" w:hanging="360"/>
      </w:pPr>
    </w:lvl>
    <w:lvl w:ilvl="1" w:tplc="04080019" w:tentative="1">
      <w:start w:val="1"/>
      <w:numFmt w:val="lowerLetter"/>
      <w:lvlText w:val="%2."/>
      <w:lvlJc w:val="left"/>
      <w:pPr>
        <w:ind w:left="2340" w:hanging="360"/>
      </w:pPr>
    </w:lvl>
    <w:lvl w:ilvl="2" w:tplc="0408001B" w:tentative="1">
      <w:start w:val="1"/>
      <w:numFmt w:val="lowerRoman"/>
      <w:lvlText w:val="%3."/>
      <w:lvlJc w:val="right"/>
      <w:pPr>
        <w:ind w:left="3060" w:hanging="180"/>
      </w:pPr>
    </w:lvl>
    <w:lvl w:ilvl="3" w:tplc="0408000F" w:tentative="1">
      <w:start w:val="1"/>
      <w:numFmt w:val="decimal"/>
      <w:lvlText w:val="%4."/>
      <w:lvlJc w:val="left"/>
      <w:pPr>
        <w:ind w:left="3780" w:hanging="360"/>
      </w:pPr>
    </w:lvl>
    <w:lvl w:ilvl="4" w:tplc="04080019" w:tentative="1">
      <w:start w:val="1"/>
      <w:numFmt w:val="lowerLetter"/>
      <w:lvlText w:val="%5."/>
      <w:lvlJc w:val="left"/>
      <w:pPr>
        <w:ind w:left="4500" w:hanging="360"/>
      </w:pPr>
    </w:lvl>
    <w:lvl w:ilvl="5" w:tplc="0408001B" w:tentative="1">
      <w:start w:val="1"/>
      <w:numFmt w:val="lowerRoman"/>
      <w:lvlText w:val="%6."/>
      <w:lvlJc w:val="right"/>
      <w:pPr>
        <w:ind w:left="5220" w:hanging="180"/>
      </w:pPr>
    </w:lvl>
    <w:lvl w:ilvl="6" w:tplc="0408000F" w:tentative="1">
      <w:start w:val="1"/>
      <w:numFmt w:val="decimal"/>
      <w:lvlText w:val="%7."/>
      <w:lvlJc w:val="left"/>
      <w:pPr>
        <w:ind w:left="5940" w:hanging="360"/>
      </w:pPr>
    </w:lvl>
    <w:lvl w:ilvl="7" w:tplc="04080019" w:tentative="1">
      <w:start w:val="1"/>
      <w:numFmt w:val="lowerLetter"/>
      <w:lvlText w:val="%8."/>
      <w:lvlJc w:val="left"/>
      <w:pPr>
        <w:ind w:left="6660" w:hanging="360"/>
      </w:pPr>
    </w:lvl>
    <w:lvl w:ilvl="8" w:tplc="0408001B" w:tentative="1">
      <w:start w:val="1"/>
      <w:numFmt w:val="lowerRoman"/>
      <w:lvlText w:val="%9."/>
      <w:lvlJc w:val="right"/>
      <w:pPr>
        <w:ind w:left="7380" w:hanging="180"/>
      </w:pPr>
    </w:lvl>
  </w:abstractNum>
  <w:abstractNum w:abstractNumId="13" w15:restartNumberingAfterBreak="0">
    <w:nsid w:val="51225215"/>
    <w:multiLevelType w:val="hybridMultilevel"/>
    <w:tmpl w:val="90C8F20C"/>
    <w:lvl w:ilvl="0" w:tplc="7A92B396">
      <w:start w:val="9"/>
      <w:numFmt w:val="decimal"/>
      <w:lvlText w:val="%1."/>
      <w:lvlJc w:val="left"/>
      <w:pPr>
        <w:tabs>
          <w:tab w:val="num" w:pos="990"/>
        </w:tabs>
        <w:ind w:left="990" w:hanging="450"/>
      </w:pPr>
      <w:rPr>
        <w:rFonts w:hint="default"/>
        <w:b/>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86D16DF"/>
    <w:multiLevelType w:val="hybridMultilevel"/>
    <w:tmpl w:val="4E96292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5" w15:restartNumberingAfterBreak="0">
    <w:nsid w:val="61DC0B62"/>
    <w:multiLevelType w:val="hybridMultilevel"/>
    <w:tmpl w:val="0D586E9A"/>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7B4AB8"/>
    <w:multiLevelType w:val="hybridMultilevel"/>
    <w:tmpl w:val="7AF21308"/>
    <w:lvl w:ilvl="0" w:tplc="9BCC8174">
      <w:start w:val="1"/>
      <w:numFmt w:val="lowerRoman"/>
      <w:lvlText w:val="%1."/>
      <w:lvlJc w:val="right"/>
      <w:pPr>
        <w:tabs>
          <w:tab w:val="num" w:pos="1260"/>
        </w:tabs>
        <w:ind w:left="1260" w:hanging="180"/>
      </w:pPr>
      <w:rPr>
        <w:rFonts w:hint="default"/>
      </w:rPr>
    </w:lvl>
    <w:lvl w:ilvl="1" w:tplc="14C65A18">
      <w:start w:val="3"/>
      <w:numFmt w:val="upperRoman"/>
      <w:lvlText w:val="%2."/>
      <w:lvlJc w:val="right"/>
      <w:pPr>
        <w:tabs>
          <w:tab w:val="num" w:pos="1440"/>
        </w:tabs>
        <w:ind w:left="1440" w:hanging="360"/>
      </w:pPr>
      <w:rPr>
        <w:rFonts w:hint="default"/>
      </w:rPr>
    </w:lvl>
    <w:lvl w:ilvl="2" w:tplc="04080001">
      <w:start w:val="1"/>
      <w:numFmt w:val="bullet"/>
      <w:lvlText w:val=""/>
      <w:lvlJc w:val="left"/>
      <w:pPr>
        <w:tabs>
          <w:tab w:val="num" w:pos="2340"/>
        </w:tabs>
        <w:ind w:left="2340" w:hanging="360"/>
      </w:pPr>
      <w:rPr>
        <w:rFonts w:ascii="Symbol" w:hAnsi="Symbol"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74A22C5A"/>
    <w:multiLevelType w:val="hybridMultilevel"/>
    <w:tmpl w:val="8B466422"/>
    <w:lvl w:ilvl="0" w:tplc="62D60B90">
      <w:numFmt w:val="bullet"/>
      <w:lvlText w:val="-"/>
      <w:lvlJc w:val="left"/>
      <w:pPr>
        <w:tabs>
          <w:tab w:val="num" w:pos="2040"/>
        </w:tabs>
        <w:ind w:left="2040" w:hanging="780"/>
      </w:pPr>
      <w:rPr>
        <w:rFonts w:ascii="Times New Roman" w:eastAsia="Times New Roman" w:hAnsi="Times New Roman" w:cs="Times New Roman" w:hint="default"/>
      </w:rPr>
    </w:lvl>
    <w:lvl w:ilvl="1" w:tplc="04080003" w:tentative="1">
      <w:start w:val="1"/>
      <w:numFmt w:val="bullet"/>
      <w:lvlText w:val="o"/>
      <w:lvlJc w:val="left"/>
      <w:pPr>
        <w:tabs>
          <w:tab w:val="num" w:pos="2340"/>
        </w:tabs>
        <w:ind w:left="2340" w:hanging="360"/>
      </w:pPr>
      <w:rPr>
        <w:rFonts w:ascii="Courier New" w:hAnsi="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18" w15:restartNumberingAfterBreak="0">
    <w:nsid w:val="75D00599"/>
    <w:multiLevelType w:val="hybridMultilevel"/>
    <w:tmpl w:val="EF94C998"/>
    <w:lvl w:ilvl="0" w:tplc="0408000F">
      <w:start w:val="1"/>
      <w:numFmt w:val="decimal"/>
      <w:lvlText w:val="%1."/>
      <w:lvlJc w:val="left"/>
      <w:pPr>
        <w:ind w:left="1620" w:hanging="360"/>
      </w:pPr>
    </w:lvl>
    <w:lvl w:ilvl="1" w:tplc="04080019" w:tentative="1">
      <w:start w:val="1"/>
      <w:numFmt w:val="lowerLetter"/>
      <w:lvlText w:val="%2."/>
      <w:lvlJc w:val="left"/>
      <w:pPr>
        <w:ind w:left="2340" w:hanging="360"/>
      </w:pPr>
    </w:lvl>
    <w:lvl w:ilvl="2" w:tplc="0408001B" w:tentative="1">
      <w:start w:val="1"/>
      <w:numFmt w:val="lowerRoman"/>
      <w:lvlText w:val="%3."/>
      <w:lvlJc w:val="right"/>
      <w:pPr>
        <w:ind w:left="3060" w:hanging="180"/>
      </w:pPr>
    </w:lvl>
    <w:lvl w:ilvl="3" w:tplc="0408000F" w:tentative="1">
      <w:start w:val="1"/>
      <w:numFmt w:val="decimal"/>
      <w:lvlText w:val="%4."/>
      <w:lvlJc w:val="left"/>
      <w:pPr>
        <w:ind w:left="3780" w:hanging="360"/>
      </w:pPr>
    </w:lvl>
    <w:lvl w:ilvl="4" w:tplc="04080019" w:tentative="1">
      <w:start w:val="1"/>
      <w:numFmt w:val="lowerLetter"/>
      <w:lvlText w:val="%5."/>
      <w:lvlJc w:val="left"/>
      <w:pPr>
        <w:ind w:left="4500" w:hanging="360"/>
      </w:pPr>
    </w:lvl>
    <w:lvl w:ilvl="5" w:tplc="0408001B" w:tentative="1">
      <w:start w:val="1"/>
      <w:numFmt w:val="lowerRoman"/>
      <w:lvlText w:val="%6."/>
      <w:lvlJc w:val="right"/>
      <w:pPr>
        <w:ind w:left="5220" w:hanging="180"/>
      </w:pPr>
    </w:lvl>
    <w:lvl w:ilvl="6" w:tplc="0408000F" w:tentative="1">
      <w:start w:val="1"/>
      <w:numFmt w:val="decimal"/>
      <w:lvlText w:val="%7."/>
      <w:lvlJc w:val="left"/>
      <w:pPr>
        <w:ind w:left="5940" w:hanging="360"/>
      </w:pPr>
    </w:lvl>
    <w:lvl w:ilvl="7" w:tplc="04080019" w:tentative="1">
      <w:start w:val="1"/>
      <w:numFmt w:val="lowerLetter"/>
      <w:lvlText w:val="%8."/>
      <w:lvlJc w:val="left"/>
      <w:pPr>
        <w:ind w:left="6660" w:hanging="360"/>
      </w:pPr>
    </w:lvl>
    <w:lvl w:ilvl="8" w:tplc="0408001B" w:tentative="1">
      <w:start w:val="1"/>
      <w:numFmt w:val="lowerRoman"/>
      <w:lvlText w:val="%9."/>
      <w:lvlJc w:val="right"/>
      <w:pPr>
        <w:ind w:left="7380" w:hanging="180"/>
      </w:pPr>
    </w:lvl>
  </w:abstractNum>
  <w:abstractNum w:abstractNumId="19" w15:restartNumberingAfterBreak="0">
    <w:nsid w:val="7B9E23B5"/>
    <w:multiLevelType w:val="hybridMultilevel"/>
    <w:tmpl w:val="FC90D500"/>
    <w:lvl w:ilvl="0" w:tplc="4D149106">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F527D6"/>
    <w:multiLevelType w:val="hybridMultilevel"/>
    <w:tmpl w:val="05E45DD2"/>
    <w:lvl w:ilvl="0" w:tplc="7A92B396">
      <w:start w:val="9"/>
      <w:numFmt w:val="decimal"/>
      <w:lvlText w:val="%1."/>
      <w:lvlJc w:val="left"/>
      <w:pPr>
        <w:tabs>
          <w:tab w:val="num" w:pos="990"/>
        </w:tabs>
        <w:ind w:left="990" w:hanging="450"/>
      </w:pPr>
      <w:rPr>
        <w:rFonts w:hint="default"/>
        <w:b/>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14"/>
  </w:num>
  <w:num w:numId="3">
    <w:abstractNumId w:val="0"/>
  </w:num>
  <w:num w:numId="4">
    <w:abstractNumId w:val="19"/>
  </w:num>
  <w:num w:numId="5">
    <w:abstractNumId w:val="2"/>
  </w:num>
  <w:num w:numId="6">
    <w:abstractNumId w:val="1"/>
  </w:num>
  <w:num w:numId="7">
    <w:abstractNumId w:val="4"/>
  </w:num>
  <w:num w:numId="8">
    <w:abstractNumId w:val="17"/>
  </w:num>
  <w:num w:numId="9">
    <w:abstractNumId w:val="8"/>
  </w:num>
  <w:num w:numId="10">
    <w:abstractNumId w:val="16"/>
  </w:num>
  <w:num w:numId="11">
    <w:abstractNumId w:val="6"/>
  </w:num>
  <w:num w:numId="12">
    <w:abstractNumId w:val="15"/>
  </w:num>
  <w:num w:numId="13">
    <w:abstractNumId w:val="3"/>
  </w:num>
  <w:num w:numId="14">
    <w:abstractNumId w:val="11"/>
  </w:num>
  <w:num w:numId="15">
    <w:abstractNumId w:val="5"/>
  </w:num>
  <w:num w:numId="16">
    <w:abstractNumId w:val="18"/>
  </w:num>
  <w:num w:numId="17">
    <w:abstractNumId w:val="12"/>
  </w:num>
  <w:num w:numId="18">
    <w:abstractNumId w:val="10"/>
  </w:num>
  <w:num w:numId="19">
    <w:abstractNumId w:val="20"/>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CE"/>
    <w:rsid w:val="0005176F"/>
    <w:rsid w:val="0007744D"/>
    <w:rsid w:val="001D7892"/>
    <w:rsid w:val="002829A5"/>
    <w:rsid w:val="003638AE"/>
    <w:rsid w:val="003A260C"/>
    <w:rsid w:val="00511ECE"/>
    <w:rsid w:val="006C27C1"/>
    <w:rsid w:val="0091500A"/>
    <w:rsid w:val="00942602"/>
    <w:rsid w:val="00971B93"/>
    <w:rsid w:val="00BA47FF"/>
    <w:rsid w:val="00CE6AE0"/>
    <w:rsid w:val="00D33883"/>
    <w:rsid w:val="00DC28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D8D0C"/>
  <w15:chartTrackingRefBased/>
  <w15:docId w15:val="{869B5188-BB5A-4CE8-94D9-C00899A1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28"/>
    </w:rPr>
  </w:style>
  <w:style w:type="paragraph" w:styleId="BodyText">
    <w:name w:val="Body Text"/>
    <w:basedOn w:val="Normal"/>
    <w:pPr>
      <w:jc w:val="both"/>
    </w:pPr>
  </w:style>
  <w:style w:type="paragraph" w:styleId="BlockText">
    <w:name w:val="Block Text"/>
    <w:basedOn w:val="Normal"/>
    <w:pPr>
      <w:ind w:left="540" w:right="-1054"/>
      <w:jc w:val="both"/>
    </w:pPr>
    <w:rPr>
      <w:sz w:val="28"/>
    </w:rPr>
  </w:style>
  <w:style w:type="paragraph" w:styleId="Caption">
    <w:name w:val="caption"/>
    <w:basedOn w:val="Normal"/>
    <w:next w:val="Normal"/>
    <w:qFormat/>
    <w:pPr>
      <w:ind w:firstLine="360"/>
      <w:jc w:val="both"/>
    </w:pPr>
    <w:rPr>
      <w:sz w:val="28"/>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2">
    <w:name w:val="Body Text 2"/>
    <w:basedOn w:val="Normal"/>
    <w:rsid w:val="00511ECE"/>
    <w:pPr>
      <w:spacing w:after="120" w:line="480" w:lineRule="auto"/>
    </w:pPr>
  </w:style>
  <w:style w:type="paragraph" w:styleId="BodyTextIndent2">
    <w:name w:val="Body Text Indent 2"/>
    <w:basedOn w:val="Normal"/>
    <w:rsid w:val="00511ECE"/>
    <w:pPr>
      <w:spacing w:after="120" w:line="480" w:lineRule="auto"/>
      <w:ind w:left="283"/>
    </w:pPr>
  </w:style>
  <w:style w:type="paragraph" w:styleId="BodyTextIndent">
    <w:name w:val="Body Text Indent"/>
    <w:basedOn w:val="Normal"/>
    <w:rsid w:val="00511ECE"/>
    <w:pPr>
      <w:spacing w:after="120"/>
      <w:ind w:left="283"/>
    </w:pPr>
  </w:style>
  <w:style w:type="paragraph" w:styleId="Header">
    <w:name w:val="header"/>
    <w:basedOn w:val="Normal"/>
    <w:link w:val="HeaderChar"/>
    <w:rsid w:val="00DC2860"/>
    <w:pPr>
      <w:tabs>
        <w:tab w:val="center" w:pos="4153"/>
        <w:tab w:val="right" w:pos="8306"/>
      </w:tabs>
    </w:pPr>
  </w:style>
  <w:style w:type="character" w:customStyle="1" w:styleId="HeaderChar">
    <w:name w:val="Header Char"/>
    <w:basedOn w:val="DefaultParagraphFont"/>
    <w:link w:val="Header"/>
    <w:rsid w:val="00DC2860"/>
    <w:rPr>
      <w:sz w:val="24"/>
      <w:szCs w:val="24"/>
    </w:rPr>
  </w:style>
  <w:style w:type="character" w:customStyle="1" w:styleId="FooterChar">
    <w:name w:val="Footer Char"/>
    <w:basedOn w:val="DefaultParagraphFont"/>
    <w:link w:val="Footer"/>
    <w:uiPriority w:val="99"/>
    <w:rsid w:val="00DC28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2497</Words>
  <Characters>13485</Characters>
  <Application>Microsoft Office Word</Application>
  <DocSecurity>0</DocSecurity>
  <Lines>112</Lines>
  <Paragraphs>31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ΤΡΟΠΟΙ ΑΝΑΠΤΥΞΗΣ ΤΗΣ ΠΑΡΑΓΡΑΦΟΥ</vt:lpstr>
      <vt:lpstr>ΤΡΟΠΟΙ ΑΝΑΠΤΥΞΗΣ ΤΗΣ ΠΑΡΑΓΡΑΦΟΥ</vt:lpstr>
    </vt:vector>
  </TitlesOfParts>
  <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ΤΡΟΠΟΙ ΑΝΑΠΤΥΞΗΣ ΤΗΣ ΠΑΡΑΓΡΑΦΟΥ</dc:title>
  <dc:subject/>
  <dc:creator>BGR</dc:creator>
  <cp:keywords/>
  <cp:lastModifiedBy>Flora Vgontza</cp:lastModifiedBy>
  <cp:revision>4</cp:revision>
  <cp:lastPrinted>2009-01-12T19:29:00Z</cp:lastPrinted>
  <dcterms:created xsi:type="dcterms:W3CDTF">2021-03-04T11:37:00Z</dcterms:created>
  <dcterms:modified xsi:type="dcterms:W3CDTF">2021-03-04T12:11:00Z</dcterms:modified>
</cp:coreProperties>
</file>