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46" w:rsidRPr="00FF7985" w:rsidRDefault="00E148CF" w:rsidP="00E148CF">
      <w:pPr>
        <w:shd w:val="clear" w:color="auto" w:fill="FFFFFF"/>
        <w:spacing w:before="300" w:after="0" w:line="240" w:lineRule="auto"/>
        <w:jc w:val="center"/>
        <w:outlineLvl w:val="2"/>
        <w:rPr>
          <w:rFonts w:ascii="PF Sugar" w:eastAsia="Times New Roman" w:hAnsi="PF Sugar" w:cs="Times New Roman"/>
          <w:b/>
          <w:bCs/>
          <w:sz w:val="40"/>
          <w:szCs w:val="40"/>
          <w:lang w:eastAsia="el-GR"/>
        </w:rPr>
      </w:pPr>
      <w:r w:rsidRPr="00FF7985">
        <w:rPr>
          <w:rFonts w:ascii="PF Sugar" w:eastAsia="Times New Roman" w:hAnsi="PF Sugar" w:cs="Times New Roman"/>
          <w:b/>
          <w:bCs/>
          <w:noProof/>
          <w:sz w:val="40"/>
          <w:szCs w:val="4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-173990</wp:posOffset>
            </wp:positionV>
            <wp:extent cx="2219325" cy="3048000"/>
            <wp:effectExtent l="19050" t="0" r="9525" b="0"/>
            <wp:wrapSquare wrapText="bothSides"/>
            <wp:docPr id="4" name="Εικόνα 4" descr="http://4.bp.blogspot.com/-1xWW2EsiGPQ/T3oPWOnbVYI/AAAAAAAAClk/uigfi2dnz04/s1600/%CF%83%CE%BA%CE%B9%CC%81%CF%84%CF%83%CE%BF.+jpg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1xWW2EsiGPQ/T3oPWOnbVYI/AAAAAAAAClk/uigfi2dnz04/s1600/%CF%83%CE%BA%CE%B9%CC%81%CF%84%CF%83%CE%BF.+jpg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2F46" w:rsidRPr="00FF7985">
        <w:rPr>
          <w:rFonts w:ascii="PF Sugar" w:eastAsia="Times New Roman" w:hAnsi="PF Sugar" w:cs="Times New Roman"/>
          <w:b/>
          <w:bCs/>
          <w:sz w:val="40"/>
          <w:szCs w:val="40"/>
          <w:lang w:eastAsia="el-GR"/>
        </w:rPr>
        <w:t>Χαρακτηριστικά της ποίησης του Καβάφη</w:t>
      </w:r>
    </w:p>
    <w:p w:rsidR="00612F46" w:rsidRPr="00612F46" w:rsidRDefault="00612F46" w:rsidP="00E148CF">
      <w:pPr>
        <w:shd w:val="clear" w:color="auto" w:fill="FFFFFF"/>
        <w:spacing w:after="0" w:line="360" w:lineRule="atLeast"/>
        <w:rPr>
          <w:rFonts w:ascii="Trebuchet MS" w:eastAsia="Times New Roman" w:hAnsi="Trebuchet MS" w:cs="Times New Roman"/>
          <w:color w:val="666666"/>
          <w:sz w:val="20"/>
          <w:szCs w:val="20"/>
          <w:lang w:eastAsia="el-GR"/>
        </w:rPr>
      </w:pPr>
    </w:p>
    <w:p w:rsidR="00E148CF" w:rsidRPr="00E148CF" w:rsidRDefault="00FF7985" w:rsidP="00E148CF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Ο </w:t>
      </w:r>
      <w:r w:rsidR="00E148CF" w:rsidRPr="00E148CF">
        <w:rPr>
          <w:rFonts w:eastAsia="Times New Roman" w:cstheme="minorHAnsi"/>
          <w:lang w:eastAsia="el-GR"/>
        </w:rPr>
        <w:t xml:space="preserve">Kαβάφης είναι ένας μοναδικά </w:t>
      </w:r>
      <w:r w:rsidR="00E148CF" w:rsidRPr="00FF7985">
        <w:rPr>
          <w:rFonts w:eastAsia="Times New Roman" w:cstheme="minorHAnsi"/>
          <w:b/>
          <w:lang w:eastAsia="el-GR"/>
        </w:rPr>
        <w:t>πρωτότυπος</w:t>
      </w:r>
      <w:r w:rsidR="00E148CF" w:rsidRPr="00E148CF">
        <w:rPr>
          <w:rFonts w:eastAsia="Times New Roman" w:cstheme="minorHAnsi"/>
          <w:lang w:eastAsia="el-GR"/>
        </w:rPr>
        <w:t xml:space="preserve"> ποιητής. Aποτελεί </w:t>
      </w:r>
      <w:r w:rsidR="00E148CF" w:rsidRPr="00FF7985">
        <w:rPr>
          <w:rFonts w:eastAsia="Times New Roman" w:cstheme="minorHAnsi"/>
          <w:b/>
          <w:lang w:eastAsia="el-GR"/>
        </w:rPr>
        <w:t>ξεχωριστή ιδιότυπη περίπτωση</w:t>
      </w:r>
      <w:r w:rsidR="00E148CF" w:rsidRPr="00E148CF">
        <w:rPr>
          <w:rFonts w:eastAsia="Times New Roman" w:cstheme="minorHAnsi"/>
          <w:lang w:eastAsia="el-GR"/>
        </w:rPr>
        <w:t xml:space="preserve"> της νεοελληνικής ποίησης. Η ποιητική του έκφραση που είναι πιο κοντά στη σύγχρονη αντίληψη της ποιητικής έκφρασης. Eκφράζει μία </w:t>
      </w:r>
      <w:r w:rsidR="00E148CF" w:rsidRPr="00FF7985">
        <w:rPr>
          <w:rFonts w:eastAsia="Times New Roman" w:cstheme="minorHAnsi"/>
          <w:b/>
          <w:lang w:eastAsia="el-GR"/>
        </w:rPr>
        <w:t>τελείως</w:t>
      </w:r>
      <w:r w:rsidRPr="00FF7985">
        <w:rPr>
          <w:rFonts w:eastAsia="Times New Roman" w:cstheme="minorHAnsi"/>
          <w:b/>
          <w:lang w:eastAsia="el-GR"/>
        </w:rPr>
        <w:t xml:space="preserve"> </w:t>
      </w:r>
      <w:r w:rsidR="00E148CF" w:rsidRPr="00FF7985">
        <w:rPr>
          <w:rFonts w:eastAsia="Times New Roman" w:cstheme="minorHAnsi"/>
          <w:b/>
          <w:lang w:eastAsia="el-GR"/>
        </w:rPr>
        <w:t>διαφορετική  ποιητική ατμόσφαιρα</w:t>
      </w:r>
      <w:r w:rsidR="00E148CF" w:rsidRPr="00E148CF">
        <w:rPr>
          <w:rFonts w:eastAsia="Times New Roman" w:cstheme="minorHAnsi"/>
          <w:lang w:eastAsia="el-GR"/>
        </w:rPr>
        <w:t>,  ένα διαφορετικό ποιητικό κλίμα, τελείως ξένο προς εκείνο που ανθεί στην Aθήνα την ίδια εποχή, ξένο από το κλίμα του δημοτικισμού</w:t>
      </w:r>
      <w:r>
        <w:rPr>
          <w:rFonts w:eastAsia="Times New Roman" w:cstheme="minorHAnsi"/>
          <w:lang w:eastAsia="el-GR"/>
        </w:rPr>
        <w:t xml:space="preserve"> </w:t>
      </w:r>
      <w:r w:rsidR="00E148CF" w:rsidRPr="00E148CF">
        <w:rPr>
          <w:rFonts w:eastAsia="Times New Roman" w:cstheme="minorHAnsi"/>
          <w:lang w:eastAsia="el-GR"/>
        </w:rPr>
        <w:t>και την ποιητική ατμόσφαιρα του K. Παλαμά.</w:t>
      </w:r>
    </w:p>
    <w:p w:rsidR="00E148CF" w:rsidRPr="00E148CF" w:rsidRDefault="00E148CF" w:rsidP="00E148CF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 xml:space="preserve">Ήταν </w:t>
      </w:r>
      <w:r w:rsidRPr="00FF7985">
        <w:rPr>
          <w:rFonts w:eastAsia="Times New Roman" w:cstheme="minorHAnsi"/>
          <w:b/>
          <w:lang w:eastAsia="el-GR"/>
        </w:rPr>
        <w:t>Φαναριώτης Kωνσταντινουπολίτης</w:t>
      </w:r>
      <w:r w:rsidRPr="00E148CF">
        <w:rPr>
          <w:rFonts w:eastAsia="Times New Roman" w:cstheme="minorHAnsi"/>
          <w:lang w:eastAsia="el-GR"/>
        </w:rPr>
        <w:t xml:space="preserve"> στην καταγωγή. Γεννήθηκε και έζησε στην </w:t>
      </w:r>
      <w:r w:rsidRPr="00FF7985">
        <w:rPr>
          <w:rFonts w:eastAsia="Times New Roman" w:cstheme="minorHAnsi"/>
          <w:b/>
          <w:lang w:eastAsia="el-GR"/>
        </w:rPr>
        <w:t>Aλεξάνδρεια</w:t>
      </w:r>
      <w:r w:rsidRPr="00E148CF">
        <w:rPr>
          <w:rFonts w:eastAsia="Times New Roman" w:cstheme="minorHAnsi"/>
          <w:lang w:eastAsia="el-GR"/>
        </w:rPr>
        <w:t xml:space="preserve"> της Aιγύπτου. Eκφράζει το πνεύμα του </w:t>
      </w:r>
      <w:r w:rsidRPr="00FF7985">
        <w:rPr>
          <w:rFonts w:eastAsia="Times New Roman" w:cstheme="minorHAnsi"/>
          <w:b/>
          <w:lang w:eastAsia="el-GR"/>
        </w:rPr>
        <w:t>κοσμοπολιτισμού</w:t>
      </w:r>
      <w:r w:rsidRPr="00E148CF">
        <w:rPr>
          <w:rFonts w:eastAsia="Times New Roman" w:cstheme="minorHAnsi"/>
          <w:lang w:eastAsia="el-GR"/>
        </w:rPr>
        <w:t xml:space="preserve"> και του </w:t>
      </w:r>
      <w:r w:rsidRPr="00FF7985">
        <w:rPr>
          <w:rFonts w:eastAsia="Times New Roman" w:cstheme="minorHAnsi"/>
          <w:b/>
          <w:lang w:eastAsia="el-GR"/>
        </w:rPr>
        <w:t>οικουμενισμού</w:t>
      </w:r>
      <w:r w:rsidRPr="00E148CF">
        <w:rPr>
          <w:rFonts w:eastAsia="Times New Roman" w:cstheme="minorHAnsi"/>
          <w:lang w:eastAsia="el-GR"/>
        </w:rPr>
        <w:t xml:space="preserve"> της </w:t>
      </w:r>
      <w:r w:rsidRPr="00FF7985">
        <w:rPr>
          <w:rFonts w:eastAsia="Times New Roman" w:cstheme="minorHAnsi"/>
          <w:b/>
          <w:lang w:eastAsia="el-GR"/>
        </w:rPr>
        <w:t>ελληνικής Διασποράς</w:t>
      </w:r>
      <w:r w:rsidRPr="00E148CF">
        <w:rPr>
          <w:rFonts w:eastAsia="Times New Roman" w:cstheme="minorHAnsi"/>
          <w:lang w:eastAsia="el-GR"/>
        </w:rPr>
        <w:t xml:space="preserve">. Aπό την άλλη πλευρά όμως, εκφράζει και το </w:t>
      </w:r>
      <w:r w:rsidRPr="00FF7985">
        <w:rPr>
          <w:rFonts w:eastAsia="Times New Roman" w:cstheme="minorHAnsi"/>
          <w:b/>
          <w:lang w:eastAsia="el-GR"/>
        </w:rPr>
        <w:t>προσωπικό του δράμα,</w:t>
      </w:r>
      <w:r w:rsidRPr="00E148CF">
        <w:rPr>
          <w:rFonts w:eastAsia="Times New Roman" w:cstheme="minorHAnsi"/>
          <w:lang w:eastAsia="el-GR"/>
        </w:rPr>
        <w:t xml:space="preserve"> τα </w:t>
      </w:r>
      <w:r w:rsidRPr="00FF7985">
        <w:rPr>
          <w:rFonts w:eastAsia="Times New Roman" w:cstheme="minorHAnsi"/>
          <w:b/>
          <w:lang w:eastAsia="el-GR"/>
        </w:rPr>
        <w:t>πάθη</w:t>
      </w:r>
      <w:r w:rsidRPr="00E148CF">
        <w:rPr>
          <w:rFonts w:eastAsia="Times New Roman" w:cstheme="minorHAnsi"/>
          <w:lang w:eastAsia="el-GR"/>
        </w:rPr>
        <w:t xml:space="preserve"> του, τη </w:t>
      </w:r>
      <w:r w:rsidRPr="00FF7985">
        <w:rPr>
          <w:rFonts w:eastAsia="Times New Roman" w:cstheme="minorHAnsi"/>
          <w:b/>
          <w:lang w:eastAsia="el-GR"/>
        </w:rPr>
        <w:t>μοναξιά</w:t>
      </w:r>
      <w:r w:rsidRPr="00E148CF">
        <w:rPr>
          <w:rFonts w:eastAsia="Times New Roman" w:cstheme="minorHAnsi"/>
          <w:lang w:eastAsia="el-GR"/>
        </w:rPr>
        <w:t xml:space="preserve"> και την </w:t>
      </w:r>
      <w:r w:rsidRPr="00FF7985">
        <w:rPr>
          <w:rFonts w:eastAsia="Times New Roman" w:cstheme="minorHAnsi"/>
          <w:b/>
          <w:lang w:eastAsia="el-GR"/>
        </w:rPr>
        <w:t>απομόνωση</w:t>
      </w:r>
      <w:r w:rsidRPr="00E148CF">
        <w:rPr>
          <w:rFonts w:eastAsia="Times New Roman" w:cstheme="minorHAnsi"/>
          <w:lang w:eastAsia="el-GR"/>
        </w:rPr>
        <w:t xml:space="preserve"> από τον έξω κόσμο.</w:t>
      </w:r>
    </w:p>
    <w:p w:rsidR="00E148CF" w:rsidRPr="00E148CF" w:rsidRDefault="00E148CF" w:rsidP="00E148CF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 xml:space="preserve">H ποίησή του είναι μνήμη τόσο </w:t>
      </w:r>
      <w:r w:rsidRPr="00FF7985">
        <w:rPr>
          <w:rFonts w:eastAsia="Times New Roman" w:cstheme="minorHAnsi"/>
          <w:b/>
          <w:lang w:eastAsia="el-GR"/>
        </w:rPr>
        <w:t>ιστορική</w:t>
      </w:r>
      <w:r w:rsidRPr="00E148CF">
        <w:rPr>
          <w:rFonts w:eastAsia="Times New Roman" w:cstheme="minorHAnsi"/>
          <w:lang w:eastAsia="el-GR"/>
        </w:rPr>
        <w:t xml:space="preserve"> όσο και των </w:t>
      </w:r>
      <w:r w:rsidRPr="00FF7985">
        <w:rPr>
          <w:rFonts w:eastAsia="Times New Roman" w:cstheme="minorHAnsi"/>
          <w:b/>
          <w:lang w:eastAsia="el-GR"/>
        </w:rPr>
        <w:t xml:space="preserve">προσωπικών του βιωμάτων. </w:t>
      </w:r>
      <w:r w:rsidRPr="00E148CF">
        <w:rPr>
          <w:rFonts w:eastAsia="Times New Roman" w:cstheme="minorHAnsi"/>
          <w:lang w:eastAsia="el-GR"/>
        </w:rPr>
        <w:t xml:space="preserve">Τα ποιήματά του, ανάλογα με το θεματικό πεδίο ή θεματική «περιοχή» τους, διακρίνονται σε τρεις κατηγορίες: </w:t>
      </w:r>
      <w:r w:rsidRPr="00FF7985">
        <w:rPr>
          <w:rFonts w:eastAsia="Times New Roman" w:cstheme="minorHAnsi"/>
          <w:b/>
          <w:lang w:eastAsia="el-GR"/>
        </w:rPr>
        <w:t>διδακτικά ή φιλοσοφικά - ιστορικά  και αισθησιακά</w:t>
      </w:r>
      <w:r w:rsidR="00FF7985">
        <w:rPr>
          <w:rFonts w:eastAsia="Times New Roman" w:cstheme="minorHAnsi"/>
          <w:b/>
          <w:lang w:eastAsia="el-GR"/>
        </w:rPr>
        <w:t xml:space="preserve"> </w:t>
      </w:r>
      <w:r w:rsidRPr="00FF7985">
        <w:rPr>
          <w:rFonts w:eastAsia="Times New Roman" w:cstheme="minorHAnsi"/>
          <w:b/>
          <w:lang w:eastAsia="el-GR"/>
        </w:rPr>
        <w:t>-</w:t>
      </w:r>
      <w:r w:rsidR="00FF7985">
        <w:rPr>
          <w:rFonts w:eastAsia="Times New Roman" w:cstheme="minorHAnsi"/>
          <w:b/>
          <w:lang w:eastAsia="el-GR"/>
        </w:rPr>
        <w:t xml:space="preserve"> </w:t>
      </w:r>
      <w:r w:rsidRPr="00FF7985">
        <w:rPr>
          <w:rFonts w:eastAsia="Times New Roman" w:cstheme="minorHAnsi"/>
          <w:b/>
          <w:lang w:eastAsia="el-GR"/>
        </w:rPr>
        <w:t>ερωτικά ποιήματα</w:t>
      </w:r>
      <w:r w:rsidRPr="00E148CF">
        <w:rPr>
          <w:rFonts w:eastAsia="Times New Roman" w:cstheme="minorHAnsi"/>
          <w:lang w:eastAsia="el-GR"/>
        </w:rPr>
        <w:t>. Η διάκριση αυτή δεν είναι απόλυτη. Πολλά από τα ποιήματά του αγγίζουν τα δύο ή και τα τρία αυτά πεδία. Για αυτό, ο Σεφέρης μιλάει για «ενιαίο» Καβάφη.</w:t>
      </w:r>
    </w:p>
    <w:p w:rsidR="00E148CF" w:rsidRPr="00E148CF" w:rsidRDefault="00E148CF" w:rsidP="00E148CF">
      <w:pPr>
        <w:pStyle w:val="a5"/>
        <w:numPr>
          <w:ilvl w:val="1"/>
          <w:numId w:val="1"/>
        </w:numPr>
        <w:shd w:val="clear" w:color="auto" w:fill="FFFFFF"/>
        <w:spacing w:after="0" w:line="270" w:lineRule="atLeast"/>
        <w:ind w:left="709" w:hanging="283"/>
        <w:jc w:val="both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 xml:space="preserve">Ένα από τα κύρια χαρακτηριστικά είναι η </w:t>
      </w:r>
      <w:r w:rsidRPr="00FF7985">
        <w:rPr>
          <w:rFonts w:eastAsia="Times New Roman" w:cstheme="minorHAnsi"/>
          <w:b/>
          <w:lang w:eastAsia="el-GR"/>
        </w:rPr>
        <w:t>ιδιότυπη γλώσσα</w:t>
      </w:r>
      <w:r w:rsidRPr="00E148CF">
        <w:rPr>
          <w:rFonts w:eastAsia="Times New Roman" w:cstheme="minorHAnsi"/>
          <w:lang w:eastAsia="el-GR"/>
        </w:rPr>
        <w:t xml:space="preserve"> του Kαβάφη. Πρόκειται για λόγια γλώσσα με τύπους της δημοτικής αλλά και των αρχαίων ελληνικών</w:t>
      </w:r>
      <w:r w:rsidR="00FF7985">
        <w:rPr>
          <w:rFonts w:eastAsia="Times New Roman" w:cstheme="minorHAnsi"/>
          <w:lang w:eastAsia="el-GR"/>
        </w:rPr>
        <w:t xml:space="preserve"> </w:t>
      </w:r>
      <w:r w:rsidRPr="00E148CF">
        <w:rPr>
          <w:rFonts w:eastAsia="Times New Roman" w:cstheme="minorHAnsi"/>
          <w:lang w:eastAsia="el-GR"/>
        </w:rPr>
        <w:t>(</w:t>
      </w:r>
      <w:r w:rsidRPr="00FF7985">
        <w:rPr>
          <w:rFonts w:eastAsia="Times New Roman" w:cstheme="minorHAnsi"/>
          <w:b/>
          <w:lang w:eastAsia="el-GR"/>
        </w:rPr>
        <w:t>μείγμα καθαρεύουσας και δημοτικής</w:t>
      </w:r>
      <w:r w:rsidRPr="00E148CF">
        <w:rPr>
          <w:rFonts w:eastAsia="Times New Roman" w:cstheme="minorHAnsi"/>
          <w:lang w:eastAsia="el-GR"/>
        </w:rPr>
        <w:t xml:space="preserve">). Μερικές φορές έχει και </w:t>
      </w:r>
      <w:r w:rsidRPr="00FF7985">
        <w:rPr>
          <w:rFonts w:eastAsia="Times New Roman" w:cstheme="minorHAnsi"/>
          <w:b/>
          <w:lang w:eastAsia="el-GR"/>
        </w:rPr>
        <w:t>ιδιωματικούς τύπους της Κωνσταντινούπολης</w:t>
      </w:r>
      <w:r w:rsidRPr="00E148CF">
        <w:rPr>
          <w:rFonts w:eastAsia="Times New Roman" w:cstheme="minorHAnsi"/>
          <w:lang w:eastAsia="el-GR"/>
        </w:rPr>
        <w:t>. Η καβαφική γλώσσα αναγνωρίζεται εύκολα.</w:t>
      </w:r>
    </w:p>
    <w:p w:rsidR="00E148CF" w:rsidRPr="00E148CF" w:rsidRDefault="00E148CF" w:rsidP="00E148CF">
      <w:pPr>
        <w:pStyle w:val="a5"/>
        <w:numPr>
          <w:ilvl w:val="1"/>
          <w:numId w:val="1"/>
        </w:numPr>
        <w:shd w:val="clear" w:color="auto" w:fill="FFFFFF"/>
        <w:spacing w:after="0" w:line="270" w:lineRule="atLeast"/>
        <w:ind w:left="709" w:hanging="283"/>
        <w:jc w:val="both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 xml:space="preserve">Από άποψη μορφής τα ποιήματά του είναι </w:t>
      </w:r>
      <w:r w:rsidRPr="00FF7985">
        <w:rPr>
          <w:rFonts w:eastAsia="Times New Roman" w:cstheme="minorHAnsi"/>
          <w:b/>
          <w:lang w:eastAsia="el-GR"/>
        </w:rPr>
        <w:t xml:space="preserve">μοντέρνα/νεωτερικά. </w:t>
      </w:r>
      <w:r w:rsidRPr="00E148CF">
        <w:rPr>
          <w:rFonts w:eastAsia="Times New Roman" w:cstheme="minorHAnsi"/>
          <w:lang w:eastAsia="el-GR"/>
        </w:rPr>
        <w:t xml:space="preserve">Συνήθως, </w:t>
      </w:r>
      <w:r w:rsidRPr="00FF7985">
        <w:rPr>
          <w:rFonts w:eastAsia="Times New Roman" w:cstheme="minorHAnsi"/>
          <w:b/>
          <w:lang w:eastAsia="el-GR"/>
        </w:rPr>
        <w:t xml:space="preserve">δεν έχουν ομοιοκαταληξία, </w:t>
      </w:r>
      <w:r w:rsidRPr="00E148CF">
        <w:rPr>
          <w:rFonts w:eastAsia="Times New Roman" w:cstheme="minorHAnsi"/>
          <w:lang w:eastAsia="el-GR"/>
        </w:rPr>
        <w:t xml:space="preserve">οι στροφές μπορεί να </w:t>
      </w:r>
      <w:r w:rsidRPr="00FF7985">
        <w:rPr>
          <w:rFonts w:eastAsia="Times New Roman" w:cstheme="minorHAnsi"/>
          <w:b/>
          <w:lang w:eastAsia="el-GR"/>
        </w:rPr>
        <w:t>μην έχουν ίσο αριθμό στίχων</w:t>
      </w:r>
      <w:r w:rsidRPr="00E148CF">
        <w:rPr>
          <w:rFonts w:eastAsia="Times New Roman" w:cstheme="minorHAnsi"/>
          <w:lang w:eastAsia="el-GR"/>
        </w:rPr>
        <w:t xml:space="preserve"> και </w:t>
      </w:r>
      <w:r w:rsidR="00FF7985">
        <w:rPr>
          <w:rFonts w:eastAsia="Times New Roman" w:cstheme="minorHAnsi"/>
          <w:lang w:eastAsia="el-GR"/>
        </w:rPr>
        <w:t xml:space="preserve">οι </w:t>
      </w:r>
      <w:r w:rsidR="00FF7985" w:rsidRPr="00FF7985">
        <w:rPr>
          <w:rFonts w:eastAsia="Times New Roman" w:cstheme="minorHAnsi"/>
          <w:b/>
          <w:lang w:eastAsia="el-GR"/>
        </w:rPr>
        <w:t>στίχοι</w:t>
      </w:r>
      <w:r w:rsidR="00FF7985">
        <w:rPr>
          <w:rFonts w:eastAsia="Times New Roman" w:cstheme="minorHAnsi"/>
          <w:lang w:eastAsia="el-GR"/>
        </w:rPr>
        <w:t xml:space="preserve"> είναι </w:t>
      </w:r>
      <w:r w:rsidR="00FF7985" w:rsidRPr="00FF7985">
        <w:rPr>
          <w:rFonts w:eastAsia="Times New Roman" w:cstheme="minorHAnsi"/>
          <w:b/>
          <w:lang w:eastAsia="el-GR"/>
        </w:rPr>
        <w:t>ανισοσύλλαβοι</w:t>
      </w:r>
      <w:r w:rsidR="00FF7985">
        <w:rPr>
          <w:rFonts w:eastAsia="Times New Roman" w:cstheme="minorHAnsi"/>
          <w:lang w:eastAsia="el-GR"/>
        </w:rPr>
        <w:t xml:space="preserve">. </w:t>
      </w:r>
      <w:r w:rsidRPr="00E148CF">
        <w:rPr>
          <w:rFonts w:eastAsia="Times New Roman" w:cstheme="minorHAnsi"/>
          <w:lang w:eastAsia="el-GR"/>
        </w:rPr>
        <w:t xml:space="preserve">Το </w:t>
      </w:r>
      <w:r w:rsidRPr="00FF7985">
        <w:rPr>
          <w:rFonts w:eastAsia="Times New Roman" w:cstheme="minorHAnsi"/>
          <w:b/>
          <w:lang w:eastAsia="el-GR"/>
        </w:rPr>
        <w:t>μέτρο</w:t>
      </w:r>
      <w:r w:rsidRPr="00E148CF">
        <w:rPr>
          <w:rFonts w:eastAsia="Times New Roman" w:cstheme="minorHAnsi"/>
          <w:lang w:eastAsia="el-GR"/>
        </w:rPr>
        <w:t xml:space="preserve"> είναι συνήθως </w:t>
      </w:r>
      <w:r w:rsidRPr="00FF7985">
        <w:rPr>
          <w:rFonts w:eastAsia="Times New Roman" w:cstheme="minorHAnsi"/>
          <w:b/>
          <w:lang w:eastAsia="el-GR"/>
        </w:rPr>
        <w:t>ιαμβικό</w:t>
      </w:r>
      <w:r w:rsidRPr="00E148CF">
        <w:rPr>
          <w:rFonts w:eastAsia="Times New Roman" w:cstheme="minorHAnsi"/>
          <w:lang w:eastAsia="el-GR"/>
        </w:rPr>
        <w:t xml:space="preserve">. Μερικές φορές </w:t>
      </w:r>
      <w:r w:rsidRPr="00FF7985">
        <w:rPr>
          <w:rFonts w:eastAsia="Times New Roman" w:cstheme="minorHAnsi"/>
          <w:b/>
          <w:lang w:eastAsia="el-GR"/>
        </w:rPr>
        <w:t xml:space="preserve">απουσιάζει η στίξη. </w:t>
      </w:r>
      <w:r w:rsidRPr="00E148CF">
        <w:rPr>
          <w:rFonts w:eastAsia="Times New Roman" w:cstheme="minorHAnsi"/>
          <w:lang w:eastAsia="el-GR"/>
        </w:rPr>
        <w:t xml:space="preserve">Άλλες όμως φορές η στίξη παίζει σημαντικό ρόλο (πχ. </w:t>
      </w:r>
      <w:r w:rsidRPr="00FF7985">
        <w:rPr>
          <w:rFonts w:eastAsia="Times New Roman" w:cstheme="minorHAnsi"/>
          <w:b/>
          <w:lang w:eastAsia="el-GR"/>
        </w:rPr>
        <w:t>ειρωνεία, σκηνοθετικές οδηγίες απαγγελίας</w:t>
      </w:r>
      <w:r w:rsidRPr="00E148CF">
        <w:rPr>
          <w:rFonts w:eastAsia="Times New Roman" w:cstheme="minorHAnsi"/>
          <w:lang w:eastAsia="el-GR"/>
        </w:rPr>
        <w:t xml:space="preserve">, όπως </w:t>
      </w:r>
      <w:r w:rsidRPr="00FF7985">
        <w:rPr>
          <w:rFonts w:eastAsia="Times New Roman" w:cstheme="minorHAnsi"/>
          <w:b/>
          <w:lang w:eastAsia="el-GR"/>
        </w:rPr>
        <w:t>χαμήλωμα φωνής όταν έχουμε παρένθεση</w:t>
      </w:r>
      <w:r w:rsidRPr="00E148CF">
        <w:rPr>
          <w:rFonts w:eastAsia="Times New Roman" w:cstheme="minorHAnsi"/>
          <w:lang w:eastAsia="el-GR"/>
        </w:rPr>
        <w:t>).</w:t>
      </w:r>
    </w:p>
    <w:p w:rsidR="00E148CF" w:rsidRPr="00FF7985" w:rsidRDefault="00E148CF" w:rsidP="00E148CF">
      <w:pPr>
        <w:pStyle w:val="a5"/>
        <w:numPr>
          <w:ilvl w:val="1"/>
          <w:numId w:val="1"/>
        </w:numPr>
        <w:shd w:val="clear" w:color="auto" w:fill="FFFFFF"/>
        <w:spacing w:after="0" w:line="270" w:lineRule="atLeast"/>
        <w:ind w:left="709" w:hanging="283"/>
        <w:jc w:val="both"/>
        <w:rPr>
          <w:rFonts w:eastAsia="Times New Roman" w:cstheme="minorHAnsi"/>
          <w:b/>
          <w:lang w:eastAsia="el-GR"/>
        </w:rPr>
      </w:pPr>
      <w:r w:rsidRPr="00E148CF">
        <w:rPr>
          <w:rFonts w:eastAsia="Times New Roman" w:cstheme="minorHAnsi"/>
          <w:lang w:eastAsia="el-GR"/>
        </w:rPr>
        <w:t xml:space="preserve">Ο ποιητικός του λόγος είναι </w:t>
      </w:r>
      <w:r w:rsidRPr="00FF7985">
        <w:rPr>
          <w:rFonts w:eastAsia="Times New Roman" w:cstheme="minorHAnsi"/>
          <w:b/>
          <w:lang w:eastAsia="el-GR"/>
        </w:rPr>
        <w:t>απλός, λιτός, πυκνός, επιγραμματικός, αντιρητορικός, πεζολογικός, συνήθως χωρίς διακοσμητικά επίθετα και λυρικές εκφράσεις, χωρίς πλούσια εκφραστικά μέσα.</w:t>
      </w:r>
    </w:p>
    <w:p w:rsidR="00E148CF" w:rsidRPr="00E148CF" w:rsidRDefault="00E148CF" w:rsidP="00E148CF">
      <w:pPr>
        <w:pStyle w:val="a5"/>
        <w:numPr>
          <w:ilvl w:val="1"/>
          <w:numId w:val="1"/>
        </w:numPr>
        <w:shd w:val="clear" w:color="auto" w:fill="FFFFFF"/>
        <w:spacing w:after="0" w:line="270" w:lineRule="atLeast"/>
        <w:ind w:left="709" w:hanging="283"/>
        <w:jc w:val="both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 xml:space="preserve">H </w:t>
      </w:r>
      <w:r w:rsidRPr="00FF7985">
        <w:rPr>
          <w:rFonts w:eastAsia="Times New Roman" w:cstheme="minorHAnsi"/>
          <w:b/>
          <w:lang w:eastAsia="el-GR"/>
        </w:rPr>
        <w:t>αφήγηση</w:t>
      </w:r>
      <w:r w:rsidRPr="00E148CF">
        <w:rPr>
          <w:rFonts w:eastAsia="Times New Roman" w:cstheme="minorHAnsi"/>
          <w:lang w:eastAsia="el-GR"/>
        </w:rPr>
        <w:t xml:space="preserve"> και οι </w:t>
      </w:r>
      <w:r w:rsidRPr="00FF7985">
        <w:rPr>
          <w:rFonts w:eastAsia="Times New Roman" w:cstheme="minorHAnsi"/>
          <w:b/>
          <w:lang w:eastAsia="el-GR"/>
        </w:rPr>
        <w:t>περιγραφές</w:t>
      </w:r>
      <w:r w:rsidRPr="00E148CF">
        <w:rPr>
          <w:rFonts w:eastAsia="Times New Roman" w:cstheme="minorHAnsi"/>
          <w:lang w:eastAsia="el-GR"/>
        </w:rPr>
        <w:t xml:space="preserve"> του είναι </w:t>
      </w:r>
      <w:r w:rsidRPr="00FF7985">
        <w:rPr>
          <w:rFonts w:eastAsia="Times New Roman" w:cstheme="minorHAnsi"/>
          <w:b/>
          <w:lang w:eastAsia="el-GR"/>
        </w:rPr>
        <w:t>ρεαλιστικές</w:t>
      </w:r>
      <w:r w:rsidRPr="00E148CF">
        <w:rPr>
          <w:rFonts w:eastAsia="Times New Roman" w:cstheme="minorHAnsi"/>
          <w:lang w:eastAsia="el-GR"/>
        </w:rPr>
        <w:t>. Ο λόγος του χαρακτηρίζεται από ακριβολογία.</w:t>
      </w:r>
    </w:p>
    <w:p w:rsidR="00E148CF" w:rsidRPr="00FF7985" w:rsidRDefault="00E148CF" w:rsidP="00E148CF">
      <w:pPr>
        <w:pStyle w:val="a5"/>
        <w:numPr>
          <w:ilvl w:val="1"/>
          <w:numId w:val="1"/>
        </w:numPr>
        <w:shd w:val="clear" w:color="auto" w:fill="FFFFFF"/>
        <w:spacing w:after="0" w:line="270" w:lineRule="atLeast"/>
        <w:ind w:left="709" w:hanging="283"/>
        <w:jc w:val="both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820420</wp:posOffset>
            </wp:positionV>
            <wp:extent cx="2095500" cy="2609850"/>
            <wp:effectExtent l="19050" t="0" r="0" b="0"/>
            <wp:wrapSquare wrapText="bothSides"/>
            <wp:docPr id="6" name="Εικόνα 3" descr="http://1.bp.blogspot.com/-7rcDGgIgzdQ/T3oQET8OD3I/AAAAAAAACls/pZ_LcOHdvC8/s320/%CE%9A%CE%B1%CE%B2%CE%B1%CC%81%CF%86%CE%B7%CF%82+1901+%CE%B7%CC%81+;90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7rcDGgIgzdQ/T3oQET8OD3I/AAAAAAAACls/pZ_LcOHdvC8/s320/%CE%9A%CE%B1%CE%B2%CE%B1%CC%81%CF%86%CE%B7%CF%82+1901+%CE%B7%CC%81+;90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081" t="15354" r="13806" b="21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48CF">
        <w:rPr>
          <w:rFonts w:eastAsia="Times New Roman" w:cstheme="minorHAnsi"/>
          <w:lang w:eastAsia="el-GR"/>
        </w:rPr>
        <w:t xml:space="preserve">Στο έργο του Καβάφη, ο μύθος και η ιστορία συναντούν την ποίηση, μετουσιώνονται σε ποίηση. Η συμβολική χρήση των </w:t>
      </w:r>
      <w:r w:rsidRPr="00FF7985">
        <w:rPr>
          <w:rFonts w:eastAsia="Times New Roman" w:cstheme="minorHAnsi"/>
          <w:b/>
          <w:lang w:eastAsia="el-GR"/>
        </w:rPr>
        <w:t>αρχαίων μύθων</w:t>
      </w:r>
      <w:r w:rsidRPr="00E148CF">
        <w:rPr>
          <w:rFonts w:eastAsia="Times New Roman" w:cstheme="minorHAnsi"/>
          <w:lang w:eastAsia="el-GR"/>
        </w:rPr>
        <w:t xml:space="preserve"> και </w:t>
      </w:r>
      <w:r w:rsidRPr="00FF7985">
        <w:rPr>
          <w:rFonts w:eastAsia="Times New Roman" w:cstheme="minorHAnsi"/>
          <w:b/>
          <w:lang w:eastAsia="el-GR"/>
        </w:rPr>
        <w:t>ιστορικών προσώπων</w:t>
      </w:r>
      <w:r w:rsidRPr="00E148CF">
        <w:rPr>
          <w:rFonts w:eastAsia="Times New Roman" w:cstheme="minorHAnsi"/>
          <w:lang w:eastAsia="el-GR"/>
        </w:rPr>
        <w:t xml:space="preserve"> είναι από τα κύρια χαρακτηριστικά του έργου του. Σε πολλά ποιήματα αντλεί τα θέματά του από την </w:t>
      </w:r>
      <w:r w:rsidRPr="00FF7985">
        <w:rPr>
          <w:rFonts w:eastAsia="Times New Roman" w:cstheme="minorHAnsi"/>
          <w:b/>
          <w:lang w:eastAsia="el-GR"/>
        </w:rPr>
        <w:t>ιστορία</w:t>
      </w:r>
      <w:r w:rsidRPr="00E148CF">
        <w:rPr>
          <w:rFonts w:eastAsia="Times New Roman" w:cstheme="minorHAnsi"/>
          <w:lang w:eastAsia="el-GR"/>
        </w:rPr>
        <w:t xml:space="preserve">. H αγαπημένη του ιστορική περίοδος είναι κυρίως η </w:t>
      </w:r>
      <w:r w:rsidRPr="00FF7985">
        <w:rPr>
          <w:rFonts w:eastAsia="Times New Roman" w:cstheme="minorHAnsi"/>
          <w:b/>
          <w:lang w:eastAsia="el-GR"/>
        </w:rPr>
        <w:t>Eλληνιστική</w:t>
      </w:r>
      <w:r w:rsidRPr="00E148CF">
        <w:rPr>
          <w:rFonts w:eastAsia="Times New Roman" w:cstheme="minorHAnsi"/>
          <w:lang w:eastAsia="el-GR"/>
        </w:rPr>
        <w:t xml:space="preserve"> (Aλεξανδρινή και Mεταλεξανδρινή) Περίοδος και η Περίοδος της </w:t>
      </w:r>
      <w:r w:rsidRPr="00FF7985">
        <w:rPr>
          <w:rFonts w:eastAsia="Times New Roman" w:cstheme="minorHAnsi"/>
          <w:b/>
          <w:lang w:eastAsia="el-GR"/>
        </w:rPr>
        <w:t>Ρωμαϊκής κυριαρχίας στην Ανατολή</w:t>
      </w:r>
      <w:r w:rsidRPr="00E148CF">
        <w:rPr>
          <w:rFonts w:eastAsia="Times New Roman" w:cstheme="minorHAnsi"/>
          <w:lang w:eastAsia="el-GR"/>
        </w:rPr>
        <w:t xml:space="preserve"> (Πτολεμαίοι, Σέλευκοι, Kαίσαρ, Aντώνιος), οι τελευταίοι αιώνες του αρχαίου κόσμου. Εμπνέεται επίσης, αλλά πολύ λιγότερο, από την</w:t>
      </w:r>
      <w:r w:rsidR="00FF7985">
        <w:rPr>
          <w:rFonts w:eastAsia="Times New Roman" w:cstheme="minorHAnsi"/>
          <w:lang w:eastAsia="el-GR"/>
        </w:rPr>
        <w:t xml:space="preserve"> </w:t>
      </w:r>
      <w:r w:rsidRPr="00E148CF">
        <w:rPr>
          <w:rFonts w:eastAsia="Times New Roman" w:cstheme="minorHAnsi"/>
          <w:lang w:eastAsia="el-GR"/>
        </w:rPr>
        <w:t xml:space="preserve">ελληνική μυθολογία, την κλασική αρχαιότητα και το Bυζάντιο. Tον γοητεύει κυρίως </w:t>
      </w:r>
      <w:r w:rsidRPr="00FF7985">
        <w:rPr>
          <w:rFonts w:eastAsia="Times New Roman" w:cstheme="minorHAnsi"/>
          <w:b/>
          <w:lang w:eastAsia="el-GR"/>
        </w:rPr>
        <w:t>η παρακμή, η αποτυχία, η  ήττα του αρχαίου ελληνικού κόσμου.</w:t>
      </w:r>
    </w:p>
    <w:p w:rsidR="00E148CF" w:rsidRPr="00E148CF" w:rsidRDefault="00E148CF" w:rsidP="00E148CF">
      <w:pPr>
        <w:pStyle w:val="a5"/>
        <w:numPr>
          <w:ilvl w:val="1"/>
          <w:numId w:val="1"/>
        </w:numPr>
        <w:shd w:val="clear" w:color="auto" w:fill="FFFFFF"/>
        <w:spacing w:after="0" w:line="270" w:lineRule="atLeast"/>
        <w:ind w:left="709" w:hanging="283"/>
        <w:jc w:val="both"/>
        <w:rPr>
          <w:rFonts w:eastAsia="Times New Roman" w:cstheme="minorHAnsi"/>
          <w:lang w:eastAsia="el-GR"/>
        </w:rPr>
      </w:pPr>
      <w:r w:rsidRPr="00FF7985">
        <w:rPr>
          <w:rFonts w:eastAsia="Times New Roman" w:cstheme="minorHAnsi"/>
          <w:b/>
          <w:lang w:eastAsia="el-GR"/>
        </w:rPr>
        <w:t>Φαινομενικά ο λόγος</w:t>
      </w:r>
      <w:r w:rsidRPr="00E148CF">
        <w:rPr>
          <w:rFonts w:eastAsia="Times New Roman" w:cstheme="minorHAnsi"/>
          <w:lang w:eastAsia="el-GR"/>
        </w:rPr>
        <w:t xml:space="preserve"> του είναι </w:t>
      </w:r>
      <w:r w:rsidRPr="00FF7985">
        <w:rPr>
          <w:rFonts w:eastAsia="Times New Roman" w:cstheme="minorHAnsi"/>
          <w:b/>
          <w:lang w:eastAsia="el-GR"/>
        </w:rPr>
        <w:t>ψυχρός</w:t>
      </w:r>
      <w:r w:rsidRPr="00E148CF">
        <w:rPr>
          <w:rFonts w:eastAsia="Times New Roman" w:cstheme="minorHAnsi"/>
          <w:lang w:eastAsia="el-GR"/>
        </w:rPr>
        <w:t>. H συγκίνηση, το συναίσθημα, ο λυρισμός υπολανθάνουν, καλύπτονται έντεχνα πίσω από μύθους και σύμβολα.</w:t>
      </w:r>
    </w:p>
    <w:p w:rsidR="00E148CF" w:rsidRPr="00E148CF" w:rsidRDefault="00E148CF" w:rsidP="00E148CF">
      <w:pPr>
        <w:pStyle w:val="a5"/>
        <w:numPr>
          <w:ilvl w:val="1"/>
          <w:numId w:val="1"/>
        </w:numPr>
        <w:shd w:val="clear" w:color="auto" w:fill="FFFFFF"/>
        <w:spacing w:after="0" w:line="270" w:lineRule="atLeast"/>
        <w:ind w:left="709" w:hanging="283"/>
        <w:jc w:val="both"/>
        <w:rPr>
          <w:rFonts w:eastAsia="Times New Roman" w:cstheme="minorHAnsi"/>
          <w:lang w:eastAsia="el-GR"/>
        </w:rPr>
      </w:pPr>
      <w:r w:rsidRPr="00FF7985">
        <w:rPr>
          <w:rFonts w:eastAsia="Times New Roman" w:cstheme="minorHAnsi"/>
          <w:b/>
          <w:lang w:eastAsia="el-GR"/>
        </w:rPr>
        <w:t>Yπολανθάνει</w:t>
      </w:r>
      <w:r w:rsidRPr="00E148CF">
        <w:rPr>
          <w:rFonts w:eastAsia="Times New Roman" w:cstheme="minorHAnsi"/>
          <w:lang w:eastAsia="el-GR"/>
        </w:rPr>
        <w:t xml:space="preserve"> επίσης </w:t>
      </w:r>
      <w:r w:rsidRPr="00FF7985">
        <w:rPr>
          <w:rFonts w:eastAsia="Times New Roman" w:cstheme="minorHAnsi"/>
          <w:b/>
          <w:lang w:eastAsia="el-GR"/>
        </w:rPr>
        <w:t>λεπτή ειρωνεία</w:t>
      </w:r>
      <w:r w:rsidRPr="00E148CF">
        <w:rPr>
          <w:rFonts w:eastAsia="Times New Roman" w:cstheme="minorHAnsi"/>
          <w:lang w:eastAsia="el-GR"/>
        </w:rPr>
        <w:t xml:space="preserve"> και σαρκασμός που γίνεται κάποιες φορές αυτοσαρκασμός.  </w:t>
      </w:r>
    </w:p>
    <w:p w:rsidR="00E148CF" w:rsidRPr="00E148CF" w:rsidRDefault="00E148CF" w:rsidP="00E148CF">
      <w:pPr>
        <w:pStyle w:val="a5"/>
        <w:numPr>
          <w:ilvl w:val="1"/>
          <w:numId w:val="1"/>
        </w:numPr>
        <w:shd w:val="clear" w:color="auto" w:fill="FFFFFF"/>
        <w:spacing w:after="0" w:line="270" w:lineRule="atLeast"/>
        <w:ind w:left="709" w:hanging="283"/>
        <w:jc w:val="both"/>
        <w:rPr>
          <w:rFonts w:eastAsia="Times New Roman" w:cstheme="minorHAnsi"/>
          <w:lang w:eastAsia="el-GR"/>
        </w:rPr>
      </w:pPr>
      <w:r w:rsidRPr="00FF7985">
        <w:rPr>
          <w:rFonts w:eastAsia="Times New Roman" w:cstheme="minorHAnsi"/>
          <w:b/>
          <w:lang w:eastAsia="el-GR"/>
        </w:rPr>
        <w:t>Aπουσιάζει</w:t>
      </w:r>
      <w:r w:rsidRPr="00E148CF">
        <w:rPr>
          <w:rFonts w:eastAsia="Times New Roman" w:cstheme="minorHAnsi"/>
          <w:lang w:eastAsia="el-GR"/>
        </w:rPr>
        <w:t xml:space="preserve"> σχεδόν τελείως η </w:t>
      </w:r>
      <w:r w:rsidRPr="00FF7985">
        <w:rPr>
          <w:rFonts w:eastAsia="Times New Roman" w:cstheme="minorHAnsi"/>
          <w:b/>
          <w:lang w:eastAsia="el-GR"/>
        </w:rPr>
        <w:t>περιγραφή της φύσης</w:t>
      </w:r>
      <w:r w:rsidRPr="00E148CF">
        <w:rPr>
          <w:rFonts w:eastAsia="Times New Roman" w:cstheme="minorHAnsi"/>
          <w:lang w:eastAsia="el-GR"/>
        </w:rPr>
        <w:t>.</w:t>
      </w:r>
    </w:p>
    <w:p w:rsidR="00612F46" w:rsidRPr="00FF7985" w:rsidRDefault="00E148CF" w:rsidP="00E148CF">
      <w:pPr>
        <w:pStyle w:val="a5"/>
        <w:numPr>
          <w:ilvl w:val="1"/>
          <w:numId w:val="1"/>
        </w:numPr>
        <w:shd w:val="clear" w:color="auto" w:fill="FFFFFF"/>
        <w:spacing w:after="0" w:line="270" w:lineRule="atLeast"/>
        <w:ind w:left="709" w:hanging="283"/>
        <w:jc w:val="both"/>
        <w:rPr>
          <w:rFonts w:eastAsia="Times New Roman" w:cstheme="minorHAnsi"/>
          <w:b/>
          <w:lang w:eastAsia="el-GR"/>
        </w:rPr>
      </w:pPr>
      <w:r w:rsidRPr="00E148CF">
        <w:rPr>
          <w:rFonts w:eastAsia="Times New Roman" w:cstheme="minorHAnsi"/>
          <w:lang w:eastAsia="el-GR"/>
        </w:rPr>
        <w:t xml:space="preserve">Ο </w:t>
      </w:r>
      <w:r w:rsidRPr="00FF7985">
        <w:rPr>
          <w:rFonts w:eastAsia="Times New Roman" w:cstheme="minorHAnsi"/>
          <w:b/>
          <w:lang w:eastAsia="el-GR"/>
        </w:rPr>
        <w:t xml:space="preserve">δραματικός μονόλογος </w:t>
      </w:r>
      <w:r w:rsidRPr="00E148CF">
        <w:rPr>
          <w:rFonts w:eastAsia="Times New Roman" w:cstheme="minorHAnsi"/>
          <w:lang w:eastAsia="el-GR"/>
        </w:rPr>
        <w:t xml:space="preserve">(το ποιητικό υποκείμενο απευθύνεται στο “εσύ”) και ο διάλογος είναι από τους κύριους αφηγηματικούς τρόπους που χρησιμοποιεί.  Τα ποιήματά του χαρακτηρίζονται από </w:t>
      </w:r>
      <w:r w:rsidRPr="00FF7985">
        <w:rPr>
          <w:rFonts w:eastAsia="Times New Roman" w:cstheme="minorHAnsi"/>
          <w:b/>
          <w:lang w:eastAsia="el-GR"/>
        </w:rPr>
        <w:t>θεατρικότητα</w:t>
      </w:r>
      <w:r w:rsidRPr="00E148CF">
        <w:rPr>
          <w:rFonts w:eastAsia="Times New Roman" w:cstheme="minorHAnsi"/>
          <w:lang w:eastAsia="el-GR"/>
        </w:rPr>
        <w:t xml:space="preserve">. Στο έργο του δρουν </w:t>
      </w:r>
      <w:r w:rsidRPr="00FF7985">
        <w:rPr>
          <w:rFonts w:eastAsia="Times New Roman" w:cstheme="minorHAnsi"/>
          <w:b/>
          <w:lang w:eastAsia="el-GR"/>
        </w:rPr>
        <w:t>πρόσωπα/προσωπεία</w:t>
      </w:r>
      <w:r w:rsidRPr="00E148CF">
        <w:rPr>
          <w:rFonts w:eastAsia="Times New Roman" w:cstheme="minorHAnsi"/>
          <w:lang w:eastAsia="el-GR"/>
        </w:rPr>
        <w:t xml:space="preserve">, όπως στο αρχαίο δράμα, πίσω από τα οποία κρύβεται ο ποιητής. </w:t>
      </w:r>
      <w:r w:rsidRPr="00FF7985">
        <w:rPr>
          <w:rFonts w:eastAsia="Times New Roman" w:cstheme="minorHAnsi"/>
          <w:b/>
          <w:lang w:eastAsia="el-GR"/>
        </w:rPr>
        <w:t>Yποδύεται ρόλους.</w:t>
      </w:r>
    </w:p>
    <w:p w:rsidR="00612F46" w:rsidRPr="00FF7985" w:rsidRDefault="00612F46" w:rsidP="00612F46">
      <w:pPr>
        <w:shd w:val="clear" w:color="auto" w:fill="FFFFFF"/>
        <w:spacing w:after="0" w:line="270" w:lineRule="atLeast"/>
        <w:jc w:val="center"/>
        <w:rPr>
          <w:rFonts w:eastAsia="Times New Roman" w:cstheme="minorHAnsi"/>
          <w:b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lastRenderedPageBreak/>
        <w:t>Προσεγγίστηκαν στην τάξη από τους μαθητές τα ποιήματα του σχολικού εγχειριδίου </w:t>
      </w:r>
      <w:r w:rsidRPr="00E148CF">
        <w:rPr>
          <w:rFonts w:eastAsia="Times New Roman" w:cstheme="minorHAnsi"/>
          <w:i/>
          <w:iCs/>
          <w:lang w:eastAsia="el-GR"/>
        </w:rPr>
        <w:t>Ιθάκη, Περιμένοντας τους Βαρβάρους</w:t>
      </w:r>
      <w:r w:rsidRPr="00E148CF">
        <w:rPr>
          <w:rFonts w:eastAsia="Times New Roman" w:cstheme="minorHAnsi"/>
          <w:lang w:eastAsia="el-GR"/>
        </w:rPr>
        <w:t> και </w:t>
      </w:r>
      <w:r w:rsidRPr="00E148CF">
        <w:rPr>
          <w:rFonts w:eastAsia="Times New Roman" w:cstheme="minorHAnsi"/>
          <w:i/>
          <w:iCs/>
          <w:lang w:eastAsia="el-GR"/>
        </w:rPr>
        <w:t>Απολείπειν ο θεός Αντώνιον</w:t>
      </w:r>
      <w:r w:rsidRPr="00E148CF">
        <w:rPr>
          <w:rFonts w:eastAsia="Times New Roman" w:cstheme="minorHAnsi"/>
          <w:lang w:eastAsia="el-GR"/>
        </w:rPr>
        <w:t>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Δόθηκαν επίσης τα παρακάτω ποιήματα του Κ. Καβάφη.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jc w:val="center"/>
        <w:rPr>
          <w:rFonts w:eastAsia="Times New Roman" w:cstheme="minorHAnsi"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jc w:val="center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Κ. Καβάφη, </w:t>
      </w:r>
      <w:r w:rsidRPr="00E148CF">
        <w:rPr>
          <w:rFonts w:eastAsia="Times New Roman" w:cstheme="minorHAnsi"/>
          <w:b/>
          <w:bCs/>
          <w:i/>
          <w:iCs/>
          <w:lang w:eastAsia="el-GR"/>
        </w:rPr>
        <w:t>Τείχη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jc w:val="center"/>
        <w:rPr>
          <w:rFonts w:eastAsia="Times New Roman" w:cstheme="minorHAnsi"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Χωρίς περίσκεψιν, χωρίς λύπην, χωρίς αιδώ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μεγάλα κ’ υψηλά τριγύρω μου έκτισαν τείχη.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Και κάθομαι και απελπίζομαι τώρα εδώ.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Άλλο δεν σκέπτομαι: τον νουν μου τρώγει αυτή η τύχη·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διότι πράγματα πολλά έξω να κάμω είχον.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A όταν έκτιζαν τα τείχη πώς να μην προσέξω.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Aλλά δεν άκουσα ποτέ κρότον κτιστών ή ήχον.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Aνεπαισθήτως μ’ έκλεισαν από τον κόσμον έξω.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jc w:val="center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Κ. Καβάφη, </w:t>
      </w:r>
      <w:r w:rsidRPr="00E148CF">
        <w:rPr>
          <w:rFonts w:eastAsia="Times New Roman" w:cstheme="minorHAnsi"/>
          <w:b/>
          <w:bCs/>
          <w:i/>
          <w:iCs/>
          <w:lang w:eastAsia="el-GR"/>
        </w:rPr>
        <w:t>Φωνές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jc w:val="center"/>
        <w:rPr>
          <w:rFonts w:eastAsia="Times New Roman" w:cstheme="minorHAnsi"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Ιδανικές φωνές κι αγαπημένες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εκείνων που πεθάναν, ή εκείνων που είναι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για μας χαμένοι σαν τους πεθαμένους.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Κάποτε μες στα όνειρά μας ομιλούνε·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κάποτε μες στην σκέψι τες ακούει το μυαλό.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Και με τον ήχο των για μια στιγμή επιστρέφουν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ήχοι από την πρώτη ποίησι της ζωής μας —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σα μουσική, την νύχτα, μακρυνή, που σβύνει.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jc w:val="center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Κ. Καβάφη, </w:t>
      </w:r>
      <w:r w:rsidRPr="00E148CF">
        <w:rPr>
          <w:rFonts w:eastAsia="Times New Roman" w:cstheme="minorHAnsi"/>
          <w:b/>
          <w:bCs/>
          <w:i/>
          <w:iCs/>
          <w:lang w:eastAsia="el-GR"/>
        </w:rPr>
        <w:t>Μέρες του 1903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jc w:val="center"/>
        <w:rPr>
          <w:rFonts w:eastAsia="Times New Roman" w:cstheme="minorHAnsi"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Δεν τα ηύρα πια ξανά — τα τόσο γρήγορα χαμένα ....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τα ποιητικά τα μάτια, το χλωμό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το πρόσωπο .... στο νύχτωμα του δρόμου ....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Δεν τα ηύρα πια — τ’ αποκτηθέντα κατά τύχην όλως,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που έτσι εύκολα παραίτησα·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και που κατόπι με αγωνίαν ήθελα.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Τα ποιητικά τα μάτια, το χλωμό το πρόσωπο,</w:t>
      </w:r>
    </w:p>
    <w:p w:rsidR="00612F46" w:rsidRPr="00E148CF" w:rsidRDefault="00612F46" w:rsidP="00FF7985">
      <w:pPr>
        <w:shd w:val="clear" w:color="auto" w:fill="FFFFFF"/>
        <w:spacing w:after="24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τα χείλη εκείνα δεν τα ηύρα πια. </w:t>
      </w:r>
    </w:p>
    <w:p w:rsidR="00612F46" w:rsidRPr="00FF7985" w:rsidRDefault="00FF7985" w:rsidP="00612F46">
      <w:pPr>
        <w:shd w:val="clear" w:color="auto" w:fill="FFFFFF"/>
        <w:spacing w:after="0" w:line="270" w:lineRule="atLeast"/>
        <w:rPr>
          <w:rFonts w:eastAsia="Times New Roman" w:cstheme="minorHAnsi"/>
          <w:b/>
          <w:lang w:eastAsia="el-GR"/>
        </w:rPr>
      </w:pPr>
      <w:r w:rsidRPr="00FF7985">
        <w:rPr>
          <w:rFonts w:eastAsia="Times New Roman" w:cstheme="minorHAnsi"/>
          <w:b/>
          <w:lang w:eastAsia="el-GR"/>
        </w:rPr>
        <w:t>Εργασία</w:t>
      </w:r>
    </w:p>
    <w:p w:rsidR="00612F46" w:rsidRPr="00E148CF" w:rsidRDefault="00FF7985" w:rsidP="00612F4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Β</w:t>
      </w:r>
      <w:r w:rsidR="00612F46" w:rsidRPr="00E148CF">
        <w:rPr>
          <w:rFonts w:eastAsia="Times New Roman" w:cstheme="minorHAnsi"/>
          <w:lang w:eastAsia="el-GR"/>
        </w:rPr>
        <w:t>ρείτε τα ποιήματα του Καβάφη </w:t>
      </w:r>
      <w:r w:rsidR="00612F46" w:rsidRPr="00E148CF">
        <w:rPr>
          <w:rFonts w:eastAsia="Times New Roman" w:cstheme="minorHAnsi"/>
          <w:b/>
          <w:i/>
          <w:iCs/>
          <w:lang w:eastAsia="el-GR"/>
        </w:rPr>
        <w:t>Τρώες, Θερμοπύλες, Μονοτονία.</w:t>
      </w:r>
      <w:r w:rsidR="00612F46" w:rsidRPr="00E148CF">
        <w:rPr>
          <w:rFonts w:eastAsia="Times New Roman" w:cstheme="minorHAnsi"/>
          <w:lang w:eastAsia="el-GR"/>
        </w:rPr>
        <w:t> Εάν δεν έχετε πρόσβαση στο Διαδίκτυο, επισκεφθείτε τη βιβλιοθήκη του Σχολείου μας και φωτοτυπείστε τα.</w:t>
      </w:r>
    </w:p>
    <w:p w:rsidR="00E148CF" w:rsidRPr="00E148CF" w:rsidRDefault="00612F46" w:rsidP="00612F4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 xml:space="preserve">Αφού τα διαβάσετε, να απαντήσετε στα παρακάτω ερωτήματα: </w:t>
      </w:r>
    </w:p>
    <w:p w:rsidR="00E148CF" w:rsidRPr="00E148CF" w:rsidRDefault="00612F46" w:rsidP="00612F4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 xml:space="preserve">α) Σε ποια από τα τρία ποιήματα ο Καβάφης χρησιμοποιεί </w:t>
      </w:r>
      <w:r w:rsidRPr="00E148CF">
        <w:rPr>
          <w:rFonts w:eastAsia="Times New Roman" w:cstheme="minorHAnsi"/>
          <w:b/>
          <w:lang w:eastAsia="el-GR"/>
        </w:rPr>
        <w:t>σύμβολα</w:t>
      </w:r>
      <w:r w:rsidRPr="00E148CF">
        <w:rPr>
          <w:rFonts w:eastAsia="Times New Roman" w:cstheme="minorHAnsi"/>
          <w:lang w:eastAsia="el-GR"/>
        </w:rPr>
        <w:t>; 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β) Ποια είναι τα σύμβολα;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 xml:space="preserve">γ) Να προσπαθήσετε να εξηγήσετε-ερμηνεύσετε </w:t>
      </w:r>
      <w:r w:rsidRPr="00E148CF">
        <w:rPr>
          <w:rFonts w:eastAsia="Times New Roman" w:cstheme="minorHAnsi"/>
          <w:b/>
          <w:lang w:eastAsia="el-GR"/>
        </w:rPr>
        <w:t>τι συμβολίζουν.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</w:p>
    <w:p w:rsidR="00612F46" w:rsidRDefault="00612F46" w:rsidP="00FF7985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Σε συνανάγνωση με την Ιθάκη προτείνουμε το ποίημα του Γιώργου Σεφέρη </w:t>
      </w:r>
      <w:r w:rsidRPr="00E148CF">
        <w:rPr>
          <w:rFonts w:eastAsia="Times New Roman" w:cstheme="minorHAnsi"/>
          <w:i/>
          <w:iCs/>
          <w:lang w:eastAsia="el-GR"/>
        </w:rPr>
        <w:t>Πάνω σ’ έναν ξένο στίχο.</w:t>
      </w:r>
      <w:r w:rsidRPr="00E148CF">
        <w:rPr>
          <w:rFonts w:eastAsia="Times New Roman" w:cstheme="minorHAnsi"/>
          <w:lang w:eastAsia="el-GR"/>
        </w:rPr>
        <w:t>Στο ποίημα αυτό, όπως και στην </w:t>
      </w:r>
      <w:r w:rsidRPr="00E148CF">
        <w:rPr>
          <w:rFonts w:eastAsia="Times New Roman" w:cstheme="minorHAnsi"/>
          <w:i/>
          <w:iCs/>
          <w:lang w:eastAsia="el-GR"/>
        </w:rPr>
        <w:t>Ιθάκη,</w:t>
      </w:r>
      <w:r w:rsidRPr="00E148CF">
        <w:rPr>
          <w:rFonts w:eastAsia="Times New Roman" w:cstheme="minorHAnsi"/>
          <w:lang w:eastAsia="el-GR"/>
        </w:rPr>
        <w:t> χρησιμοποιείται συμβολικά ο μύθος του </w:t>
      </w:r>
      <w:r w:rsidRPr="00E148CF">
        <w:rPr>
          <w:rFonts w:eastAsia="Times New Roman" w:cstheme="minorHAnsi"/>
          <w:i/>
          <w:iCs/>
          <w:lang w:eastAsia="el-GR"/>
        </w:rPr>
        <w:t>Οδυσσέα</w:t>
      </w:r>
      <w:r w:rsidRPr="00E148CF">
        <w:rPr>
          <w:rFonts w:eastAsia="Times New Roman" w:cstheme="minorHAnsi"/>
          <w:lang w:eastAsia="el-GR"/>
        </w:rPr>
        <w:t>. Λειτουργεί συμβολικά το πρόσωπο του </w:t>
      </w:r>
      <w:r w:rsidRPr="00E148CF">
        <w:rPr>
          <w:rFonts w:eastAsia="Times New Roman" w:cstheme="minorHAnsi"/>
          <w:i/>
          <w:iCs/>
          <w:lang w:eastAsia="el-GR"/>
        </w:rPr>
        <w:t>Οδυσσέα</w:t>
      </w:r>
      <w:r w:rsidRPr="00E148CF">
        <w:rPr>
          <w:rFonts w:eastAsia="Times New Roman" w:cstheme="minorHAnsi"/>
          <w:lang w:eastAsia="el-GR"/>
        </w:rPr>
        <w:t>. Η </w:t>
      </w:r>
      <w:r w:rsidRPr="00E148CF">
        <w:rPr>
          <w:rFonts w:eastAsia="Times New Roman" w:cstheme="minorHAnsi"/>
          <w:i/>
          <w:iCs/>
          <w:lang w:eastAsia="el-GR"/>
        </w:rPr>
        <w:t>Ιθάκη</w:t>
      </w:r>
      <w:r w:rsidRPr="00E148CF">
        <w:rPr>
          <w:rFonts w:eastAsia="Times New Roman" w:cstheme="minorHAnsi"/>
          <w:lang w:eastAsia="el-GR"/>
        </w:rPr>
        <w:t> δεν αναφέρεται. Αναφέρεται όμως η </w:t>
      </w:r>
      <w:r w:rsidRPr="00E148CF">
        <w:rPr>
          <w:rFonts w:eastAsia="Times New Roman" w:cstheme="minorHAnsi"/>
          <w:i/>
          <w:iCs/>
          <w:lang w:eastAsia="el-GR"/>
        </w:rPr>
        <w:t>Τροία</w:t>
      </w:r>
      <w:r w:rsidRPr="00E148CF">
        <w:rPr>
          <w:rFonts w:eastAsia="Times New Roman" w:cstheme="minorHAnsi"/>
          <w:lang w:eastAsia="el-GR"/>
        </w:rPr>
        <w:t>.</w:t>
      </w:r>
    </w:p>
    <w:p w:rsidR="00FF7985" w:rsidRPr="00E148CF" w:rsidRDefault="00FF7985" w:rsidP="00FF7985">
      <w:pPr>
        <w:shd w:val="clear" w:color="auto" w:fill="FFFFFF"/>
        <w:spacing w:after="0" w:line="270" w:lineRule="atLeast"/>
        <w:jc w:val="both"/>
        <w:rPr>
          <w:rFonts w:eastAsia="Times New Roman" w:cstheme="minorHAnsi"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lastRenderedPageBreak/>
        <w:t> Γιώργος Σεφέρης, </w:t>
      </w:r>
      <w:r w:rsidRPr="00E148CF">
        <w:rPr>
          <w:rFonts w:eastAsia="Times New Roman" w:cstheme="minorHAnsi"/>
          <w:b/>
          <w:bCs/>
          <w:i/>
          <w:iCs/>
          <w:lang w:eastAsia="el-GR"/>
        </w:rPr>
        <w:t>Πάνω σ'έναν ξένο στίχο</w:t>
      </w:r>
      <w:bookmarkStart w:id="0" w:name="_ftnref"/>
      <w:r w:rsidR="00350F1A" w:rsidRPr="00E148CF">
        <w:rPr>
          <w:rFonts w:eastAsia="Times New Roman" w:cstheme="minorHAnsi"/>
          <w:b/>
          <w:bCs/>
          <w:i/>
          <w:iCs/>
          <w:lang w:eastAsia="el-GR"/>
        </w:rPr>
        <w:fldChar w:fldCharType="begin"/>
      </w:r>
      <w:r w:rsidRPr="00E148CF">
        <w:rPr>
          <w:rFonts w:eastAsia="Times New Roman" w:cstheme="minorHAnsi"/>
          <w:b/>
          <w:bCs/>
          <w:i/>
          <w:iCs/>
          <w:lang w:eastAsia="el-GR"/>
        </w:rPr>
        <w:instrText xml:space="preserve"> HYPERLINK "http://www.blogger.com/blogger.g?blogID=922029200580746157" \l "_ftn1" \o "" </w:instrText>
      </w:r>
      <w:r w:rsidR="00350F1A" w:rsidRPr="00E148CF">
        <w:rPr>
          <w:rFonts w:eastAsia="Times New Roman" w:cstheme="minorHAnsi"/>
          <w:b/>
          <w:bCs/>
          <w:i/>
          <w:iCs/>
          <w:lang w:eastAsia="el-GR"/>
        </w:rPr>
        <w:fldChar w:fldCharType="separate"/>
      </w:r>
      <w:r w:rsidRPr="00E148CF">
        <w:rPr>
          <w:rFonts w:eastAsia="Times New Roman" w:cstheme="minorHAnsi"/>
          <w:b/>
          <w:bCs/>
          <w:i/>
          <w:iCs/>
          <w:lang w:eastAsia="el-GR"/>
        </w:rPr>
        <w:t>[1]</w:t>
      </w:r>
      <w:r w:rsidR="00350F1A" w:rsidRPr="00E148CF">
        <w:rPr>
          <w:rFonts w:eastAsia="Times New Roman" w:cstheme="minorHAnsi"/>
          <w:b/>
          <w:bCs/>
          <w:i/>
          <w:iCs/>
          <w:lang w:eastAsia="el-GR"/>
        </w:rPr>
        <w:fldChar w:fldCharType="end"/>
      </w:r>
      <w:bookmarkEnd w:id="0"/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Στὴν Ἕλλη, Χριστούγεννα 1931.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Εὐτυχισμένος ποὺ ἔκανε τὸ ταξίδι τοῦ Ὀδυσσέα.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Εὐτυχισμένος ἂν στὸ ξεκίνημα, ἔνιωθε γερὴ τὴν ἀρματωσιὰ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μιᾶς ἀγάπης, ἁπλωμένη μέσα στὸ κορμί του, σὰν τὶς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φλέβες ὅπου βουίζει τὸ αἷμα.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Μιᾶς ἀγάπης μὲ ἀκατέλυτο ρυθμό, ἀκατανίκητης σὰν τὴ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μουσικὴ καὶ παντοτινῆς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γιατί γεννήθηκε ὅταν γεννηθήκαμε καὶ σὰν πεθαίνουμε,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ἂν πεθαίνει, δὲν τὸ ξέρουμε οὔτε ἐμεῖς οὔτε ἄλλος κανείς.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Παρακαλῶ τὸ θεὸ νὰ μὲ συντρέξει νὰ πῶ, σὲ μιὰ στιγμὴ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μεγάλης εὐδαιμονίας, ποιὰ εἶναι αὐτὴ ἡ ἀγάπη</w:t>
      </w:r>
      <w:r w:rsidR="00FF7985">
        <w:rPr>
          <w:rFonts w:eastAsia="Times New Roman" w:cstheme="minorHAnsi"/>
          <w:lang w:eastAsia="el-GR"/>
        </w:rPr>
        <w:t>·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κάθομαι κάποτε τριγυρισμένος ἀπὸ τὴν ξενιτιά, κι ἀκούω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τὸ μακρινὸ βούισμά της, σὰν τὸν ἀχὸ τῆς θάλασσας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ποὺ ἔσμιξε μὲ τὸ ἀνεξήγητο δρολάπι.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Καὶ παρουσιάζεται μπροστά μου, πάλι καὶ πάλι, τὸ φάντασμα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τοῦ Ὀδυσσέα, μὲ μάτια κοκκινισμένα ἀπό του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κυμάτου τὴν ἁρμύρα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κι ἀπὸ τὸ μεστωμένο πόθο νὰ ξαναδεῖ τὸν καπνὸ ποὺ βγαίνει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ἀπὸ τὴ ζεστασιὰ τοῦ σπιτιοῦ του καὶ τὸ σκυλί του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ποὺ γέρασε προσμένοντας στὴ θύρα.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Στέκεται μεγάλος, ψιθυρίζοντας ἀνάμεσα στ' ἀσπρισμένα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του γένια, λόγια της γλώσσας μας, ὅπως τὴ μιλοῦσαν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πρὶν τρεῖς χιλιάδες χρόνια.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Ἁπλώνει μιὰ παλάμη ροζιασμένη ἀπὸ τὰ σκοινιὰ καὶ τὸ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δοιάκι, μὲ δέρμα δουλεμένο ἀπὸ τὸ ξεροβόρι ἀπὸ τὴν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κάψα κι ἀπὸ τὰ χιόνια.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Θὰ 'λεγες πὼς θέλει νὰ διώξει τὸν ὑπεράνθρωπο Κύκλωπα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ποὺ βλέπει μ' ἕνα μάτι, τὶς Σειρῆνες ποὺ σὰν τὶς ἀκούσεις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ξεχνᾶς, τὴ Σκύλλα καὶ τὴ Χάρυβδη ἀπ' ἀνάμεσό μας</w:t>
      </w:r>
      <w:r w:rsidR="00FF7985">
        <w:rPr>
          <w:rFonts w:eastAsia="Times New Roman" w:cstheme="minorHAnsi"/>
          <w:lang w:eastAsia="el-GR"/>
        </w:rPr>
        <w:t>·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τόσα περίπλοκα τέρατα, ποὺ δέ μας ἀφήνουν νὰ στοχαστοῦμε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πὼς ἦταν κι αὐτὸς ἕνας ἄνθρωπος ποὺ πάλεψε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μέσα στὸν κόσμο, μὲ τὴν ψυχὴ καὶ μὲ τὸ σῶμα.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Εἶναι ὁ μεγάλος Ὀδυσσέας</w:t>
      </w:r>
      <w:r w:rsidR="00FF7985">
        <w:rPr>
          <w:rFonts w:eastAsia="Times New Roman" w:cstheme="minorHAnsi"/>
          <w:lang w:eastAsia="el-GR"/>
        </w:rPr>
        <w:t>·</w:t>
      </w:r>
      <w:r w:rsidRPr="00E148CF">
        <w:rPr>
          <w:rFonts w:eastAsia="Times New Roman" w:cstheme="minorHAnsi"/>
          <w:lang w:eastAsia="el-GR"/>
        </w:rPr>
        <w:t> ἐκεῖνος ποὺ εἶπε νὰ γίνει τὸ ξύλινο ἄλογο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καὶ oἱ Ἀχαιοὶ κερδίσανε τὴν Τροία.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Φαντάζομαι πὼς ἔρχεται νὰ μ' ἀρμηνέψει πῶς νὰ φτιάξω κι ἐγὼ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ἕνα ξύλινο ἄλογο γιὰ νὰ κερδίσω τὴ δική μου Τροία.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Γιατί μιλᾶ ταπεινὰ καὶ μὲ γαλήνη, χωρὶς προσπάθεια,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λὲς μὲ γνωρίζει σὰν πατέρας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εἴτε σὰν κάτι γέρους θαλασσινούς, ποὺ ἀκουμπισμένοι στὰ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δίχτυα τους, τὴν ὥρα ποὺ χειμώνιαζε καὶ θύμωνε ὁ ἀγέρας,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μοῦ λέγανε, στὰ παιδικά μου χρόνια, τὸ τραγούδι τοῦ Ἐρωτόκριτου,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μὲ τὰ δάκρυα στὰ μάτια</w:t>
      </w:r>
      <w:r w:rsidR="00FF7985">
        <w:rPr>
          <w:rFonts w:eastAsia="Times New Roman" w:cstheme="minorHAnsi"/>
          <w:lang w:eastAsia="el-GR"/>
        </w:rPr>
        <w:t>·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τότες ποὺ τρόμαζα μέσα στὸν ὕπνο μου ἀκούγοντας</w:t>
      </w:r>
    </w:p>
    <w:p w:rsidR="00612F46" w:rsidRPr="00E148CF" w:rsidRDefault="00612F46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t>τὴν ἀντίδικη μοῖρα τῆς Ἀρετῆς νὰ κατεβαίνει τὰ μαρμαρένια σκαλοπάτια.</w:t>
      </w:r>
    </w:p>
    <w:p w:rsidR="00612F46" w:rsidRPr="00E148CF" w:rsidRDefault="00350F1A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pict>
          <v:rect id="_x0000_i1025" style="width:137.05pt;height:.75pt" o:hrpct="330" o:hrstd="t" o:hr="t" fillcolor="#a0a0a0" stroked="f"/>
        </w:pict>
      </w:r>
    </w:p>
    <w:bookmarkStart w:id="1" w:name="_ftn1"/>
    <w:p w:rsidR="00612F46" w:rsidRPr="00E148CF" w:rsidRDefault="00350F1A" w:rsidP="00612F46">
      <w:pPr>
        <w:shd w:val="clear" w:color="auto" w:fill="FFFFFF"/>
        <w:spacing w:after="0" w:line="270" w:lineRule="atLeast"/>
        <w:rPr>
          <w:rFonts w:eastAsia="Times New Roman" w:cstheme="minorHAnsi"/>
          <w:lang w:eastAsia="el-GR"/>
        </w:rPr>
      </w:pPr>
      <w:r w:rsidRPr="00E148CF">
        <w:rPr>
          <w:rFonts w:eastAsia="Times New Roman" w:cstheme="minorHAnsi"/>
          <w:lang w:eastAsia="el-GR"/>
        </w:rPr>
        <w:fldChar w:fldCharType="begin"/>
      </w:r>
      <w:r w:rsidR="00612F46" w:rsidRPr="00E148CF">
        <w:rPr>
          <w:rFonts w:eastAsia="Times New Roman" w:cstheme="minorHAnsi"/>
          <w:lang w:eastAsia="el-GR"/>
        </w:rPr>
        <w:instrText xml:space="preserve"> HYPERLINK "http://www.blogger.com/blogger.g?blogID=922029200580746157" \l "_ftnref" \o "" </w:instrText>
      </w:r>
      <w:r w:rsidRPr="00E148CF">
        <w:rPr>
          <w:rFonts w:eastAsia="Times New Roman" w:cstheme="minorHAnsi"/>
          <w:lang w:eastAsia="el-GR"/>
        </w:rPr>
        <w:fldChar w:fldCharType="separate"/>
      </w:r>
      <w:r w:rsidR="00612F46" w:rsidRPr="00E148CF">
        <w:rPr>
          <w:rFonts w:eastAsia="Times New Roman" w:cstheme="minorHAnsi"/>
          <w:lang w:eastAsia="el-GR"/>
        </w:rPr>
        <w:t>[1]</w:t>
      </w:r>
      <w:r w:rsidRPr="00E148CF">
        <w:rPr>
          <w:rFonts w:eastAsia="Times New Roman" w:cstheme="minorHAnsi"/>
          <w:lang w:eastAsia="el-GR"/>
        </w:rPr>
        <w:fldChar w:fldCharType="end"/>
      </w:r>
      <w:bookmarkEnd w:id="1"/>
      <w:r w:rsidR="00612F46" w:rsidRPr="00E148CF">
        <w:rPr>
          <w:rFonts w:eastAsia="Times New Roman" w:cstheme="minorHAnsi"/>
          <w:lang w:eastAsia="el-GR"/>
        </w:rPr>
        <w:t> Εννοεί το στίχο του Γάλλου ποιητή du Bellay “Heureux qui comme Ulysse a fait un beau voyage”.</w:t>
      </w:r>
    </w:p>
    <w:p w:rsidR="0099204C" w:rsidRDefault="00350F1A">
      <w:hyperlink r:id="rId9" w:history="1">
        <w:r w:rsidR="00612F46" w:rsidRPr="00E148CF">
          <w:rPr>
            <w:rStyle w:val="-"/>
            <w:rFonts w:cstheme="minorHAnsi"/>
            <w:color w:val="auto"/>
          </w:rPr>
          <w:t>http://piramatikoneiroland.blogspot.gr/p/blog-page_02.html</w:t>
        </w:r>
      </w:hyperlink>
      <w:bookmarkStart w:id="2" w:name="_GoBack"/>
      <w:bookmarkEnd w:id="2"/>
    </w:p>
    <w:sectPr w:rsidR="0099204C" w:rsidSect="00E148CF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F Sugar"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57815"/>
    <w:multiLevelType w:val="hybridMultilevel"/>
    <w:tmpl w:val="F0AA6E4C"/>
    <w:lvl w:ilvl="0" w:tplc="E9AAB0B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30A5B"/>
    <w:multiLevelType w:val="hybridMultilevel"/>
    <w:tmpl w:val="F6D6FF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6901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12F46"/>
    <w:rsid w:val="000C7339"/>
    <w:rsid w:val="00350F1A"/>
    <w:rsid w:val="00612F46"/>
    <w:rsid w:val="0068541D"/>
    <w:rsid w:val="0099204C"/>
    <w:rsid w:val="00E148CF"/>
    <w:rsid w:val="00FF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1A"/>
  </w:style>
  <w:style w:type="paragraph" w:styleId="3">
    <w:name w:val="heading 3"/>
    <w:basedOn w:val="a"/>
    <w:link w:val="3Char"/>
    <w:uiPriority w:val="9"/>
    <w:qFormat/>
    <w:rsid w:val="00612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12F4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apple-converted-space">
    <w:name w:val="apple-converted-space"/>
    <w:basedOn w:val="a0"/>
    <w:rsid w:val="00612F46"/>
  </w:style>
  <w:style w:type="character" w:styleId="-">
    <w:name w:val="Hyperlink"/>
    <w:basedOn w:val="a0"/>
    <w:uiPriority w:val="99"/>
    <w:semiHidden/>
    <w:unhideWhenUsed/>
    <w:rsid w:val="00612F46"/>
    <w:rPr>
      <w:color w:val="0000FF"/>
      <w:u w:val="single"/>
    </w:rPr>
  </w:style>
  <w:style w:type="character" w:customStyle="1" w:styleId="apple-style-span">
    <w:name w:val="apple-style-span"/>
    <w:basedOn w:val="a0"/>
    <w:rsid w:val="00612F46"/>
  </w:style>
  <w:style w:type="character" w:styleId="a3">
    <w:name w:val="footnote reference"/>
    <w:basedOn w:val="a0"/>
    <w:uiPriority w:val="99"/>
    <w:semiHidden/>
    <w:unhideWhenUsed/>
    <w:rsid w:val="00612F46"/>
  </w:style>
  <w:style w:type="paragraph" w:styleId="a4">
    <w:name w:val="Balloon Text"/>
    <w:basedOn w:val="a"/>
    <w:link w:val="Char"/>
    <w:uiPriority w:val="99"/>
    <w:semiHidden/>
    <w:unhideWhenUsed/>
    <w:rsid w:val="0061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12F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4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612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12F4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apple-converted-space">
    <w:name w:val="apple-converted-space"/>
    <w:basedOn w:val="a0"/>
    <w:rsid w:val="00612F46"/>
  </w:style>
  <w:style w:type="character" w:styleId="-">
    <w:name w:val="Hyperlink"/>
    <w:basedOn w:val="a0"/>
    <w:uiPriority w:val="99"/>
    <w:semiHidden/>
    <w:unhideWhenUsed/>
    <w:rsid w:val="00612F46"/>
    <w:rPr>
      <w:color w:val="0000FF"/>
      <w:u w:val="single"/>
    </w:rPr>
  </w:style>
  <w:style w:type="character" w:customStyle="1" w:styleId="apple-style-span">
    <w:name w:val="apple-style-span"/>
    <w:basedOn w:val="a0"/>
    <w:rsid w:val="00612F46"/>
  </w:style>
  <w:style w:type="character" w:styleId="a3">
    <w:name w:val="footnote reference"/>
    <w:basedOn w:val="a0"/>
    <w:uiPriority w:val="99"/>
    <w:semiHidden/>
    <w:unhideWhenUsed/>
    <w:rsid w:val="00612F46"/>
  </w:style>
  <w:style w:type="paragraph" w:styleId="a4">
    <w:name w:val="Balloon Text"/>
    <w:basedOn w:val="a"/>
    <w:link w:val="Char"/>
    <w:uiPriority w:val="99"/>
    <w:semiHidden/>
    <w:unhideWhenUsed/>
    <w:rsid w:val="0061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12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685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8625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1.bp.blogspot.com/-7rcDGgIgzdQ/T3oQET8OD3I/AAAAAAAACls/pZ_LcOHdvC8/s1600/%CE%9A%CE%B1%CE%B2%CE%B1%CC%81%CF%86%CE%B7%CF%82+1901+%CE%B7%CC%81+;903.jp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4.bp.blogspot.com/-1xWW2EsiGPQ/T3oPWOnbVYI/AAAAAAAAClk/uigfi2dnz04/s1600/%CF%83%CE%BA%CE%B9%CC%81%CF%84%CF%83%CE%BF.+jpg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iramatikoneiroland.blogspot.gr/p/blog-page_02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1229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2013-12-03T18:43:00Z</dcterms:created>
  <dcterms:modified xsi:type="dcterms:W3CDTF">2020-02-06T15:04:00Z</dcterms:modified>
</cp:coreProperties>
</file>