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6E1412" w:rsidRDefault="00925919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77.1pt;margin-top:-3.1pt;width:132.45pt;height:124pt;z-index:251666432" adj="13340,30205">
            <v:textbox style="mso-next-textbox:#_x0000_s1026" inset="0,0,0,0">
              <w:txbxContent>
                <w:p w:rsidR="00086244" w:rsidRPr="00086244" w:rsidRDefault="00C546BE" w:rsidP="00086244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Οι ολιγαρχικοί αποφασίζουν ουδετερότητα. Πρεσβεία στην Αθήνα.</w:t>
                  </w:r>
                </w:p>
              </w:txbxContent>
            </v:textbox>
          </v:shape>
        </w:pict>
      </w:r>
      <w:r w:rsidR="006C16FE">
        <w:rPr>
          <w:rFonts w:ascii="Autokratorika" w:hAnsi="Autokratorika"/>
          <w:b/>
          <w:sz w:val="40"/>
          <w:szCs w:val="40"/>
        </w:rPr>
        <w:t xml:space="preserve"> </w:t>
      </w:r>
      <w:r w:rsidR="00D14EA9">
        <w:rPr>
          <w:rFonts w:ascii="Autokratorika" w:hAnsi="Autokratorika"/>
          <w:b/>
          <w:sz w:val="40"/>
          <w:szCs w:val="40"/>
        </w:rPr>
        <w:t xml:space="preserve">  </w:t>
      </w:r>
      <w:r w:rsidR="00A517F8">
        <w:rPr>
          <w:rFonts w:ascii="Autokratorika" w:hAnsi="Autokratorika"/>
          <w:b/>
          <w:sz w:val="40"/>
          <w:szCs w:val="40"/>
        </w:rPr>
        <w:t>Θουκυδίδου Ἱστορία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: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8E162D">
        <w:rPr>
          <w:rFonts w:ascii="Autokratorika" w:hAnsi="Autokratorika"/>
          <w:b/>
          <w:sz w:val="40"/>
          <w:szCs w:val="40"/>
        </w:rPr>
        <w:t xml:space="preserve">βιβλ. </w:t>
      </w:r>
      <w:r w:rsidR="00A517F8">
        <w:rPr>
          <w:rFonts w:ascii="Autokratorika" w:hAnsi="Autokratorika"/>
          <w:b/>
          <w:sz w:val="40"/>
          <w:szCs w:val="40"/>
        </w:rPr>
        <w:t>3</w:t>
      </w:r>
      <w:r w:rsidR="008E162D">
        <w:rPr>
          <w:rFonts w:ascii="Autokratorika" w:hAnsi="Autokratorika"/>
          <w:b/>
          <w:sz w:val="40"/>
          <w:szCs w:val="40"/>
        </w:rPr>
        <w:t xml:space="preserve">,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A517F8">
        <w:rPr>
          <w:rFonts w:ascii="Autokratorika" w:hAnsi="Autokratorika"/>
          <w:b/>
          <w:sz w:val="40"/>
          <w:szCs w:val="40"/>
        </w:rPr>
        <w:t>71 - 72</w:t>
      </w:r>
    </w:p>
    <w:tbl>
      <w:tblPr>
        <w:tblStyle w:val="a3"/>
        <w:tblW w:w="10773" w:type="dxa"/>
        <w:tblInd w:w="-459" w:type="dxa"/>
        <w:tblLook w:val="04A0"/>
      </w:tblPr>
      <w:tblGrid>
        <w:gridCol w:w="4536"/>
        <w:gridCol w:w="6237"/>
      </w:tblGrid>
      <w:tr w:rsidR="003D0CC2" w:rsidRPr="0033541D" w:rsidTr="0033541D">
        <w:trPr>
          <w:trHeight w:val="10932"/>
        </w:trPr>
        <w:tc>
          <w:tcPr>
            <w:tcW w:w="4536" w:type="dxa"/>
          </w:tcPr>
          <w:p w:rsidR="00A517F8" w:rsidRDefault="00CA6540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A517F8" w:rsidRPr="00A517F8">
              <w:rPr>
                <w:rFonts w:cstheme="minorHAnsi"/>
                <w:color w:val="000000"/>
              </w:rPr>
              <w:t xml:space="preserve">Δράσαντες δὲ τοῦτο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>καὶ ξυγκαλέσαντες Κερκυραίους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 εἶπον ὅτι ταῦτα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καὶ βέλτιστα εἴη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καὶ ἥκιστ᾽ ἂν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δουλωθεῖεν ὑπ᾽ Ἀθηναίων,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τό τε λοιπὸν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μηδετέρους δέχεσθαι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ἀλλ᾽ ἢ μιᾷ νηὶ ἡσυχάζοντας, </w:t>
            </w:r>
          </w:p>
          <w:p w:rsidR="00C546BE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τὸ δὲ πλέον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πολέμιον ἡγεῖσθαι.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Ὡς δὲ εἶπον,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καὶ ἐπικυρῶσαι ἠνάγκασαν τὴν γνώμην.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>Πέμπουσι δὲ καὶ ἐς τὰς Ἀθήνας εὐθὺς πρέσβεις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 περί τε τῶν πεπραγμένων διδάξοντας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ὡς ξυνέφερε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καὶ τοὺς ἐκεῖ καταπεφευγότας πείσοντας </w:t>
            </w:r>
          </w:p>
          <w:p w:rsid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 xml:space="preserve">μηδὲν ἀνεπιτήδειον πράσσειν, </w:t>
            </w:r>
          </w:p>
          <w:p w:rsidR="00A517F8" w:rsidRPr="00A517F8" w:rsidRDefault="00A517F8" w:rsidP="00A517F8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A517F8">
              <w:rPr>
                <w:rFonts w:cstheme="minorHAnsi"/>
                <w:color w:val="000000"/>
              </w:rPr>
              <w:t>ὅπως μή τις ἐπιστροφὴ γένηται.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Ἐλθόντων δὲ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οἱ Ἀθηναῖοι τούς τε πρέσβεις ὡς νεωτερίζοντας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ξυλλαβόντες, καὶ ὅσους ἔπεισαν, </w:t>
            </w:r>
          </w:p>
          <w:p w:rsidR="0033541D" w:rsidRP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>κατέθεντο ἐς Αἴγιναν.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Ἐν δὲ τούτῳ τῶν Κερκυραίων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οἱ ἔχοντες τὰ πράγματα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ἐλθούσης τριήρους Κορινθίας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καὶ Λακεδαιμονίων πρέσβεων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ἐπιτίθενται τῷ δήμῳ,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>καὶ μαχόμενοι ἐ</w:t>
            </w:r>
            <w:r>
              <w:rPr>
                <w:rFonts w:cstheme="minorHAnsi"/>
                <w:color w:val="000000"/>
              </w:rPr>
              <w:t>νίκησαν.</w:t>
            </w:r>
          </w:p>
          <w:p w:rsidR="00604C85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 Ἀφικομένης δὲ νυκτὸς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καταφεύγει </w:t>
            </w:r>
            <w:r w:rsidRPr="0033541D">
              <w:rPr>
                <w:rFonts w:cstheme="minorHAnsi"/>
                <w:color w:val="000000"/>
              </w:rPr>
              <w:t xml:space="preserve">ὁ μὲν δῆμος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>ἐς τὴν ἀκρόπολιν καὶ τὰ μετέωρα τῆ</w:t>
            </w:r>
            <w:r>
              <w:rPr>
                <w:rFonts w:cstheme="minorHAnsi"/>
                <w:color w:val="000000"/>
              </w:rPr>
              <w:t xml:space="preserve">ς πόλεως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καὶ αὐτοῦ ξυλλεγεὶς ἱδρύθη,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καὶ τὸν Ὑλλαϊκὸν λιμένα εἶχον·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οἱ δὲ τήν τε ἀγορὰν κατέλαβον,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οὗπερ οἱ πολλοὶ ᾤκουν αὐτῶν, </w:t>
            </w:r>
          </w:p>
          <w:p w:rsidR="0033541D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 xml:space="preserve">καὶ τὸν λιμένα τὸν πρὸς αὐτῇ </w:t>
            </w:r>
          </w:p>
          <w:p w:rsidR="0066663E" w:rsidRPr="00604C85" w:rsidRDefault="0033541D" w:rsidP="0033541D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33541D">
              <w:rPr>
                <w:rFonts w:cstheme="minorHAnsi"/>
                <w:color w:val="000000"/>
              </w:rPr>
              <w:t>καὶ πρὸς τὴν ἤπειρον.</w:t>
            </w:r>
          </w:p>
        </w:tc>
        <w:tc>
          <w:tcPr>
            <w:tcW w:w="6237" w:type="dxa"/>
          </w:tcPr>
          <w:p w:rsidR="00A517F8" w:rsidRDefault="00A517F8" w:rsidP="00A517F8">
            <w:pPr>
              <w:spacing w:after="80" w:line="300" w:lineRule="exact"/>
            </w:pPr>
            <w:r>
              <w:t xml:space="preserve">Αφού έκαναν αυτό,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συγκάλεσαν τον λαό της Κέρκυρας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και είπαν πως αυτό που έγινε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ήταν το καλύτερο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και ότι τώρα πια ήταν ελάχιστος ο φόβος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να υποδουλωθούν από τους Αθηναίους, </w:t>
            </w:r>
          </w:p>
          <w:p w:rsidR="00A517F8" w:rsidRDefault="00974935" w:rsidP="00A517F8">
            <w:pPr>
              <w:spacing w:after="80" w:line="30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2634615</wp:posOffset>
                  </wp:positionH>
                  <wp:positionV relativeFrom="paragraph">
                    <wp:posOffset>153670</wp:posOffset>
                  </wp:positionV>
                  <wp:extent cx="1252220" cy="1631315"/>
                  <wp:effectExtent l="19050" t="19050" r="24130" b="2603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31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17F8">
              <w:t xml:space="preserve">κι από δω και μπρος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να μείνουν ουδέτεροι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και να μη δέχονται κανέναν από τους δύο,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παρά μόνο αν έρχονται μ’ ένα καράβι, </w:t>
            </w:r>
          </w:p>
          <w:p w:rsidR="00C546BE" w:rsidRDefault="00A517F8" w:rsidP="00A517F8">
            <w:pPr>
              <w:spacing w:after="80" w:line="300" w:lineRule="exact"/>
            </w:pPr>
            <w:r>
              <w:t xml:space="preserve">οποιαδήποτε όμως μεγαλύτερη δύναμη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να τη θεωρούν εχθρική.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Αυτά πρότειναν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κι ανάγκασαν τον λαό να τα επικυρώσει.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Έστειλαν αμέσως πρέσβεις στην Αθήνα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για να εξηγήσουν όσο το δυνατόν καλύτερα τα όσα είχαν συμβεί </w:t>
            </w:r>
          </w:p>
          <w:p w:rsidR="00A517F8" w:rsidRDefault="00193663" w:rsidP="00A517F8">
            <w:pPr>
              <w:spacing w:after="80" w:line="300" w:lineRule="exact"/>
            </w:pPr>
            <w:r>
              <w:t>ότι αυτά συνέφεραν και σ’ αυτούς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και για να πείσουν όσους Κερκυραίους είχαν καταφύγει εκεί, </w:t>
            </w:r>
          </w:p>
          <w:p w:rsidR="00A517F8" w:rsidRDefault="00A517F8" w:rsidP="00A517F8">
            <w:pPr>
              <w:spacing w:after="80" w:line="300" w:lineRule="exact"/>
            </w:pPr>
            <w:r>
              <w:t xml:space="preserve">να μην </w:t>
            </w:r>
            <w:r w:rsidR="00B7445C">
              <w:t>προβούν σε καμία εχθρική ενέργεια</w:t>
            </w:r>
            <w:r>
              <w:t xml:space="preserve">, </w:t>
            </w:r>
          </w:p>
          <w:p w:rsidR="00A517F8" w:rsidRDefault="00B7445C" w:rsidP="00A517F8">
            <w:pPr>
              <w:spacing w:after="80" w:line="300" w:lineRule="exact"/>
            </w:pPr>
            <w:r>
              <w:t>για να μην υπάρξει καμία αντεκδίκηση (</w:t>
            </w:r>
            <w:r w:rsidR="00A517F8">
              <w:t>αντεπανάσταση</w:t>
            </w:r>
            <w:r>
              <w:t>)</w:t>
            </w:r>
            <w:r w:rsidR="00A517F8">
              <w:t>.</w:t>
            </w:r>
          </w:p>
          <w:p w:rsidR="0033541D" w:rsidRDefault="00086244" w:rsidP="0033541D">
            <w:pPr>
              <w:spacing w:after="80" w:line="300" w:lineRule="exact"/>
            </w:pPr>
            <w:r w:rsidRPr="0033541D">
              <w:t xml:space="preserve"> </w:t>
            </w:r>
            <w:r w:rsidR="0033541D" w:rsidRPr="0033541D">
              <w:t xml:space="preserve">Αλλά όταν έφτασαν στην Αθήνα οι απεσταλμένοι,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οι Αθηναίοι θεωρώντας τους υποκινητές της επανάστασης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τους συνέλαβαν, και μαζί με όσους είχαν πειστεί στα λόγια τους </w:t>
            </w:r>
          </w:p>
          <w:p w:rsidR="0033541D" w:rsidRPr="0033541D" w:rsidRDefault="0033541D" w:rsidP="0033541D">
            <w:pPr>
              <w:spacing w:after="80" w:line="300" w:lineRule="exact"/>
            </w:pPr>
            <w:r w:rsidRPr="0033541D">
              <w:t>τούς πήγαν και τους άφησαν στην Αίγινα</w:t>
            </w:r>
            <w:r w:rsidR="00B7445C">
              <w:t xml:space="preserve"> (για ασφάλεια)</w:t>
            </w:r>
            <w:r w:rsidRPr="0033541D">
              <w:t>.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Στο μεταξύ </w:t>
            </w:r>
            <w:r w:rsidR="00B7445C">
              <w:t xml:space="preserve">(αυτοί από τους Κερκυραίους) </w:t>
            </w:r>
            <w:r w:rsidRPr="0033541D">
              <w:t xml:space="preserve">οι ολιγαρχικοί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που είχαν τώρα στα χέρια τους την κατάσταση στην Κέρκυρα, </w:t>
            </w:r>
          </w:p>
          <w:p w:rsidR="0033541D" w:rsidRDefault="00B7445C" w:rsidP="0033541D">
            <w:pPr>
              <w:spacing w:after="80" w:line="300" w:lineRule="exact"/>
            </w:pPr>
            <w:r>
              <w:rPr>
                <w:noProof/>
                <w:lang w:eastAsia="el-GR"/>
              </w:rPr>
              <w:pict>
                <v:shape id="_x0000_s1028" type="#_x0000_t63" style="position:absolute;margin-left:226.95pt;margin-top:3.6pt;width:94.5pt;height:144.25pt;z-index:251667456" adj="12423,26751">
                  <v:textbox style="mso-next-textbox:#_x0000_s1028" inset="0,0,0,0">
                    <w:txbxContent>
                      <w:p w:rsidR="00AB0C1D" w:rsidRPr="00AB0C1D" w:rsidRDefault="00AB0C1D" w:rsidP="00AB0C1D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B0C1D">
                          <w:rPr>
                            <w:b/>
                            <w:sz w:val="24"/>
                            <w:szCs w:val="24"/>
                          </w:rPr>
                          <w:t>Αν</w:t>
                        </w:r>
                        <w:r w:rsidR="00B7445C">
                          <w:rPr>
                            <w:b/>
                            <w:sz w:val="24"/>
                            <w:szCs w:val="24"/>
                          </w:rPr>
                          <w:t>άμειξη Σπάρτης. Νίκη ολιγαρχικών- κ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ατάληψη περιοχών πόλης.</w:t>
                        </w:r>
                      </w:p>
                      <w:p w:rsidR="00AB0C1D" w:rsidRPr="00086244" w:rsidRDefault="00AB0C1D" w:rsidP="00AB0C1D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33541D" w:rsidRPr="0033541D">
              <w:t xml:space="preserve">όταν έφτασε κ’ ένα πολεμικό καράβι από την Κόρινθο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και πρέσβεις των Λακεδαιμονίων,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έκαναν επίθεση εναντίον των δημοκρατικών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και τους νίκησαν στη συμπλοκή που έγινε. </w:t>
            </w:r>
          </w:p>
          <w:p w:rsidR="00604C85" w:rsidRDefault="0033541D" w:rsidP="0033541D">
            <w:pPr>
              <w:spacing w:after="80" w:line="300" w:lineRule="exact"/>
            </w:pPr>
            <w:r w:rsidRPr="0033541D">
              <w:t>Όταν όμως νύχτωσε</w:t>
            </w:r>
            <w:r w:rsidR="00B7445C">
              <w:t>,</w:t>
            </w:r>
            <w:r w:rsidRPr="0033541D">
              <w:t xml:space="preserve">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οι δημοκρατικοί κατέφυγαν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>στην Ακρόπολη και στ’ άλλα υψώματα της π</w:t>
            </w:r>
            <w:r w:rsidR="00536B6D">
              <w:t>όλη</w:t>
            </w:r>
            <w:r w:rsidRPr="0033541D">
              <w:t xml:space="preserve">ς,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κι αφού μαζεύτηκαν, εγκαταστάθηκαν εκεί, </w:t>
            </w:r>
          </w:p>
          <w:p w:rsidR="0033541D" w:rsidRDefault="00604C85" w:rsidP="0033541D">
            <w:pPr>
              <w:spacing w:after="80" w:line="30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366395</wp:posOffset>
                  </wp:positionV>
                  <wp:extent cx="933450" cy="885825"/>
                  <wp:effectExtent l="0" t="0" r="0" b="0"/>
                  <wp:wrapSquare wrapText="bothSides"/>
                  <wp:docPr id="3" name="2 - Εικόνα" descr="images 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5)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12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541D" w:rsidRPr="0033541D">
              <w:t xml:space="preserve">κι είχαν στον έλεγχό τους και το Υλλαϊκό λιμάνι.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>Οι άλλοι</w:t>
            </w:r>
            <w:r w:rsidRPr="00D14EA9">
              <w:t xml:space="preserve"> (οι ολιγαρχικοί) </w:t>
            </w:r>
            <w:r w:rsidR="00B7445C">
              <w:t xml:space="preserve">κατέλαβαν  την </w:t>
            </w:r>
            <w:r w:rsidRPr="0033541D">
              <w:t xml:space="preserve">αγορά,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όπου έμεναν οι περισσότεροι από αυτούς, </w:t>
            </w:r>
          </w:p>
          <w:p w:rsidR="0033541D" w:rsidRDefault="0033541D" w:rsidP="0033541D">
            <w:pPr>
              <w:spacing w:after="80" w:line="300" w:lineRule="exact"/>
            </w:pPr>
            <w:r w:rsidRPr="0033541D">
              <w:t xml:space="preserve">και το γειτονικό λιμάνι </w:t>
            </w:r>
            <w:r w:rsidR="00604C85">
              <w:t>(που’ταν κοντά σ’ αυτή)</w:t>
            </w:r>
          </w:p>
          <w:p w:rsidR="00086244" w:rsidRPr="0033541D" w:rsidRDefault="0033541D" w:rsidP="0033541D">
            <w:pPr>
              <w:spacing w:after="80" w:line="300" w:lineRule="exact"/>
            </w:pPr>
            <w:r w:rsidRPr="0033541D">
              <w:t>που βλέπει προς την απέναντι στεριά.</w:t>
            </w:r>
          </w:p>
        </w:tc>
      </w:tr>
    </w:tbl>
    <w:p w:rsidR="00677263" w:rsidRPr="00505DD5" w:rsidRDefault="00677263" w:rsidP="0033541D">
      <w:pPr>
        <w:spacing w:after="0" w:line="300" w:lineRule="exact"/>
        <w:jc w:val="both"/>
        <w:rPr>
          <w:b/>
        </w:rPr>
      </w:pPr>
    </w:p>
    <w:sectPr w:rsidR="00677263" w:rsidRPr="00505DD5" w:rsidSect="005D4F2E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743D5"/>
    <w:rsid w:val="000815AE"/>
    <w:rsid w:val="00086244"/>
    <w:rsid w:val="000970F8"/>
    <w:rsid w:val="000B35FC"/>
    <w:rsid w:val="000D25C6"/>
    <w:rsid w:val="000E38A0"/>
    <w:rsid w:val="00104EBB"/>
    <w:rsid w:val="00134494"/>
    <w:rsid w:val="001716AC"/>
    <w:rsid w:val="00172B5D"/>
    <w:rsid w:val="00181EFD"/>
    <w:rsid w:val="00193663"/>
    <w:rsid w:val="001A096D"/>
    <w:rsid w:val="001B0C86"/>
    <w:rsid w:val="001E0570"/>
    <w:rsid w:val="00205F54"/>
    <w:rsid w:val="00231EDA"/>
    <w:rsid w:val="002332D4"/>
    <w:rsid w:val="002463FD"/>
    <w:rsid w:val="00257E04"/>
    <w:rsid w:val="002849C2"/>
    <w:rsid w:val="002A18D8"/>
    <w:rsid w:val="002A23DA"/>
    <w:rsid w:val="002A41A5"/>
    <w:rsid w:val="002C18D9"/>
    <w:rsid w:val="002D0173"/>
    <w:rsid w:val="0033541D"/>
    <w:rsid w:val="003466D5"/>
    <w:rsid w:val="0035148B"/>
    <w:rsid w:val="00352371"/>
    <w:rsid w:val="003536D7"/>
    <w:rsid w:val="003A5DAC"/>
    <w:rsid w:val="003C3BE4"/>
    <w:rsid w:val="003D0CC2"/>
    <w:rsid w:val="003F4FEE"/>
    <w:rsid w:val="004012DE"/>
    <w:rsid w:val="00411D48"/>
    <w:rsid w:val="00476F27"/>
    <w:rsid w:val="00494E31"/>
    <w:rsid w:val="00494F8F"/>
    <w:rsid w:val="004963FE"/>
    <w:rsid w:val="004A782F"/>
    <w:rsid w:val="004B2E19"/>
    <w:rsid w:val="004D0CD6"/>
    <w:rsid w:val="004D5C8C"/>
    <w:rsid w:val="004E3BFD"/>
    <w:rsid w:val="00505DD5"/>
    <w:rsid w:val="005101AE"/>
    <w:rsid w:val="00510E69"/>
    <w:rsid w:val="00511E20"/>
    <w:rsid w:val="00522358"/>
    <w:rsid w:val="00536B6D"/>
    <w:rsid w:val="00543CB4"/>
    <w:rsid w:val="005524B6"/>
    <w:rsid w:val="005732ED"/>
    <w:rsid w:val="005A0663"/>
    <w:rsid w:val="005C36BA"/>
    <w:rsid w:val="005C6B6A"/>
    <w:rsid w:val="005D4F2E"/>
    <w:rsid w:val="00604C85"/>
    <w:rsid w:val="00642E30"/>
    <w:rsid w:val="00656FD7"/>
    <w:rsid w:val="00661BE6"/>
    <w:rsid w:val="0066663E"/>
    <w:rsid w:val="00674152"/>
    <w:rsid w:val="00677263"/>
    <w:rsid w:val="00684451"/>
    <w:rsid w:val="006953C2"/>
    <w:rsid w:val="006A57C2"/>
    <w:rsid w:val="006A767C"/>
    <w:rsid w:val="006C0E5B"/>
    <w:rsid w:val="006C16FE"/>
    <w:rsid w:val="006E096F"/>
    <w:rsid w:val="006E1412"/>
    <w:rsid w:val="006E219F"/>
    <w:rsid w:val="007036E6"/>
    <w:rsid w:val="00710F16"/>
    <w:rsid w:val="00715E40"/>
    <w:rsid w:val="0073145C"/>
    <w:rsid w:val="00746ACB"/>
    <w:rsid w:val="007606B6"/>
    <w:rsid w:val="00770BDF"/>
    <w:rsid w:val="007A6A4A"/>
    <w:rsid w:val="007D524E"/>
    <w:rsid w:val="007D73AD"/>
    <w:rsid w:val="0080207B"/>
    <w:rsid w:val="00816828"/>
    <w:rsid w:val="00826840"/>
    <w:rsid w:val="00834D3E"/>
    <w:rsid w:val="0084356D"/>
    <w:rsid w:val="00844FDB"/>
    <w:rsid w:val="00850846"/>
    <w:rsid w:val="0086776B"/>
    <w:rsid w:val="008A4007"/>
    <w:rsid w:val="008B6D6B"/>
    <w:rsid w:val="008C78BB"/>
    <w:rsid w:val="008D3A53"/>
    <w:rsid w:val="008E0E08"/>
    <w:rsid w:val="008E162D"/>
    <w:rsid w:val="008E5A81"/>
    <w:rsid w:val="00907DF0"/>
    <w:rsid w:val="009144BD"/>
    <w:rsid w:val="00925919"/>
    <w:rsid w:val="00935E19"/>
    <w:rsid w:val="009410CE"/>
    <w:rsid w:val="00950F85"/>
    <w:rsid w:val="0095620E"/>
    <w:rsid w:val="00965475"/>
    <w:rsid w:val="00974935"/>
    <w:rsid w:val="009804F6"/>
    <w:rsid w:val="00984304"/>
    <w:rsid w:val="009868E1"/>
    <w:rsid w:val="009B3A34"/>
    <w:rsid w:val="009F3E91"/>
    <w:rsid w:val="009F42C6"/>
    <w:rsid w:val="009F70BC"/>
    <w:rsid w:val="00A31291"/>
    <w:rsid w:val="00A41490"/>
    <w:rsid w:val="00A47DD2"/>
    <w:rsid w:val="00A517F8"/>
    <w:rsid w:val="00A76C54"/>
    <w:rsid w:val="00A81BB8"/>
    <w:rsid w:val="00AB0C1D"/>
    <w:rsid w:val="00AB6A17"/>
    <w:rsid w:val="00AC6E3A"/>
    <w:rsid w:val="00AD4396"/>
    <w:rsid w:val="00AF095E"/>
    <w:rsid w:val="00B3436C"/>
    <w:rsid w:val="00B42C5A"/>
    <w:rsid w:val="00B4686C"/>
    <w:rsid w:val="00B7445C"/>
    <w:rsid w:val="00B92809"/>
    <w:rsid w:val="00BA400B"/>
    <w:rsid w:val="00BB09F9"/>
    <w:rsid w:val="00BB3C55"/>
    <w:rsid w:val="00BC25DA"/>
    <w:rsid w:val="00BE13AF"/>
    <w:rsid w:val="00C03B47"/>
    <w:rsid w:val="00C03DC0"/>
    <w:rsid w:val="00C041BE"/>
    <w:rsid w:val="00C06EA3"/>
    <w:rsid w:val="00C117DD"/>
    <w:rsid w:val="00C16F46"/>
    <w:rsid w:val="00C26846"/>
    <w:rsid w:val="00C42E4C"/>
    <w:rsid w:val="00C4657E"/>
    <w:rsid w:val="00C546BE"/>
    <w:rsid w:val="00C872BC"/>
    <w:rsid w:val="00C97D57"/>
    <w:rsid w:val="00CA6540"/>
    <w:rsid w:val="00CD7872"/>
    <w:rsid w:val="00D05EC0"/>
    <w:rsid w:val="00D1292A"/>
    <w:rsid w:val="00D14EA9"/>
    <w:rsid w:val="00D17089"/>
    <w:rsid w:val="00DC6385"/>
    <w:rsid w:val="00DD4002"/>
    <w:rsid w:val="00DE2D44"/>
    <w:rsid w:val="00DF44D4"/>
    <w:rsid w:val="00DF779E"/>
    <w:rsid w:val="00E164B7"/>
    <w:rsid w:val="00E322A4"/>
    <w:rsid w:val="00E4418B"/>
    <w:rsid w:val="00E80897"/>
    <w:rsid w:val="00EB4731"/>
    <w:rsid w:val="00EC4DA5"/>
    <w:rsid w:val="00ED4162"/>
    <w:rsid w:val="00F13697"/>
    <w:rsid w:val="00F1587F"/>
    <w:rsid w:val="00F1716D"/>
    <w:rsid w:val="00F30897"/>
    <w:rsid w:val="00F358BB"/>
    <w:rsid w:val="00F42FA7"/>
    <w:rsid w:val="00F45A1C"/>
    <w:rsid w:val="00F564AF"/>
    <w:rsid w:val="00F77127"/>
    <w:rsid w:val="00F91310"/>
    <w:rsid w:val="00F94F0C"/>
    <w:rsid w:val="00FA271E"/>
    <w:rsid w:val="00FB4D48"/>
    <w:rsid w:val="00FC72A9"/>
    <w:rsid w:val="00FC7B62"/>
    <w:rsid w:val="00F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FBB0-7111-4EC0-B5B9-D97E2D52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2017-11-08T14:51:00Z</cp:lastPrinted>
  <dcterms:created xsi:type="dcterms:W3CDTF">2018-02-26T05:04:00Z</dcterms:created>
  <dcterms:modified xsi:type="dcterms:W3CDTF">2018-02-26T05:38:00Z</dcterms:modified>
</cp:coreProperties>
</file>