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60" w:rsidRPr="00064541" w:rsidRDefault="00064541" w:rsidP="00822B7B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ΤΟΠΟΓΡΑΦΙΑ ΤΗΣ ΑΡΧΑΙΑΣ ΚΕΡΚΥΡΑΣ</w:t>
      </w:r>
    </w:p>
    <w:p w:rsidR="00F95452" w:rsidRDefault="00F95452" w:rsidP="00822B7B">
      <w:pPr>
        <w:jc w:val="center"/>
      </w:pPr>
      <w:r>
        <w:rPr>
          <w:rFonts w:ascii="Cambria" w:hAnsi="Cambria"/>
          <w:noProof/>
          <w:lang w:eastAsia="el-GR"/>
        </w:rPr>
        <w:drawing>
          <wp:inline distT="0" distB="0" distL="0" distR="0">
            <wp:extent cx="5062716" cy="7229475"/>
            <wp:effectExtent l="38100" t="19050" r="23634" b="28575"/>
            <wp:docPr id="1" name="Εικόνα 1" descr="Αρχαία+Κέρκυρα+(Χάρτης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αία+Κέρκυρα+(Χάρτης)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-20000" contrast="40000"/>
                    </a:blip>
                    <a:srcRect l="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716" cy="7229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2B7B" w:rsidRPr="00064541" w:rsidRDefault="00B96EE5" w:rsidP="00822B7B">
      <w:pPr>
        <w:jc w:val="center"/>
        <w:rPr>
          <w:sz w:val="28"/>
          <w:szCs w:val="28"/>
        </w:rPr>
      </w:pPr>
      <w:r w:rsidRPr="00064541">
        <w:rPr>
          <w:sz w:val="28"/>
          <w:szCs w:val="28"/>
        </w:rPr>
        <w:t>Μπορεῖτε</w:t>
      </w:r>
      <w:r w:rsidR="00822B7B" w:rsidRPr="00064541">
        <w:rPr>
          <w:sz w:val="28"/>
          <w:szCs w:val="28"/>
        </w:rPr>
        <w:t xml:space="preserve"> νά ἐντοπίσετε τίς θέσεις τῶν </w:t>
      </w:r>
      <w:r w:rsidR="00822B7B" w:rsidRPr="00064541">
        <w:rPr>
          <w:b/>
          <w:sz w:val="28"/>
          <w:szCs w:val="28"/>
        </w:rPr>
        <w:t>δημοκρατικῶν</w:t>
      </w:r>
      <w:r w:rsidR="00822B7B" w:rsidRPr="00064541">
        <w:rPr>
          <w:sz w:val="28"/>
          <w:szCs w:val="28"/>
        </w:rPr>
        <w:t xml:space="preserve"> καί τῶν </w:t>
      </w:r>
      <w:r w:rsidR="00822B7B" w:rsidRPr="00064541">
        <w:rPr>
          <w:b/>
          <w:sz w:val="28"/>
          <w:szCs w:val="28"/>
        </w:rPr>
        <w:t>ὀλιγαρχικῶν</w:t>
      </w:r>
      <w:r w:rsidRPr="00064541">
        <w:rPr>
          <w:sz w:val="28"/>
          <w:szCs w:val="28"/>
        </w:rPr>
        <w:t>;</w:t>
      </w:r>
    </w:p>
    <w:p w:rsidR="00B96EE5" w:rsidRPr="00064541" w:rsidRDefault="00B96EE5" w:rsidP="00B96EE5">
      <w:pPr>
        <w:spacing w:after="0"/>
        <w:jc w:val="center"/>
        <w:rPr>
          <w:sz w:val="28"/>
          <w:szCs w:val="28"/>
        </w:rPr>
      </w:pPr>
      <w:r w:rsidRPr="00064541">
        <w:rPr>
          <w:sz w:val="28"/>
          <w:szCs w:val="28"/>
        </w:rPr>
        <w:t xml:space="preserve">Σημειῶστε τά </w:t>
      </w:r>
      <w:r w:rsidRPr="00064541">
        <w:rPr>
          <w:b/>
          <w:sz w:val="28"/>
          <w:szCs w:val="28"/>
        </w:rPr>
        <w:t>ἱερά</w:t>
      </w:r>
      <w:r w:rsidRPr="00064541">
        <w:rPr>
          <w:sz w:val="28"/>
          <w:szCs w:val="28"/>
        </w:rPr>
        <w:t xml:space="preserve"> στά ὁποῖα κατέφυγαν οἱ ἱκέτες </w:t>
      </w:r>
      <w:r w:rsidRPr="00064541">
        <w:rPr>
          <w:b/>
          <w:sz w:val="28"/>
          <w:szCs w:val="28"/>
        </w:rPr>
        <w:t>μέ κίτρινο χρῶμα</w:t>
      </w:r>
      <w:r w:rsidRPr="00064541">
        <w:rPr>
          <w:sz w:val="28"/>
          <w:szCs w:val="28"/>
        </w:rPr>
        <w:t xml:space="preserve">. </w:t>
      </w:r>
    </w:p>
    <w:p w:rsidR="00B96EE5" w:rsidRPr="00064541" w:rsidRDefault="00B96EE5" w:rsidP="00B96EE5">
      <w:pPr>
        <w:spacing w:after="0"/>
        <w:jc w:val="center"/>
        <w:rPr>
          <w:sz w:val="28"/>
          <w:szCs w:val="28"/>
        </w:rPr>
      </w:pPr>
      <w:r w:rsidRPr="00064541">
        <w:rPr>
          <w:sz w:val="28"/>
          <w:szCs w:val="28"/>
        </w:rPr>
        <w:t xml:space="preserve">Μέσα </w:t>
      </w:r>
      <w:r w:rsidRPr="00064541">
        <w:rPr>
          <w:b/>
          <w:sz w:val="28"/>
          <w:szCs w:val="28"/>
        </w:rPr>
        <w:t xml:space="preserve">σέ ποιό ἀπό αὐτά σκοτώθηκαν ἱκέτες </w:t>
      </w:r>
      <w:r w:rsidRPr="00064541">
        <w:rPr>
          <w:sz w:val="28"/>
          <w:szCs w:val="28"/>
        </w:rPr>
        <w:t>σύμφωνα μέ τήν ἀφήγηση τοῦ Θουκυδίδη;</w:t>
      </w:r>
    </w:p>
    <w:p w:rsidR="00B96EE5" w:rsidRPr="00064541" w:rsidRDefault="00B96EE5" w:rsidP="00B96EE5">
      <w:pPr>
        <w:jc w:val="center"/>
        <w:rPr>
          <w:sz w:val="28"/>
          <w:szCs w:val="28"/>
        </w:rPr>
      </w:pPr>
      <w:r w:rsidRPr="00064541">
        <w:rPr>
          <w:sz w:val="28"/>
          <w:szCs w:val="28"/>
        </w:rPr>
        <w:t xml:space="preserve"> </w:t>
      </w:r>
      <w:r w:rsidRPr="00064541">
        <w:rPr>
          <w:b/>
          <w:sz w:val="28"/>
          <w:szCs w:val="28"/>
        </w:rPr>
        <w:t>Ὑπογραμμίστε το μέ κόκκινο</w:t>
      </w:r>
      <w:r w:rsidRPr="00064541">
        <w:rPr>
          <w:sz w:val="28"/>
          <w:szCs w:val="28"/>
        </w:rPr>
        <w:t xml:space="preserve"> μαρκαδοράκι.</w:t>
      </w:r>
    </w:p>
    <w:sectPr w:rsidR="00B96EE5" w:rsidRPr="00064541" w:rsidSect="00B96EE5">
      <w:pgSz w:w="11906" w:h="16838"/>
      <w:pgMar w:top="851" w:right="127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5452"/>
    <w:rsid w:val="00064541"/>
    <w:rsid w:val="001B1188"/>
    <w:rsid w:val="002D2CC3"/>
    <w:rsid w:val="00523B98"/>
    <w:rsid w:val="00822B7B"/>
    <w:rsid w:val="00B96EE5"/>
    <w:rsid w:val="00D47230"/>
    <w:rsid w:val="00F9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247</Characters>
  <Application>Microsoft Office Word</Application>
  <DocSecurity>0</DocSecurity>
  <Lines>2</Lines>
  <Paragraphs>1</Paragraphs>
  <ScaleCrop>false</ScaleCrop>
  <Company>Grizli777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2018-04-23T03:48:00Z</dcterms:created>
  <dcterms:modified xsi:type="dcterms:W3CDTF">2019-09-05T09:15:00Z</dcterms:modified>
</cp:coreProperties>
</file>