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7E" w:rsidRPr="00FF5FF6" w:rsidRDefault="006C16FE" w:rsidP="00DF779E">
      <w:pPr>
        <w:spacing w:after="100"/>
        <w:rPr>
          <w:rFonts w:ascii="Autokratorika" w:hAnsi="Autokratorika"/>
          <w:b/>
          <w:sz w:val="40"/>
          <w:szCs w:val="40"/>
        </w:rPr>
      </w:pPr>
      <w:r>
        <w:rPr>
          <w:rFonts w:ascii="Autokratorika" w:hAnsi="Autokratorika"/>
          <w:b/>
          <w:sz w:val="40"/>
          <w:szCs w:val="40"/>
        </w:rPr>
        <w:t xml:space="preserve"> </w:t>
      </w:r>
      <w:r w:rsidR="00242CFB">
        <w:rPr>
          <w:rFonts w:ascii="Autokratorika" w:hAnsi="Autokratorika"/>
          <w:b/>
          <w:sz w:val="40"/>
          <w:szCs w:val="40"/>
        </w:rPr>
        <w:t xml:space="preserve">    </w:t>
      </w:r>
      <w:r w:rsidR="00F30897" w:rsidRPr="00FC72A9">
        <w:rPr>
          <w:rFonts w:ascii="Autokratorika" w:hAnsi="Autokratorika"/>
          <w:b/>
          <w:sz w:val="40"/>
          <w:szCs w:val="40"/>
        </w:rPr>
        <w:t>Ξενοφῶντος</w:t>
      </w:r>
      <w:r w:rsidR="00C872BC" w:rsidRPr="00FC72A9">
        <w:rPr>
          <w:rFonts w:ascii="Autokratorika" w:hAnsi="Autokratorika"/>
          <w:b/>
          <w:sz w:val="40"/>
          <w:szCs w:val="40"/>
        </w:rPr>
        <w:t xml:space="preserve"> </w:t>
      </w:r>
      <w:r w:rsidR="00F30897" w:rsidRPr="00FC72A9">
        <w:rPr>
          <w:rFonts w:ascii="Autokratorika" w:hAnsi="Autokratorika"/>
          <w:b/>
          <w:sz w:val="40"/>
          <w:szCs w:val="40"/>
        </w:rPr>
        <w:t xml:space="preserve">Ἑλληνικά: </w:t>
      </w:r>
      <w:r w:rsidR="008E162D">
        <w:rPr>
          <w:rFonts w:ascii="Autokratorika" w:hAnsi="Autokratorika"/>
          <w:b/>
          <w:sz w:val="40"/>
          <w:szCs w:val="40"/>
        </w:rPr>
        <w:t xml:space="preserve">βιβλ. 2, </w:t>
      </w:r>
      <w:r w:rsidR="00F30897" w:rsidRPr="00FC72A9">
        <w:rPr>
          <w:rFonts w:ascii="Autokratorika" w:hAnsi="Autokratorika"/>
          <w:b/>
          <w:sz w:val="40"/>
          <w:szCs w:val="40"/>
        </w:rPr>
        <w:t xml:space="preserve">κεφ. </w:t>
      </w:r>
      <w:r w:rsidR="00C872BC" w:rsidRPr="00FC72A9">
        <w:rPr>
          <w:rFonts w:ascii="Autokratorika" w:hAnsi="Autokratorika"/>
          <w:b/>
          <w:sz w:val="40"/>
          <w:szCs w:val="40"/>
        </w:rPr>
        <w:t xml:space="preserve"> </w:t>
      </w:r>
      <w:r w:rsidR="0073145C">
        <w:rPr>
          <w:rFonts w:ascii="Autokratorika" w:hAnsi="Autokratorika"/>
          <w:b/>
          <w:sz w:val="40"/>
          <w:szCs w:val="40"/>
        </w:rPr>
        <w:t>3</w:t>
      </w:r>
      <w:r w:rsidR="00C872BC" w:rsidRPr="00FC72A9">
        <w:rPr>
          <w:rFonts w:ascii="Autokratorika" w:hAnsi="Autokratorika"/>
          <w:b/>
          <w:sz w:val="40"/>
          <w:szCs w:val="40"/>
        </w:rPr>
        <w:t>,</w:t>
      </w:r>
      <w:r w:rsidR="00AF095E" w:rsidRPr="00FC72A9">
        <w:rPr>
          <w:rFonts w:ascii="Autokratorika" w:hAnsi="Autokratorika"/>
          <w:b/>
          <w:sz w:val="40"/>
          <w:szCs w:val="40"/>
        </w:rPr>
        <w:t xml:space="preserve"> </w:t>
      </w:r>
      <w:r w:rsidR="00F30897" w:rsidRPr="00FC72A9">
        <w:rPr>
          <w:rFonts w:ascii="Autokratorika" w:hAnsi="Autokratorika"/>
          <w:b/>
          <w:sz w:val="40"/>
          <w:szCs w:val="40"/>
        </w:rPr>
        <w:t xml:space="preserve">παρ. </w:t>
      </w:r>
      <w:r w:rsidR="0073145C">
        <w:rPr>
          <w:rFonts w:ascii="Autokratorika" w:hAnsi="Autokratorika"/>
          <w:b/>
          <w:sz w:val="40"/>
          <w:szCs w:val="40"/>
        </w:rPr>
        <w:t>5</w:t>
      </w:r>
      <w:r w:rsidR="001A7924" w:rsidRPr="001A7924">
        <w:rPr>
          <w:rFonts w:ascii="Autokratorika" w:hAnsi="Autokratorika"/>
          <w:b/>
          <w:sz w:val="40"/>
          <w:szCs w:val="40"/>
        </w:rPr>
        <w:t>4</w:t>
      </w:r>
      <w:r w:rsidR="00816DD1">
        <w:rPr>
          <w:rFonts w:ascii="Autokratorika" w:hAnsi="Autokratorika"/>
          <w:b/>
          <w:sz w:val="40"/>
          <w:szCs w:val="40"/>
        </w:rPr>
        <w:t xml:space="preserve"> </w:t>
      </w:r>
      <w:r w:rsidR="009868E1">
        <w:rPr>
          <w:rFonts w:ascii="Autokratorika" w:hAnsi="Autokratorika"/>
          <w:b/>
          <w:sz w:val="40"/>
          <w:szCs w:val="40"/>
        </w:rPr>
        <w:t xml:space="preserve">- </w:t>
      </w:r>
      <w:r w:rsidR="0073145C">
        <w:rPr>
          <w:rFonts w:ascii="Autokratorika" w:hAnsi="Autokratorika"/>
          <w:b/>
          <w:sz w:val="40"/>
          <w:szCs w:val="40"/>
        </w:rPr>
        <w:t>5</w:t>
      </w:r>
      <w:r w:rsidR="001A7924" w:rsidRPr="00FF5FF6">
        <w:rPr>
          <w:rFonts w:ascii="Autokratorika" w:hAnsi="Autokratorika"/>
          <w:b/>
          <w:sz w:val="40"/>
          <w:szCs w:val="40"/>
        </w:rPr>
        <w:t>6</w:t>
      </w:r>
    </w:p>
    <w:tbl>
      <w:tblPr>
        <w:tblStyle w:val="a3"/>
        <w:tblW w:w="10773" w:type="dxa"/>
        <w:tblInd w:w="-459" w:type="dxa"/>
        <w:tblLook w:val="04A0"/>
      </w:tblPr>
      <w:tblGrid>
        <w:gridCol w:w="5103"/>
        <w:gridCol w:w="5670"/>
      </w:tblGrid>
      <w:tr w:rsidR="003D0CC2" w:rsidRPr="00950F85" w:rsidTr="00C73C81">
        <w:trPr>
          <w:trHeight w:val="10932"/>
        </w:trPr>
        <w:tc>
          <w:tcPr>
            <w:tcW w:w="5103" w:type="dxa"/>
          </w:tcPr>
          <w:p w:rsidR="006C2BF9" w:rsidRPr="005D1C39" w:rsidRDefault="006C2BF9" w:rsidP="006C2BF9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5D1C39">
              <w:rPr>
                <w:rFonts w:cstheme="minorHAnsi"/>
                <w:color w:val="000000"/>
              </w:rPr>
              <w:t>Ἐκ δὲ τούτου</w:t>
            </w:r>
            <w:r w:rsidR="00561476" w:rsidRPr="005D1C39">
              <w:rPr>
                <w:rFonts w:cstheme="minorHAnsi"/>
                <w:color w:val="000000"/>
              </w:rPr>
              <w:t xml:space="preserve"> </w:t>
            </w:r>
            <w:r w:rsidRPr="005D1C39">
              <w:rPr>
                <w:rFonts w:cstheme="minorHAnsi"/>
                <w:color w:val="000000"/>
              </w:rPr>
              <w:t>ὁ τῶν τριάκοντα κῆρυξ</w:t>
            </w:r>
          </w:p>
          <w:p w:rsidR="006C2BF9" w:rsidRPr="005D1C39" w:rsidRDefault="006C2BF9" w:rsidP="006C2BF9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5D1C39">
              <w:rPr>
                <w:rFonts w:cstheme="minorHAnsi"/>
                <w:color w:val="000000"/>
              </w:rPr>
              <w:t>ἐκέλευσε μὲν τοὺς ἕνδεκα</w:t>
            </w:r>
            <w:r w:rsidR="004705CF">
              <w:rPr>
                <w:rFonts w:cstheme="minorHAnsi"/>
                <w:color w:val="000000"/>
              </w:rPr>
              <w:t xml:space="preserve"> </w:t>
            </w:r>
            <w:r w:rsidRPr="005D1C39">
              <w:rPr>
                <w:rFonts w:cstheme="minorHAnsi"/>
                <w:color w:val="000000"/>
              </w:rPr>
              <w:t>ἐπὶ τὸν Θηραμένην·</w:t>
            </w:r>
          </w:p>
          <w:p w:rsidR="006C2BF9" w:rsidRPr="005D1C39" w:rsidRDefault="006C2BF9" w:rsidP="006C2BF9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5D1C39">
              <w:rPr>
                <w:rFonts w:cstheme="minorHAnsi"/>
                <w:color w:val="000000"/>
              </w:rPr>
              <w:t>ἐκεῖνοι δὲ εἰσελθόντες</w:t>
            </w:r>
            <w:r w:rsidR="004705CF">
              <w:rPr>
                <w:rFonts w:cstheme="minorHAnsi"/>
                <w:color w:val="000000"/>
              </w:rPr>
              <w:t xml:space="preserve"> </w:t>
            </w:r>
            <w:r w:rsidRPr="005D1C39">
              <w:rPr>
                <w:rFonts w:cstheme="minorHAnsi"/>
                <w:color w:val="000000"/>
              </w:rPr>
              <w:t>σὺν τοῖς ὑπηρέταις͵</w:t>
            </w:r>
          </w:p>
          <w:p w:rsidR="00C33964" w:rsidRPr="005D1C39" w:rsidRDefault="006C2BF9" w:rsidP="006C2BF9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5D1C39">
              <w:rPr>
                <w:rFonts w:cstheme="minorHAnsi"/>
                <w:color w:val="000000"/>
              </w:rPr>
              <w:t>ἡγουμένου αὐτῶν</w:t>
            </w:r>
            <w:r w:rsidR="00C33964" w:rsidRPr="005D1C39">
              <w:rPr>
                <w:rFonts w:cstheme="minorHAnsi"/>
                <w:color w:val="000000"/>
              </w:rPr>
              <w:t xml:space="preserve"> </w:t>
            </w:r>
            <w:r w:rsidRPr="005D1C39">
              <w:rPr>
                <w:rFonts w:cstheme="minorHAnsi"/>
                <w:color w:val="000000"/>
              </w:rPr>
              <w:t xml:space="preserve">Σατύρου </w:t>
            </w:r>
          </w:p>
          <w:p w:rsidR="006C2BF9" w:rsidRPr="005D1C39" w:rsidRDefault="006C2BF9" w:rsidP="006C2BF9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5D1C39">
              <w:rPr>
                <w:rFonts w:cstheme="minorHAnsi"/>
                <w:color w:val="000000"/>
              </w:rPr>
              <w:t>τοῦ θρασυτάτου τε</w:t>
            </w:r>
            <w:r w:rsidR="00C33964" w:rsidRPr="005D1C39">
              <w:rPr>
                <w:rFonts w:cstheme="minorHAnsi"/>
                <w:color w:val="000000"/>
              </w:rPr>
              <w:t xml:space="preserve"> </w:t>
            </w:r>
            <w:r w:rsidRPr="005D1C39">
              <w:rPr>
                <w:rFonts w:cstheme="minorHAnsi"/>
                <w:color w:val="000000"/>
              </w:rPr>
              <w:t>καὶ ἀναιδεστάτου͵</w:t>
            </w:r>
          </w:p>
          <w:p w:rsidR="002D1E76" w:rsidRPr="005D1C39" w:rsidRDefault="006C2BF9" w:rsidP="006C2BF9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5D1C39">
              <w:rPr>
                <w:rFonts w:cstheme="minorHAnsi"/>
                <w:color w:val="000000"/>
              </w:rPr>
              <w:t>εἶπε μὲν ὁ Κριτίας·</w:t>
            </w:r>
          </w:p>
          <w:p w:rsidR="00C33964" w:rsidRPr="004705CF" w:rsidRDefault="00C33964" w:rsidP="00C33964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5D1C39">
              <w:rPr>
                <w:rFonts w:cstheme="minorHAnsi"/>
                <w:color w:val="000000"/>
              </w:rPr>
              <w:t>«</w:t>
            </w:r>
            <w:r w:rsidRPr="004705CF">
              <w:rPr>
                <w:rFonts w:cstheme="minorHAnsi"/>
                <w:color w:val="000000"/>
              </w:rPr>
              <w:t>Παραδίδομεν ὑμῖν͵ ἔφη͵</w:t>
            </w:r>
            <w:r w:rsidR="004705CF">
              <w:rPr>
                <w:rFonts w:cstheme="minorHAnsi"/>
                <w:color w:val="000000"/>
              </w:rPr>
              <w:t xml:space="preserve"> </w:t>
            </w:r>
            <w:r w:rsidRPr="004705CF">
              <w:rPr>
                <w:rFonts w:cstheme="minorHAnsi"/>
                <w:color w:val="000000"/>
              </w:rPr>
              <w:t>Θηραμένην τουτονὶ</w:t>
            </w:r>
          </w:p>
          <w:p w:rsidR="00C33964" w:rsidRPr="004705CF" w:rsidRDefault="00C33964" w:rsidP="00C33964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κατακεκριμένον κατὰ τὸν νόμον·</w:t>
            </w:r>
          </w:p>
          <w:p w:rsidR="00C33964" w:rsidRPr="004705CF" w:rsidRDefault="00C33964" w:rsidP="00C33964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ὑμεῖς οἱ ἕνδεκα δὲ λαβόντες</w:t>
            </w:r>
          </w:p>
          <w:p w:rsidR="00C33964" w:rsidRPr="004705CF" w:rsidRDefault="00C33964" w:rsidP="00C33964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καὶ ἀπαγαγόντες οὗ δεῖ</w:t>
            </w:r>
          </w:p>
          <w:p w:rsidR="00C33964" w:rsidRPr="004705CF" w:rsidRDefault="00C33964" w:rsidP="00C33964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τὰ ἐκ τούτων πράττετε.</w:t>
            </w:r>
          </w:p>
          <w:p w:rsidR="00C33964" w:rsidRPr="004705CF" w:rsidRDefault="00C33964" w:rsidP="00C33964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Ὡς δὲ ταῦτα εἶπεν͵</w:t>
            </w:r>
          </w:p>
          <w:p w:rsidR="00C33964" w:rsidRPr="004705CF" w:rsidRDefault="00C33964" w:rsidP="00C33964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ὁ Σάτυρος εἷλκε μὲν</w:t>
            </w:r>
            <w:r w:rsidR="00561476" w:rsidRPr="004705CF">
              <w:rPr>
                <w:rFonts w:cstheme="minorHAnsi"/>
                <w:color w:val="000000"/>
              </w:rPr>
              <w:t xml:space="preserve"> </w:t>
            </w:r>
            <w:r w:rsidRPr="004705CF">
              <w:rPr>
                <w:rFonts w:cstheme="minorHAnsi"/>
                <w:color w:val="000000"/>
              </w:rPr>
              <w:t>ἀπὸ τοῦ βωμοῦ͵</w:t>
            </w:r>
          </w:p>
          <w:p w:rsidR="00C33964" w:rsidRPr="004705CF" w:rsidRDefault="00C33964" w:rsidP="00C33964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εἷλκον δὲ οἱ ὑπηρέται.</w:t>
            </w:r>
          </w:p>
          <w:p w:rsidR="00C33964" w:rsidRPr="004705CF" w:rsidRDefault="00C33964" w:rsidP="00C33964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 xml:space="preserve"> Ὁ δὲ Θηραμένης ὥσπερ εἰκὸς</w:t>
            </w:r>
          </w:p>
          <w:p w:rsidR="00C33964" w:rsidRPr="004705CF" w:rsidRDefault="00C33964" w:rsidP="00C33964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ἐπεκαλεῖτο καὶ θεοὺς καὶ ἀνθρώπους</w:t>
            </w:r>
          </w:p>
          <w:p w:rsidR="00C33964" w:rsidRPr="004705CF" w:rsidRDefault="00C33964" w:rsidP="00C33964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καθορᾶν τὰ γιγνόμενα.</w:t>
            </w:r>
          </w:p>
          <w:p w:rsidR="00C33964" w:rsidRPr="004705CF" w:rsidRDefault="00C33964" w:rsidP="00C33964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Ἡ δὲ βουλὴ ἡσυχίαν εἶχεν͵</w:t>
            </w:r>
          </w:p>
          <w:p w:rsidR="00C33964" w:rsidRPr="004705CF" w:rsidRDefault="00C33964" w:rsidP="00C33964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ὁρῶσα καὶ τοὺς ἐπὶ τοῖς δρυφάκτοις</w:t>
            </w:r>
          </w:p>
          <w:p w:rsidR="00F62314" w:rsidRDefault="00C33964" w:rsidP="00C33964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ὁμοίους Σατύρῳ</w:t>
            </w:r>
            <w:r w:rsidR="004705CF">
              <w:rPr>
                <w:rFonts w:cstheme="minorHAnsi"/>
                <w:color w:val="000000"/>
              </w:rPr>
              <w:t xml:space="preserve"> </w:t>
            </w:r>
          </w:p>
          <w:p w:rsidR="00C33964" w:rsidRPr="004705CF" w:rsidRDefault="00C33964" w:rsidP="00C33964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καὶ τὸ ἔμπροσθεν τοῦ βουλευτηρίου</w:t>
            </w:r>
          </w:p>
          <w:p w:rsidR="004705CF" w:rsidRPr="004705CF" w:rsidRDefault="00C33964" w:rsidP="00C33964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πλῆρες τῶν φρουρῶν͵</w:t>
            </w:r>
            <w:r w:rsidR="004705CF">
              <w:rPr>
                <w:rFonts w:cstheme="minorHAnsi"/>
                <w:color w:val="000000"/>
              </w:rPr>
              <w:t xml:space="preserve"> </w:t>
            </w:r>
            <w:r w:rsidRPr="004705CF">
              <w:rPr>
                <w:rFonts w:cstheme="minorHAnsi"/>
                <w:color w:val="000000"/>
              </w:rPr>
              <w:t>καὶ οὐκ ἀγνοοῦντες</w:t>
            </w:r>
          </w:p>
          <w:p w:rsidR="00C33964" w:rsidRPr="004705CF" w:rsidRDefault="00C33964" w:rsidP="00C33964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ὅτι παρῆσαν ἔχοντες ἐγχειρίδια.</w:t>
            </w:r>
          </w:p>
          <w:p w:rsidR="005D1C39" w:rsidRPr="004705CF" w:rsidRDefault="005D1C39" w:rsidP="005D1C39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Οἱ δ΄ ἀπήγαγον τὸν ἄνδρα</w:t>
            </w:r>
            <w:r w:rsidR="004705CF">
              <w:rPr>
                <w:rFonts w:cstheme="minorHAnsi"/>
                <w:color w:val="000000"/>
              </w:rPr>
              <w:t xml:space="preserve"> </w:t>
            </w:r>
            <w:r w:rsidRPr="004705CF">
              <w:rPr>
                <w:rFonts w:cstheme="minorHAnsi"/>
                <w:color w:val="000000"/>
              </w:rPr>
              <w:t>διὰ τῆς ἀγορᾶς</w:t>
            </w:r>
          </w:p>
          <w:p w:rsidR="005D1C39" w:rsidRPr="004705CF" w:rsidRDefault="005D1C39" w:rsidP="005D1C39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δηλοῦντα μάλα</w:t>
            </w:r>
            <w:r w:rsidR="004705CF">
              <w:rPr>
                <w:rFonts w:cstheme="minorHAnsi"/>
                <w:color w:val="000000"/>
              </w:rPr>
              <w:t xml:space="preserve"> </w:t>
            </w:r>
            <w:r w:rsidRPr="004705CF">
              <w:rPr>
                <w:rFonts w:cstheme="minorHAnsi"/>
                <w:color w:val="000000"/>
              </w:rPr>
              <w:t>μεγάλῃ τῇ φωνῇ</w:t>
            </w:r>
            <w:r w:rsidR="004705CF">
              <w:rPr>
                <w:rFonts w:cstheme="minorHAnsi"/>
                <w:color w:val="000000"/>
              </w:rPr>
              <w:t xml:space="preserve"> </w:t>
            </w:r>
            <w:r w:rsidRPr="004705CF">
              <w:rPr>
                <w:rFonts w:cstheme="minorHAnsi"/>
                <w:color w:val="000000"/>
              </w:rPr>
              <w:t>οἷα ἔπασχε.</w:t>
            </w:r>
          </w:p>
          <w:p w:rsidR="005D1C39" w:rsidRPr="004705CF" w:rsidRDefault="005D1C39" w:rsidP="005D1C39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Λέγεται δ΄ ἓν ῥῆμα</w:t>
            </w:r>
            <w:r w:rsidR="004705CF">
              <w:rPr>
                <w:rFonts w:cstheme="minorHAnsi"/>
                <w:color w:val="000000"/>
              </w:rPr>
              <w:t xml:space="preserve"> </w:t>
            </w:r>
            <w:r w:rsidRPr="004705CF">
              <w:rPr>
                <w:rFonts w:cstheme="minorHAnsi"/>
                <w:color w:val="000000"/>
              </w:rPr>
              <w:t>καὶ τοῦτο αὐτοῦ.</w:t>
            </w:r>
          </w:p>
          <w:p w:rsidR="005D1C39" w:rsidRPr="004705CF" w:rsidRDefault="005D1C39" w:rsidP="005D1C39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Ὡς εἶπεν ὁ Σάτυρος</w:t>
            </w:r>
            <w:r w:rsidR="004705CF">
              <w:rPr>
                <w:rFonts w:cstheme="minorHAnsi"/>
                <w:color w:val="000000"/>
              </w:rPr>
              <w:t xml:space="preserve"> </w:t>
            </w:r>
            <w:r w:rsidRPr="004705CF">
              <w:rPr>
                <w:rFonts w:cstheme="minorHAnsi"/>
                <w:color w:val="000000"/>
              </w:rPr>
              <w:t>ὅτι οἰμώξοιτο͵</w:t>
            </w:r>
          </w:p>
          <w:p w:rsidR="005D1C39" w:rsidRPr="004705CF" w:rsidRDefault="005D1C39" w:rsidP="005D1C39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εἰ μὴ σιωπήσειεν͵</w:t>
            </w:r>
            <w:r w:rsidR="004705CF">
              <w:rPr>
                <w:rFonts w:cstheme="minorHAnsi"/>
                <w:color w:val="000000"/>
              </w:rPr>
              <w:t xml:space="preserve"> </w:t>
            </w:r>
            <w:r w:rsidRPr="004705CF">
              <w:rPr>
                <w:rFonts w:cstheme="minorHAnsi"/>
                <w:color w:val="000000"/>
              </w:rPr>
              <w:t>ἐπήρετο·</w:t>
            </w:r>
          </w:p>
          <w:p w:rsidR="005D1C39" w:rsidRPr="004705CF" w:rsidRDefault="005D1C39" w:rsidP="005D1C39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«Ἂν δὲ σιωπῶ͵</w:t>
            </w:r>
            <w:r w:rsidR="004705CF">
              <w:rPr>
                <w:rFonts w:cstheme="minorHAnsi"/>
                <w:color w:val="000000"/>
              </w:rPr>
              <w:t xml:space="preserve"> </w:t>
            </w:r>
            <w:r w:rsidRPr="004705CF">
              <w:rPr>
                <w:rFonts w:cstheme="minorHAnsi"/>
                <w:color w:val="000000"/>
              </w:rPr>
              <w:t>οὐκ ἄρ΄͵ ἔφη͵ οἰμώξομαι;»</w:t>
            </w:r>
          </w:p>
          <w:p w:rsidR="005D1C39" w:rsidRPr="004705CF" w:rsidRDefault="005D1C39" w:rsidP="005D1C39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Καὶ ἐπεί γε ἔπιε τὸ κώνειον</w:t>
            </w:r>
          </w:p>
          <w:p w:rsidR="004705CF" w:rsidRDefault="005D1C39" w:rsidP="005D1C39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ἀναγκαζόμενος ἀποθνῄσκειν͵</w:t>
            </w:r>
            <w:r w:rsidR="00F62314">
              <w:rPr>
                <w:rFonts w:cstheme="minorHAnsi"/>
                <w:color w:val="000000"/>
              </w:rPr>
              <w:t xml:space="preserve"> </w:t>
            </w:r>
            <w:r w:rsidRPr="004705CF">
              <w:rPr>
                <w:rFonts w:cstheme="minorHAnsi"/>
                <w:color w:val="000000"/>
              </w:rPr>
              <w:t>ἔφασαν εἰπεῖν αὐτόν</w:t>
            </w:r>
            <w:r w:rsidR="004705CF">
              <w:rPr>
                <w:rFonts w:cstheme="minorHAnsi"/>
                <w:color w:val="000000"/>
              </w:rPr>
              <w:t xml:space="preserve"> </w:t>
            </w:r>
          </w:p>
          <w:p w:rsidR="006B2987" w:rsidRDefault="00736DD9" w:rsidP="005D1C39">
            <w:pPr>
              <w:spacing w:after="80" w:line="300" w:lineRule="exact"/>
              <w:rPr>
                <w:rFonts w:cstheme="minorHAnsi"/>
                <w:color w:val="000000"/>
              </w:rPr>
            </w:pPr>
            <w:r>
              <w:rPr>
                <w:rFonts w:cstheme="minorHAnsi"/>
                <w:noProof/>
                <w:color w:val="000000"/>
                <w:lang w:eastAsia="el-G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1866900</wp:posOffset>
                  </wp:positionH>
                  <wp:positionV relativeFrom="paragraph">
                    <wp:posOffset>-5080</wp:posOffset>
                  </wp:positionV>
                  <wp:extent cx="1222375" cy="916305"/>
                  <wp:effectExtent l="19050" t="19050" r="15875" b="17145"/>
                  <wp:wrapNone/>
                  <wp:docPr id="1" name="Εικόνα 1" descr="Αποτέλεσμα εικόνας για ξενοφώ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ξενοφώ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9163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1C39" w:rsidRPr="004705CF">
              <w:rPr>
                <w:rFonts w:cstheme="minorHAnsi"/>
                <w:color w:val="000000"/>
              </w:rPr>
              <w:t>τὸ λειπόμενον</w:t>
            </w:r>
            <w:r w:rsidR="004705CF">
              <w:rPr>
                <w:rFonts w:cstheme="minorHAnsi"/>
                <w:color w:val="000000"/>
              </w:rPr>
              <w:t xml:space="preserve"> </w:t>
            </w:r>
          </w:p>
          <w:p w:rsidR="005D1C39" w:rsidRPr="004705CF" w:rsidRDefault="005D1C39" w:rsidP="005D1C39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ἀποκοτταβίσαντα·</w:t>
            </w:r>
          </w:p>
          <w:p w:rsidR="005D1C39" w:rsidRPr="004705CF" w:rsidRDefault="003A3C28" w:rsidP="005D1C39">
            <w:pPr>
              <w:spacing w:after="80" w:line="300" w:lineRule="exact"/>
              <w:rPr>
                <w:rFonts w:cstheme="minorHAnsi"/>
                <w:color w:val="000000"/>
              </w:rPr>
            </w:pPr>
            <w:r>
              <w:rPr>
                <w:rFonts w:cstheme="minorHAnsi"/>
                <w:noProof/>
                <w:color w:val="000000"/>
                <w:lang w:eastAsia="el-G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0" type="#_x0000_t67" style="position:absolute;margin-left:197.25pt;margin-top:16.35pt;width:25.5pt;height:48pt;z-index:251671552">
                  <v:textbox style="layout-flow:vertical-ideographic"/>
                </v:shape>
              </w:pict>
            </w:r>
            <w:r w:rsidR="005D1C39" w:rsidRPr="004705CF">
              <w:rPr>
                <w:rFonts w:cstheme="minorHAnsi"/>
                <w:color w:val="000000"/>
              </w:rPr>
              <w:t>«</w:t>
            </w:r>
            <w:r w:rsidR="005D1C39" w:rsidRPr="00AE184F">
              <w:rPr>
                <w:rFonts w:cstheme="minorHAnsi"/>
                <w:b/>
                <w:color w:val="000000"/>
              </w:rPr>
              <w:t>Κριτίᾳ τοῦτ΄ ἔστω τῷ καλῷ</w:t>
            </w:r>
            <w:r w:rsidR="005D1C39" w:rsidRPr="004705CF">
              <w:rPr>
                <w:rFonts w:cstheme="minorHAnsi"/>
                <w:color w:val="000000"/>
              </w:rPr>
              <w:t>».</w:t>
            </w:r>
          </w:p>
          <w:p w:rsidR="005D1C39" w:rsidRPr="004705CF" w:rsidRDefault="005D1C39" w:rsidP="005D1C39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Καὶ τοῦτο μὲν οὐκ ἀγνοῶ͵</w:t>
            </w:r>
          </w:p>
          <w:p w:rsidR="005D1C39" w:rsidRPr="004705CF" w:rsidRDefault="005D1C39" w:rsidP="005D1C39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ὅτι ταῦτα ἀποφθέγματα</w:t>
            </w:r>
            <w:r w:rsidR="004705CF">
              <w:rPr>
                <w:rFonts w:cstheme="minorHAnsi"/>
                <w:color w:val="000000"/>
              </w:rPr>
              <w:t xml:space="preserve"> </w:t>
            </w:r>
            <w:r w:rsidRPr="004705CF">
              <w:rPr>
                <w:rFonts w:cstheme="minorHAnsi"/>
                <w:color w:val="000000"/>
              </w:rPr>
              <w:t>οὐκ ἀξιόλογα͵</w:t>
            </w:r>
          </w:p>
          <w:p w:rsidR="005D1C39" w:rsidRPr="004705CF" w:rsidRDefault="003A3C28" w:rsidP="005D1C39">
            <w:pPr>
              <w:spacing w:after="80" w:line="300" w:lineRule="exact"/>
              <w:rPr>
                <w:rFonts w:cstheme="minorHAnsi"/>
                <w:color w:val="000000"/>
              </w:rPr>
            </w:pPr>
            <w:r>
              <w:rPr>
                <w:rFonts w:cstheme="minorHAnsi"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174pt;margin-top:1.35pt;width:75pt;height:74.25pt;z-index:251670528;mso-width-relative:margin;mso-height-relative:margin">
                  <v:textbox>
                    <w:txbxContent>
                      <w:p w:rsidR="00D15A62" w:rsidRPr="00D15A62" w:rsidRDefault="00736DD9" w:rsidP="00FF5FF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t xml:space="preserve">Βαζάκια για το </w:t>
                        </w:r>
                        <w:r w:rsidRPr="00736DD9">
                          <w:rPr>
                            <w:b/>
                          </w:rPr>
                          <w:t>κώνειο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="00E87A48" w:rsidRPr="00E87A48">
                          <w:rPr>
                            <w:b/>
                            <w:sz w:val="18"/>
                            <w:szCs w:val="18"/>
                          </w:rPr>
                          <w:t>(</w:t>
                        </w:r>
                        <w:r w:rsidRPr="00D15A62">
                          <w:rPr>
                            <w:b/>
                            <w:sz w:val="20"/>
                            <w:szCs w:val="20"/>
                          </w:rPr>
                          <w:t xml:space="preserve">Μουσείο </w:t>
                        </w:r>
                      </w:p>
                      <w:p w:rsidR="00736DD9" w:rsidRPr="00D15A62" w:rsidRDefault="00736DD9" w:rsidP="00FF5FF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15A62">
                          <w:rPr>
                            <w:b/>
                            <w:sz w:val="20"/>
                            <w:szCs w:val="20"/>
                          </w:rPr>
                          <w:t>Αρχαίας Αγοράς</w:t>
                        </w:r>
                        <w:r w:rsidR="00E87A48">
                          <w:rPr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5D1C39" w:rsidRPr="004705CF">
              <w:rPr>
                <w:rFonts w:cstheme="minorHAnsi"/>
                <w:color w:val="000000"/>
              </w:rPr>
              <w:t>ἐκεῖνο δὲ τοῦ ἀνδρὸς</w:t>
            </w:r>
            <w:r w:rsidR="004705CF">
              <w:rPr>
                <w:rFonts w:cstheme="minorHAnsi"/>
                <w:color w:val="000000"/>
              </w:rPr>
              <w:t xml:space="preserve"> </w:t>
            </w:r>
            <w:r w:rsidR="005D1C39" w:rsidRPr="004705CF">
              <w:rPr>
                <w:rFonts w:cstheme="minorHAnsi"/>
                <w:color w:val="000000"/>
              </w:rPr>
              <w:t>κρίνω ἀγαστόν͵</w:t>
            </w:r>
          </w:p>
          <w:p w:rsidR="004705CF" w:rsidRDefault="005D1C39" w:rsidP="005D1C39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τὸ τοῦ θανάτου</w:t>
            </w:r>
            <w:r w:rsidR="004705CF">
              <w:rPr>
                <w:rFonts w:cstheme="minorHAnsi"/>
                <w:color w:val="000000"/>
              </w:rPr>
              <w:t xml:space="preserve"> </w:t>
            </w:r>
            <w:r w:rsidRPr="004705CF">
              <w:rPr>
                <w:rFonts w:cstheme="minorHAnsi"/>
                <w:color w:val="000000"/>
              </w:rPr>
              <w:t>παρεστηκότος</w:t>
            </w:r>
            <w:r w:rsidR="004705CF">
              <w:rPr>
                <w:rFonts w:cstheme="minorHAnsi"/>
                <w:color w:val="000000"/>
              </w:rPr>
              <w:t xml:space="preserve"> </w:t>
            </w:r>
          </w:p>
          <w:p w:rsidR="005D1C39" w:rsidRPr="004705CF" w:rsidRDefault="005D1C39" w:rsidP="005D1C39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ἀπολιπεῖν ἐκ τῆς ψυχῆς</w:t>
            </w:r>
          </w:p>
          <w:p w:rsidR="00C33964" w:rsidRPr="004705CF" w:rsidRDefault="005D1C39" w:rsidP="005D1C39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4705CF">
              <w:rPr>
                <w:rFonts w:cstheme="minorHAnsi"/>
                <w:color w:val="000000"/>
              </w:rPr>
              <w:t>μήτε τὸ φρόνιμον</w:t>
            </w:r>
            <w:r w:rsidR="004705CF">
              <w:rPr>
                <w:rFonts w:cstheme="minorHAnsi"/>
                <w:color w:val="000000"/>
              </w:rPr>
              <w:t xml:space="preserve"> </w:t>
            </w:r>
            <w:r w:rsidRPr="004705CF">
              <w:rPr>
                <w:rFonts w:cstheme="minorHAnsi"/>
                <w:color w:val="000000"/>
              </w:rPr>
              <w:t>μήτε τὸ παιγνιῶδες.</w:t>
            </w:r>
          </w:p>
        </w:tc>
        <w:tc>
          <w:tcPr>
            <w:tcW w:w="5670" w:type="dxa"/>
          </w:tcPr>
          <w:p w:rsidR="006C2BF9" w:rsidRDefault="006C2BF9" w:rsidP="006C2BF9">
            <w:pPr>
              <w:spacing w:after="80" w:line="300" w:lineRule="exact"/>
            </w:pPr>
            <w:r>
              <w:t>Ύστερα από αυτό</w:t>
            </w:r>
            <w:r w:rsidR="00561476">
              <w:t xml:space="preserve"> </w:t>
            </w:r>
            <w:r>
              <w:t>ο κήρυκας των τριάκοντα</w:t>
            </w:r>
          </w:p>
          <w:p w:rsidR="006C2BF9" w:rsidRDefault="006C2BF9" w:rsidP="006C2BF9">
            <w:pPr>
              <w:spacing w:after="80" w:line="300" w:lineRule="exact"/>
            </w:pPr>
            <w:r>
              <w:t>διέταξε τους έντεκα</w:t>
            </w:r>
            <w:r w:rsidR="004705CF">
              <w:t xml:space="preserve"> </w:t>
            </w:r>
            <w:r>
              <w:t>(να συλλάβουν) τον Θηραμένη.</w:t>
            </w:r>
          </w:p>
          <w:p w:rsidR="006C2BF9" w:rsidRDefault="006C2BF9" w:rsidP="006C2BF9">
            <w:pPr>
              <w:spacing w:after="80" w:line="300" w:lineRule="exact"/>
            </w:pPr>
            <w:r>
              <w:t>Όταν εκείνοι μπήκαν μέσα</w:t>
            </w:r>
            <w:r w:rsidR="004705CF">
              <w:t xml:space="preserve"> </w:t>
            </w:r>
            <w:r>
              <w:t>μαζί με τους υπηρέτες τους,</w:t>
            </w:r>
          </w:p>
          <w:p w:rsidR="00C33964" w:rsidRDefault="006C2BF9" w:rsidP="006C2BF9">
            <w:pPr>
              <w:spacing w:after="80" w:line="300" w:lineRule="exact"/>
            </w:pPr>
            <w:r>
              <w:t>με επικεφαλής</w:t>
            </w:r>
            <w:r w:rsidR="00C33964">
              <w:t xml:space="preserve"> </w:t>
            </w:r>
            <w:r>
              <w:t xml:space="preserve">τον Σάτυρο, </w:t>
            </w:r>
          </w:p>
          <w:p w:rsidR="006C2BF9" w:rsidRDefault="008B1E53" w:rsidP="006C2BF9">
            <w:pPr>
              <w:spacing w:after="80" w:line="300" w:lineRule="exact"/>
            </w:pPr>
            <w:r>
              <w:t>τον</w:t>
            </w:r>
            <w:r w:rsidR="006C2BF9">
              <w:t xml:space="preserve"> θρασύτατο</w:t>
            </w:r>
            <w:r w:rsidR="00C33964">
              <w:t xml:space="preserve"> </w:t>
            </w:r>
            <w:r w:rsidR="006C2BF9">
              <w:t>και αναιδέστατο,</w:t>
            </w:r>
          </w:p>
          <w:p w:rsidR="006C2BF9" w:rsidRDefault="006C2BF9" w:rsidP="006C2BF9">
            <w:pPr>
              <w:spacing w:after="80" w:line="300" w:lineRule="exact"/>
            </w:pPr>
            <w:r>
              <w:t>είπε ο Κριτίας:</w:t>
            </w:r>
          </w:p>
          <w:p w:rsidR="00C33964" w:rsidRDefault="00C33964" w:rsidP="00C33964">
            <w:pPr>
              <w:spacing w:after="80" w:line="300" w:lineRule="exact"/>
            </w:pPr>
            <w:r>
              <w:t>«Σας παραδίνουμε, είπε,</w:t>
            </w:r>
            <w:r w:rsidR="004705CF">
              <w:t xml:space="preserve"> </w:t>
            </w:r>
            <w:r>
              <w:t>τον Θηραμένη αυτόν εδώ</w:t>
            </w:r>
          </w:p>
          <w:p w:rsidR="00C33964" w:rsidRDefault="00C33964" w:rsidP="00C33964">
            <w:pPr>
              <w:spacing w:after="80" w:line="300" w:lineRule="exact"/>
            </w:pPr>
            <w:r>
              <w:t>που έχει καταδικαστεί σύμφωνα με το νόμο.</w:t>
            </w:r>
          </w:p>
          <w:p w:rsidR="00C33964" w:rsidRDefault="003A3C28" w:rsidP="00C33964">
            <w:pPr>
              <w:spacing w:after="80" w:line="300" w:lineRule="exact"/>
            </w:pPr>
            <w:r w:rsidRPr="003A3C28">
              <w:rPr>
                <w:rFonts w:ascii="Autokratorika" w:hAnsi="Autokratorika"/>
                <w:b/>
                <w:noProof/>
                <w:sz w:val="40"/>
                <w:szCs w:val="40"/>
                <w:lang w:eastAsia="el-GR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26" type="#_x0000_t63" style="position:absolute;margin-left:182.85pt;margin-top:.1pt;width:111pt;height:104.25pt;z-index:251666432" adj="16463,71513">
                  <v:textbox inset="0,0,0,0">
                    <w:txbxContent>
                      <w:p w:rsidR="00EC4DA5" w:rsidRPr="004705CF" w:rsidRDefault="00816DD1" w:rsidP="00205F54">
                        <w:pPr>
                          <w:spacing w:before="20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705CF">
                          <w:rPr>
                            <w:b/>
                            <w:sz w:val="28"/>
                            <w:szCs w:val="28"/>
                          </w:rPr>
                          <w:t xml:space="preserve">Η </w:t>
                        </w:r>
                        <w:r w:rsidR="006C2BF9" w:rsidRPr="004705CF">
                          <w:rPr>
                            <w:b/>
                            <w:sz w:val="28"/>
                            <w:szCs w:val="28"/>
                          </w:rPr>
                          <w:t>εκτέλεση</w:t>
                        </w:r>
                        <w:r w:rsidRPr="004705CF">
                          <w:rPr>
                            <w:b/>
                            <w:sz w:val="28"/>
                            <w:szCs w:val="28"/>
                          </w:rPr>
                          <w:t xml:space="preserve"> του Θηραμένη</w:t>
                        </w:r>
                        <w:r w:rsidR="006A767C" w:rsidRPr="004705CF">
                          <w:rPr>
                            <w:b/>
                            <w:sz w:val="28"/>
                            <w:szCs w:val="28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8B1E53">
              <w:t>Κι ε</w:t>
            </w:r>
            <w:r w:rsidR="00C33964">
              <w:t>σείς, οι έντεκα, αφού τον συλλάβετε</w:t>
            </w:r>
          </w:p>
          <w:p w:rsidR="00C33964" w:rsidRDefault="00C33964" w:rsidP="00C33964">
            <w:pPr>
              <w:spacing w:after="80" w:line="300" w:lineRule="exact"/>
            </w:pPr>
            <w:r>
              <w:t>και τον οδηγήσετε όπου πρέπει,</w:t>
            </w:r>
          </w:p>
          <w:p w:rsidR="00C33964" w:rsidRDefault="00C33964" w:rsidP="00C33964">
            <w:pPr>
              <w:spacing w:after="80" w:line="300" w:lineRule="exact"/>
            </w:pPr>
            <w:r>
              <w:t>να εκτελέσετε τα περαιτέρω.</w:t>
            </w:r>
          </w:p>
          <w:p w:rsidR="00C33964" w:rsidRDefault="00C33964" w:rsidP="00C33964">
            <w:pPr>
              <w:spacing w:after="80" w:line="300" w:lineRule="exact"/>
            </w:pPr>
            <w:r>
              <w:t xml:space="preserve">Μόλις </w:t>
            </w:r>
            <w:r w:rsidR="006B2987">
              <w:t xml:space="preserve">λοιπόν τα </w:t>
            </w:r>
            <w:r>
              <w:t>είπε αυτά,</w:t>
            </w:r>
          </w:p>
          <w:p w:rsidR="00C33964" w:rsidRDefault="00C33964" w:rsidP="00C33964">
            <w:pPr>
              <w:spacing w:after="80" w:line="300" w:lineRule="exact"/>
            </w:pPr>
            <w:r>
              <w:t>ο Σάτυρος τον τραβούσε</w:t>
            </w:r>
            <w:r w:rsidR="00561476">
              <w:t xml:space="preserve"> </w:t>
            </w:r>
            <w:r>
              <w:t>από τον βωμό,</w:t>
            </w:r>
          </w:p>
          <w:p w:rsidR="00C33964" w:rsidRDefault="00C33964" w:rsidP="00C33964">
            <w:pPr>
              <w:spacing w:after="80" w:line="300" w:lineRule="exact"/>
            </w:pPr>
            <w:r>
              <w:t>τον τραβούσαν και οι υπηρέτες.</w:t>
            </w:r>
          </w:p>
          <w:p w:rsidR="00C33964" w:rsidRDefault="00C33964" w:rsidP="00C33964">
            <w:pPr>
              <w:spacing w:after="80" w:line="300" w:lineRule="exact"/>
            </w:pPr>
            <w:r>
              <w:t>Ο δε Θηραμένης, όπως ήταν φυσικό,</w:t>
            </w:r>
          </w:p>
          <w:p w:rsidR="00C33964" w:rsidRDefault="006B2987" w:rsidP="00C33964">
            <w:pPr>
              <w:spacing w:after="80" w:line="300" w:lineRule="exact"/>
            </w:pPr>
            <w:r>
              <w:t>ε</w:t>
            </w:r>
            <w:r w:rsidR="00C33964">
              <w:t>πικαλούνταν και θεούς και ανθρώπους</w:t>
            </w:r>
          </w:p>
          <w:p w:rsidR="00C33964" w:rsidRDefault="00C33964" w:rsidP="00C33964">
            <w:pPr>
              <w:spacing w:after="80" w:line="300" w:lineRule="exact"/>
            </w:pPr>
            <w:r>
              <w:t>να βλέπουν αυτά που γίνονταν.</w:t>
            </w:r>
          </w:p>
          <w:p w:rsidR="00C33964" w:rsidRDefault="00C33964" w:rsidP="00C33964">
            <w:pPr>
              <w:spacing w:after="80" w:line="300" w:lineRule="exact"/>
            </w:pPr>
            <w:r>
              <w:t xml:space="preserve">Οι βουλευτές </w:t>
            </w:r>
            <w:r w:rsidR="00F62314">
              <w:t xml:space="preserve">όμως </w:t>
            </w:r>
            <w:r w:rsidR="00932C53">
              <w:t xml:space="preserve">έμεναν σιωπηλοί </w:t>
            </w:r>
            <w:r>
              <w:t>δεν αντιδρούσαν</w:t>
            </w:r>
          </w:p>
          <w:p w:rsidR="00C33964" w:rsidRDefault="00FF5FF6" w:rsidP="00C33964">
            <w:pPr>
              <w:spacing w:after="80" w:line="300" w:lineRule="exact"/>
            </w:pPr>
            <w:r>
              <w:t>γιατί έβλεπαν κ</w:t>
            </w:r>
            <w:r w:rsidR="00C33964">
              <w:t>ι αυτούς που ήταν στα κιγκλιδώματα</w:t>
            </w:r>
          </w:p>
          <w:p w:rsidR="00F62314" w:rsidRDefault="00C33964" w:rsidP="00C33964">
            <w:pPr>
              <w:spacing w:after="80" w:line="300" w:lineRule="exact"/>
            </w:pPr>
            <w:r>
              <w:t>όμοιους με τον Σάτυρο</w:t>
            </w:r>
            <w:r w:rsidR="004705CF">
              <w:t xml:space="preserve"> </w:t>
            </w:r>
          </w:p>
          <w:p w:rsidR="00C33964" w:rsidRDefault="00C33964" w:rsidP="00C33964">
            <w:pPr>
              <w:spacing w:after="80" w:line="300" w:lineRule="exact"/>
            </w:pPr>
            <w:r>
              <w:t>και το</w:t>
            </w:r>
            <w:r w:rsidR="00F62314">
              <w:t>ν χώρο μπροστά στο</w:t>
            </w:r>
            <w:r>
              <w:t xml:space="preserve"> βουλευτήριο</w:t>
            </w:r>
          </w:p>
          <w:p w:rsidR="004705CF" w:rsidRDefault="00F62314" w:rsidP="00C33964">
            <w:pPr>
              <w:spacing w:after="80" w:line="300" w:lineRule="exact"/>
            </w:pPr>
            <w:r>
              <w:t>να είναι</w:t>
            </w:r>
            <w:r w:rsidR="00C33964">
              <w:t xml:space="preserve"> γεμάτο</w:t>
            </w:r>
            <w:r>
              <w:t>ς</w:t>
            </w:r>
            <w:r w:rsidR="00C33964">
              <w:t xml:space="preserve"> από φρουρούς</w:t>
            </w:r>
            <w:r w:rsidR="004705CF">
              <w:t xml:space="preserve"> </w:t>
            </w:r>
            <w:r w:rsidR="00C33964">
              <w:t>και γιατί γνώριζαν</w:t>
            </w:r>
            <w:r w:rsidR="004705CF">
              <w:t xml:space="preserve"> </w:t>
            </w:r>
          </w:p>
          <w:p w:rsidR="006C2BF9" w:rsidRDefault="00C33964" w:rsidP="00C33964">
            <w:pPr>
              <w:spacing w:after="80" w:line="300" w:lineRule="exact"/>
            </w:pPr>
            <w:r>
              <w:t xml:space="preserve">ότι αυτοί </w:t>
            </w:r>
            <w:r w:rsidR="00F62314">
              <w:t>παρευρίσκονταν οπλισμένοι με</w:t>
            </w:r>
            <w:r>
              <w:t xml:space="preserve"> εγχειρίδια.</w:t>
            </w:r>
          </w:p>
          <w:p w:rsidR="004705CF" w:rsidRDefault="004705CF" w:rsidP="004705CF">
            <w:pPr>
              <w:spacing w:after="80" w:line="300" w:lineRule="exact"/>
            </w:pPr>
            <w:r>
              <w:t>Και αυτοί έσυραν τον άντρα</w:t>
            </w:r>
            <w:r w:rsidR="00E31DF1">
              <w:t xml:space="preserve"> μέσα από την αγορά</w:t>
            </w:r>
            <w:r>
              <w:t>,</w:t>
            </w:r>
          </w:p>
          <w:p w:rsidR="004705CF" w:rsidRDefault="004705CF" w:rsidP="004705CF">
            <w:pPr>
              <w:spacing w:after="80" w:line="300" w:lineRule="exact"/>
            </w:pPr>
            <w:r>
              <w:t>ενώ αυτός φώναζε με πολύ δυνατή φωνή τι πάθαινε.</w:t>
            </w:r>
          </w:p>
          <w:p w:rsidR="004705CF" w:rsidRDefault="00C73C81" w:rsidP="004705CF">
            <w:pPr>
              <w:spacing w:after="80" w:line="300" w:lineRule="exact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2465070</wp:posOffset>
                  </wp:positionH>
                  <wp:positionV relativeFrom="paragraph">
                    <wp:posOffset>118745</wp:posOffset>
                  </wp:positionV>
                  <wp:extent cx="1222375" cy="1228725"/>
                  <wp:effectExtent l="38100" t="19050" r="15875" b="28575"/>
                  <wp:wrapNone/>
                  <wp:docPr id="2" name="Εικόνα 1" descr="Αποτέλεσμα εικόνας για ξενοφώ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ξενοφώ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2287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05CF">
              <w:t>Λέγεται και αυτή η φράση για αυτόν.</w:t>
            </w:r>
          </w:p>
          <w:p w:rsidR="004705CF" w:rsidRDefault="004705CF" w:rsidP="004705CF">
            <w:pPr>
              <w:spacing w:after="80" w:line="300" w:lineRule="exact"/>
            </w:pPr>
            <w:r>
              <w:t>Όταν του είπε ο Σάτυρος ότι θα θρηνήσει</w:t>
            </w:r>
          </w:p>
          <w:p w:rsidR="004705CF" w:rsidRDefault="004705CF" w:rsidP="004705CF">
            <w:pPr>
              <w:spacing w:after="80" w:line="300" w:lineRule="exact"/>
            </w:pPr>
            <w:r>
              <w:t>αν δεν κάνει ησυχία του απάντησε:</w:t>
            </w:r>
          </w:p>
          <w:p w:rsidR="004705CF" w:rsidRDefault="004705CF" w:rsidP="004705CF">
            <w:pPr>
              <w:spacing w:after="80" w:line="300" w:lineRule="exact"/>
            </w:pPr>
            <w:r>
              <w:t>«Αν, όμως, κάνω ησυχία δε θα θρηνήσω;</w:t>
            </w:r>
          </w:p>
          <w:p w:rsidR="004705CF" w:rsidRDefault="004705CF" w:rsidP="004705CF">
            <w:pPr>
              <w:spacing w:after="80" w:line="300" w:lineRule="exact"/>
            </w:pPr>
            <w:r>
              <w:t>Και όταν έπινε το κώνειο</w:t>
            </w:r>
          </w:p>
          <w:p w:rsidR="004705CF" w:rsidRDefault="004705CF" w:rsidP="004705CF">
            <w:pPr>
              <w:spacing w:after="80" w:line="300" w:lineRule="exact"/>
            </w:pPr>
            <w:r>
              <w:t>αναγκασμένος να πεθάνει,</w:t>
            </w:r>
            <w:r w:rsidR="00F62314">
              <w:t xml:space="preserve"> </w:t>
            </w:r>
            <w:r>
              <w:t>λένε ότι είπε</w:t>
            </w:r>
          </w:p>
          <w:p w:rsidR="006B2987" w:rsidRDefault="004705CF" w:rsidP="004705CF">
            <w:pPr>
              <w:spacing w:after="80" w:line="300" w:lineRule="exact"/>
            </w:pPr>
            <w:r>
              <w:t>ρίχνοντας κάτω σταγόνα-σταγόνα</w:t>
            </w:r>
            <w:r w:rsidR="006B2987">
              <w:t xml:space="preserve"> </w:t>
            </w:r>
            <w:r w:rsidR="00C73C81">
              <w:t>ό,τι απέμεινε στο ποτήρι</w:t>
            </w:r>
            <w:r>
              <w:t xml:space="preserve"> </w:t>
            </w:r>
          </w:p>
          <w:p w:rsidR="004705CF" w:rsidRDefault="004705CF" w:rsidP="004705CF">
            <w:pPr>
              <w:spacing w:after="80" w:line="300" w:lineRule="exact"/>
            </w:pPr>
            <w:r>
              <w:t>όπως στο παιχνίδι με τον «κότταβο»:</w:t>
            </w:r>
          </w:p>
          <w:p w:rsidR="004705CF" w:rsidRDefault="006B2987" w:rsidP="004705CF">
            <w:pPr>
              <w:spacing w:after="80" w:line="300" w:lineRule="exact"/>
            </w:pPr>
            <w:r>
              <w:t>«</w:t>
            </w:r>
            <w:r w:rsidR="004705CF" w:rsidRPr="00AE184F">
              <w:rPr>
                <w:b/>
              </w:rPr>
              <w:t>Αυτό στην υγεία του όμορφου Κριτία</w:t>
            </w:r>
            <w:r>
              <w:t>»</w:t>
            </w:r>
            <w:r w:rsidR="004705CF">
              <w:t>.</w:t>
            </w:r>
          </w:p>
          <w:p w:rsidR="004705CF" w:rsidRDefault="00C73C81" w:rsidP="004705CF">
            <w:pPr>
              <w:spacing w:after="80" w:line="300" w:lineRule="exact"/>
            </w:pPr>
            <w:r>
              <w:t>Κι αυτό δεν το αγνοώ, βέβαια</w:t>
            </w:r>
            <w:r w:rsidR="004705CF">
              <w:t xml:space="preserve">, </w:t>
            </w:r>
          </w:p>
          <w:p w:rsidR="004705CF" w:rsidRDefault="004705CF" w:rsidP="004705CF">
            <w:pPr>
              <w:spacing w:after="80" w:line="300" w:lineRule="exact"/>
            </w:pPr>
            <w:r>
              <w:t xml:space="preserve">ότι </w:t>
            </w:r>
            <w:r w:rsidR="00C73C81">
              <w:t xml:space="preserve">δηλαδή </w:t>
            </w:r>
            <w:r>
              <w:t>αυτά</w:t>
            </w:r>
            <w:r w:rsidR="00C73C81">
              <w:t xml:space="preserve"> δεν είναι </w:t>
            </w:r>
            <w:r>
              <w:t xml:space="preserve">αποφθέγματα </w:t>
            </w:r>
            <w:r w:rsidR="00C73C81">
              <w:t>αξιόλογα,</w:t>
            </w:r>
          </w:p>
          <w:p w:rsidR="004705CF" w:rsidRDefault="00C73C81" w:rsidP="004705CF">
            <w:pPr>
              <w:spacing w:after="80" w:line="300" w:lineRule="exact"/>
            </w:pPr>
            <w:r>
              <w:t xml:space="preserve">όμως κρίνω αξιοθαύμαστο </w:t>
            </w:r>
            <w:r w:rsidR="009124BC">
              <w:t>α</w:t>
            </w:r>
            <w:r w:rsidR="004705CF">
              <w:t>υτό το στοιχείο του άνδρα</w:t>
            </w:r>
            <w:r>
              <w:t>,</w:t>
            </w:r>
          </w:p>
          <w:p w:rsidR="00C73C81" w:rsidRDefault="004705CF" w:rsidP="004705CF">
            <w:pPr>
              <w:spacing w:after="80" w:line="300" w:lineRule="exact"/>
            </w:pPr>
            <w:r>
              <w:t>ότι δηλαδή ακόμα και την ώρα</w:t>
            </w:r>
            <w:r w:rsidR="006B2987">
              <w:t xml:space="preserve"> </w:t>
            </w:r>
            <w:r>
              <w:t xml:space="preserve">που πλησίαζε ο θάνατος </w:t>
            </w:r>
          </w:p>
          <w:p w:rsidR="004705CF" w:rsidRDefault="004705CF" w:rsidP="004705CF">
            <w:pPr>
              <w:spacing w:after="80" w:line="300" w:lineRule="exact"/>
            </w:pPr>
            <w:r>
              <w:t xml:space="preserve">δεν </w:t>
            </w:r>
            <w:r w:rsidR="00C73C81">
              <w:t>έλειψε απ’ την ψυχή του</w:t>
            </w:r>
          </w:p>
          <w:p w:rsidR="006C2BF9" w:rsidRPr="00950F85" w:rsidRDefault="004705CF" w:rsidP="006C2BF9">
            <w:pPr>
              <w:spacing w:after="80" w:line="300" w:lineRule="exact"/>
            </w:pPr>
            <w:r>
              <w:t>ούτε η αυτοκυριαρχία</w:t>
            </w:r>
            <w:r w:rsidR="006B2987">
              <w:t xml:space="preserve"> </w:t>
            </w:r>
            <w:r>
              <w:t>ούτε το χιούμορ του.</w:t>
            </w:r>
          </w:p>
        </w:tc>
      </w:tr>
    </w:tbl>
    <w:p w:rsidR="00677263" w:rsidRPr="00681C42" w:rsidRDefault="00677263" w:rsidP="00ED4162">
      <w:pPr>
        <w:spacing w:after="0" w:line="300" w:lineRule="exact"/>
      </w:pPr>
    </w:p>
    <w:sectPr w:rsidR="00677263" w:rsidRPr="00681C42" w:rsidSect="00681C42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utokratorika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0CC2"/>
    <w:rsid w:val="000310FF"/>
    <w:rsid w:val="000350D7"/>
    <w:rsid w:val="0005338D"/>
    <w:rsid w:val="000815AE"/>
    <w:rsid w:val="000970F8"/>
    <w:rsid w:val="000B35FC"/>
    <w:rsid w:val="000D25C6"/>
    <w:rsid w:val="000E38A0"/>
    <w:rsid w:val="00104EBB"/>
    <w:rsid w:val="00134494"/>
    <w:rsid w:val="001716AC"/>
    <w:rsid w:val="00172B5D"/>
    <w:rsid w:val="00181EFD"/>
    <w:rsid w:val="001831E1"/>
    <w:rsid w:val="0018483A"/>
    <w:rsid w:val="001A096D"/>
    <w:rsid w:val="001A7924"/>
    <w:rsid w:val="001B0C86"/>
    <w:rsid w:val="001E0570"/>
    <w:rsid w:val="001F058A"/>
    <w:rsid w:val="00205F54"/>
    <w:rsid w:val="00231EDA"/>
    <w:rsid w:val="002332D4"/>
    <w:rsid w:val="00242CFB"/>
    <w:rsid w:val="00257E04"/>
    <w:rsid w:val="002849C2"/>
    <w:rsid w:val="002A18D8"/>
    <w:rsid w:val="002A23DA"/>
    <w:rsid w:val="002A41A5"/>
    <w:rsid w:val="002C18D9"/>
    <w:rsid w:val="002D1E76"/>
    <w:rsid w:val="002F46FC"/>
    <w:rsid w:val="00341AE6"/>
    <w:rsid w:val="003466D5"/>
    <w:rsid w:val="0035148B"/>
    <w:rsid w:val="00352371"/>
    <w:rsid w:val="003536D7"/>
    <w:rsid w:val="003A3C28"/>
    <w:rsid w:val="003A5DAC"/>
    <w:rsid w:val="003C3BE4"/>
    <w:rsid w:val="003D0CC2"/>
    <w:rsid w:val="003F4FEE"/>
    <w:rsid w:val="004012DE"/>
    <w:rsid w:val="00411D48"/>
    <w:rsid w:val="004705CF"/>
    <w:rsid w:val="00476F27"/>
    <w:rsid w:val="00494E31"/>
    <w:rsid w:val="00494F8F"/>
    <w:rsid w:val="004A782F"/>
    <w:rsid w:val="004D0CD6"/>
    <w:rsid w:val="004D5C8C"/>
    <w:rsid w:val="00510E69"/>
    <w:rsid w:val="00511E20"/>
    <w:rsid w:val="00522358"/>
    <w:rsid w:val="00543CB4"/>
    <w:rsid w:val="005524B6"/>
    <w:rsid w:val="00561476"/>
    <w:rsid w:val="005732ED"/>
    <w:rsid w:val="005A0663"/>
    <w:rsid w:val="005B630F"/>
    <w:rsid w:val="005C36BA"/>
    <w:rsid w:val="005C6B6A"/>
    <w:rsid w:val="005D1C39"/>
    <w:rsid w:val="005D4F2E"/>
    <w:rsid w:val="00642E30"/>
    <w:rsid w:val="00656FD7"/>
    <w:rsid w:val="00661BE6"/>
    <w:rsid w:val="0066663E"/>
    <w:rsid w:val="00674152"/>
    <w:rsid w:val="00677263"/>
    <w:rsid w:val="00681C42"/>
    <w:rsid w:val="00684451"/>
    <w:rsid w:val="00693453"/>
    <w:rsid w:val="006953C2"/>
    <w:rsid w:val="006A57C2"/>
    <w:rsid w:val="006A767C"/>
    <w:rsid w:val="006B2987"/>
    <w:rsid w:val="006C0E5B"/>
    <w:rsid w:val="006C16FE"/>
    <w:rsid w:val="006C2BF9"/>
    <w:rsid w:val="006D713E"/>
    <w:rsid w:val="006E096F"/>
    <w:rsid w:val="006E1412"/>
    <w:rsid w:val="006E219F"/>
    <w:rsid w:val="007036E6"/>
    <w:rsid w:val="00710F16"/>
    <w:rsid w:val="00715E40"/>
    <w:rsid w:val="0073145C"/>
    <w:rsid w:val="00736DD9"/>
    <w:rsid w:val="00746ACB"/>
    <w:rsid w:val="007606B6"/>
    <w:rsid w:val="00770BDF"/>
    <w:rsid w:val="007A6A4A"/>
    <w:rsid w:val="007D524E"/>
    <w:rsid w:val="007D73AD"/>
    <w:rsid w:val="0080207B"/>
    <w:rsid w:val="00816828"/>
    <w:rsid w:val="00816DD1"/>
    <w:rsid w:val="00826840"/>
    <w:rsid w:val="00834D3E"/>
    <w:rsid w:val="0084356D"/>
    <w:rsid w:val="00844FDB"/>
    <w:rsid w:val="00850846"/>
    <w:rsid w:val="0086776B"/>
    <w:rsid w:val="008859F6"/>
    <w:rsid w:val="008A4007"/>
    <w:rsid w:val="008B1E53"/>
    <w:rsid w:val="008B6D6B"/>
    <w:rsid w:val="008C78BB"/>
    <w:rsid w:val="008D3A53"/>
    <w:rsid w:val="008D7A8A"/>
    <w:rsid w:val="008E162D"/>
    <w:rsid w:val="008E5A81"/>
    <w:rsid w:val="00907DF0"/>
    <w:rsid w:val="009124BC"/>
    <w:rsid w:val="009144BD"/>
    <w:rsid w:val="00932C53"/>
    <w:rsid w:val="00935E19"/>
    <w:rsid w:val="009410CE"/>
    <w:rsid w:val="00950F85"/>
    <w:rsid w:val="0095620E"/>
    <w:rsid w:val="00956490"/>
    <w:rsid w:val="00965475"/>
    <w:rsid w:val="009804F6"/>
    <w:rsid w:val="00984304"/>
    <w:rsid w:val="009868E1"/>
    <w:rsid w:val="009B3A34"/>
    <w:rsid w:val="009F3E91"/>
    <w:rsid w:val="009F42C6"/>
    <w:rsid w:val="009F70BC"/>
    <w:rsid w:val="00A31291"/>
    <w:rsid w:val="00A41490"/>
    <w:rsid w:val="00A47DD2"/>
    <w:rsid w:val="00A76C54"/>
    <w:rsid w:val="00A81BB8"/>
    <w:rsid w:val="00AB6A17"/>
    <w:rsid w:val="00AC6E3A"/>
    <w:rsid w:val="00AD4396"/>
    <w:rsid w:val="00AE184F"/>
    <w:rsid w:val="00AF095E"/>
    <w:rsid w:val="00B3436C"/>
    <w:rsid w:val="00B42C5A"/>
    <w:rsid w:val="00B4686C"/>
    <w:rsid w:val="00B92809"/>
    <w:rsid w:val="00BA400B"/>
    <w:rsid w:val="00BB09F9"/>
    <w:rsid w:val="00BB3C55"/>
    <w:rsid w:val="00BB7A66"/>
    <w:rsid w:val="00BC25DA"/>
    <w:rsid w:val="00BE13AF"/>
    <w:rsid w:val="00BF3DC7"/>
    <w:rsid w:val="00C03B47"/>
    <w:rsid w:val="00C03DC0"/>
    <w:rsid w:val="00C041BE"/>
    <w:rsid w:val="00C06EA3"/>
    <w:rsid w:val="00C112AC"/>
    <w:rsid w:val="00C117DD"/>
    <w:rsid w:val="00C16F46"/>
    <w:rsid w:val="00C26846"/>
    <w:rsid w:val="00C33964"/>
    <w:rsid w:val="00C42E4C"/>
    <w:rsid w:val="00C4657E"/>
    <w:rsid w:val="00C73C81"/>
    <w:rsid w:val="00C833FA"/>
    <w:rsid w:val="00C872BC"/>
    <w:rsid w:val="00CD7872"/>
    <w:rsid w:val="00D05EC0"/>
    <w:rsid w:val="00D1292A"/>
    <w:rsid w:val="00D15A62"/>
    <w:rsid w:val="00D17089"/>
    <w:rsid w:val="00D47FF1"/>
    <w:rsid w:val="00DC6385"/>
    <w:rsid w:val="00DD4002"/>
    <w:rsid w:val="00DD798A"/>
    <w:rsid w:val="00DE2D44"/>
    <w:rsid w:val="00DF44D4"/>
    <w:rsid w:val="00DF779E"/>
    <w:rsid w:val="00E164B7"/>
    <w:rsid w:val="00E31DF1"/>
    <w:rsid w:val="00E322A4"/>
    <w:rsid w:val="00E4418B"/>
    <w:rsid w:val="00E80897"/>
    <w:rsid w:val="00E87A48"/>
    <w:rsid w:val="00EB4731"/>
    <w:rsid w:val="00EC4DA5"/>
    <w:rsid w:val="00ED4162"/>
    <w:rsid w:val="00EE7834"/>
    <w:rsid w:val="00F00116"/>
    <w:rsid w:val="00F033F4"/>
    <w:rsid w:val="00F13697"/>
    <w:rsid w:val="00F1587F"/>
    <w:rsid w:val="00F1716D"/>
    <w:rsid w:val="00F30897"/>
    <w:rsid w:val="00F358BB"/>
    <w:rsid w:val="00F564AF"/>
    <w:rsid w:val="00F62314"/>
    <w:rsid w:val="00F77127"/>
    <w:rsid w:val="00F91310"/>
    <w:rsid w:val="00F94F0C"/>
    <w:rsid w:val="00FA271E"/>
    <w:rsid w:val="00FC72A9"/>
    <w:rsid w:val="00FC7B62"/>
    <w:rsid w:val="00FD6310"/>
    <w:rsid w:val="00FF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F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095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986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F72D9-F23B-4572-B7D2-798612C7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19</cp:revision>
  <cp:lastPrinted>2017-12-21T05:20:00Z</cp:lastPrinted>
  <dcterms:created xsi:type="dcterms:W3CDTF">2017-12-21T04:35:00Z</dcterms:created>
  <dcterms:modified xsi:type="dcterms:W3CDTF">2019-01-18T07:24:00Z</dcterms:modified>
</cp:coreProperties>
</file>