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43" w:rsidRPr="008872B8" w:rsidRDefault="008872B8" w:rsidP="00486075">
      <w:pPr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ascii="Autokratorika" w:hAnsi="Autokratorika"/>
          <w:noProof/>
          <w:color w:val="C00000"/>
          <w:sz w:val="36"/>
          <w:szCs w:val="36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154305</wp:posOffset>
            </wp:positionV>
            <wp:extent cx="3711575" cy="432435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oniaKnight τάγμα αδελφών του ξίφους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271">
        <w:rPr>
          <w:rFonts w:ascii="Autokratorika" w:hAnsi="Autokratorika"/>
          <w:noProof/>
          <w:color w:val="C00000"/>
          <w:sz w:val="36"/>
          <w:szCs w:val="36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-64770</wp:posOffset>
            </wp:positionV>
            <wp:extent cx="2524125" cy="1647825"/>
            <wp:effectExtent l="1905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oniaKnight τάγμα αδελφών του ξίφους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E43" w:rsidRPr="00F37271">
        <w:rPr>
          <w:rFonts w:ascii="Autokratorika" w:hAnsi="Autokratorika"/>
          <w:b/>
          <w:color w:val="C00000"/>
          <w:sz w:val="36"/>
          <w:szCs w:val="36"/>
        </w:rPr>
        <w:t xml:space="preserve"> </w:t>
      </w:r>
      <w:r w:rsidR="003D6EDC" w:rsidRPr="00F37271">
        <w:rPr>
          <w:rFonts w:ascii="Autokratorika" w:hAnsi="Autokratorika"/>
          <w:b/>
          <w:color w:val="C00000"/>
          <w:sz w:val="36"/>
          <w:szCs w:val="36"/>
        </w:rPr>
        <w:t xml:space="preserve">          </w:t>
      </w:r>
      <w:r w:rsidR="00E16E75" w:rsidRPr="00F37271">
        <w:rPr>
          <w:rFonts w:ascii="Autokratorika" w:hAnsi="Autokratorika"/>
          <w:b/>
          <w:color w:val="C00000"/>
          <w:sz w:val="36"/>
          <w:szCs w:val="36"/>
        </w:rPr>
        <w:t xml:space="preserve">             </w:t>
      </w:r>
      <w:r w:rsidR="00F37271" w:rsidRPr="00F37271">
        <w:rPr>
          <w:rFonts w:ascii="Autokratorika" w:hAnsi="Autokratorika"/>
          <w:b/>
          <w:color w:val="C00000"/>
          <w:sz w:val="36"/>
          <w:szCs w:val="36"/>
        </w:rPr>
        <w:t xml:space="preserve">         </w:t>
      </w:r>
      <w:r w:rsidR="00B35E43" w:rsidRPr="008872B8">
        <w:rPr>
          <w:rFonts w:cstheme="minorHAnsi"/>
          <w:b/>
          <w:color w:val="C00000"/>
          <w:sz w:val="36"/>
          <w:szCs w:val="36"/>
        </w:rPr>
        <w:t xml:space="preserve">ΣΤΑΥΡΟΛΕΞΟ </w:t>
      </w:r>
      <w:r w:rsidR="00532E9B" w:rsidRPr="008872B8">
        <w:rPr>
          <w:rFonts w:cstheme="minorHAnsi"/>
          <w:b/>
          <w:color w:val="C00000"/>
          <w:sz w:val="36"/>
          <w:szCs w:val="36"/>
        </w:rPr>
        <w:t xml:space="preserve">των </w:t>
      </w:r>
      <w:r w:rsidR="00B35E43" w:rsidRPr="008872B8">
        <w:rPr>
          <w:rFonts w:cstheme="minorHAnsi"/>
          <w:b/>
          <w:color w:val="C00000"/>
          <w:sz w:val="36"/>
          <w:szCs w:val="36"/>
        </w:rPr>
        <w:t>ΣΤΑΥΡΟΦΟΡΙΩΝ</w:t>
      </w:r>
    </w:p>
    <w:p w:rsidR="00B35E43" w:rsidRDefault="00F37271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277495</wp:posOffset>
            </wp:positionV>
            <wp:extent cx="5534025" cy="4791075"/>
            <wp:effectExtent l="19050" t="0" r="9525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αυροφορίες.w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33"/>
                    <a:stretch/>
                  </pic:blipFill>
                  <pic:spPr bwMode="auto">
                    <a:xfrm>
                      <a:off x="0" y="0"/>
                      <a:ext cx="553402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5E43" w:rsidRDefault="00181125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pt;margin-top:284pt;width:105pt;height:38.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" filled="f" stroked="f">
            <v:textbox style="mso-fit-shape-to-text:t">
              <w:txbxContent>
                <w:p w:rsidR="00B35E43" w:rsidRPr="008872B8" w:rsidRDefault="00B35E43" w:rsidP="00B35E4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cstheme="minorHAnsi"/>
                      <w:color w:val="C00000"/>
                      <w:sz w:val="20"/>
                      <w:szCs w:val="20"/>
                    </w:rPr>
                  </w:pPr>
                  <w:r w:rsidRPr="008872B8">
                    <w:rPr>
                      <w:rFonts w:cstheme="minorHAnsi"/>
                      <w:b/>
                      <w:bCs/>
                      <w:color w:val="C00000"/>
                      <w:sz w:val="36"/>
                      <w:szCs w:val="36"/>
                    </w:rPr>
                    <w:t>Οριζόντια</w:t>
                  </w:r>
                </w:p>
                <w:p w:rsidR="00B35E43" w:rsidRPr="00B35E43" w:rsidRDefault="00B35E43" w:rsidP="00B35E4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Πλαίσιο κειμένου 2" o:spid="_x0000_s1026" type="#_x0000_t202" style="position:absolute;left:0;text-align:left;margin-left:9.75pt;margin-top:311.05pt;width:416.25pt;height:99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" stroked="f">
            <v:textbox style="mso-fit-shape-to-text:t">
              <w:txbxContent>
                <w:p w:rsidR="00B35E43" w:rsidRDefault="00B35E43" w:rsidP="00B35E4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Έτσι ονομαζόταν το ναυτικό κράτος της Βενετίας, που το κυβερνούσαν οι μεγάλοι πλοιοκτήτες και έμποροι της πόλης. Υποδηλώνει την οικονομική και πολιτική σταθερότητα της Βενετίας. (2 λέξεις με κενό)</w:t>
                  </w:r>
                </w:p>
                <w:p w:rsidR="00B35E43" w:rsidRDefault="00B35E43" w:rsidP="00B35E4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Μία από τις αιτίες των Σταυροφοριών ήταν η αναβίωση της αρχαίας παράδοσης των προσκυνημάτων στους ..... ...... (2 λέξεις με κενό)</w:t>
                  </w:r>
                </w:p>
                <w:p w:rsidR="00B35E43" w:rsidRPr="00B35E43" w:rsidRDefault="00B35E43" w:rsidP="00B35E43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Η ιδέα της σταυροφορίας προσέφερε στον παπισμό την ευκαιρία να ενισχύσει τη θέση του έναντι των γερμανών ηγεμόνων και ιδιαίτερα του ................................ ..... (όνομα - κενό - γράμμα σε θέση αριθμού</w:t>
                  </w:r>
                  <w:r w:rsidR="00E16E75">
                    <w:rPr>
                      <w:rFonts w:ascii="Arial" w:hAnsi="Arial" w:cs="Arial"/>
                      <w:sz w:val="20"/>
                      <w:szCs w:val="20"/>
                    </w:rPr>
                    <w:t xml:space="preserve"> – νταμάκι για τον τόνο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xbxContent>
            </v:textbox>
          </v:shape>
        </w:pict>
      </w:r>
    </w:p>
    <w:p w:rsidR="00532E9B" w:rsidRDefault="00532E9B" w:rsidP="0048607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Οι Πάπες είχαν ήδη προσδώσει χαρακτήρα ιερού πολέμου στην επιχείρηση .,............................. των χριστιανικών εδαφών της </w:t>
      </w:r>
      <w:r w:rsidR="00F37271"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z w:val="20"/>
          <w:szCs w:val="20"/>
        </w:rPr>
        <w:t>σπανίας από τους Άραβες.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Ο ............................ ...... .......................................... αποκαταστάθηκε στο θρόνο της Βυζαντινής αυτοκρατορίας τον Ιούλιο του 1203 από τους σταυροφόρους που</w:t>
      </w:r>
      <w:r w:rsidR="00E16E75">
        <w:rPr>
          <w:rFonts w:ascii="Arial" w:hAnsi="Arial" w:cs="Arial"/>
          <w:sz w:val="20"/>
          <w:szCs w:val="20"/>
        </w:rPr>
        <w:t xml:space="preserve"> κατέλαβαν την Κωνσταντινούπολη (όνομα – γράμμα που δείχνει τη σειρά -  τόνος -  επίθετο δυναστείας).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Προορισμός των σταυροφόρων των Σταυροφόρων της Δ΄ Σταυροφορίας ήταν η ........................... ή η ................................. . (2 λέξεις με κενό)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Στα τέλη Μαρτίου του 1204 οι σταυροφόροι συνυπέγραψαν τη συμφωνία διανομής της Βυζαντινής Αυτοκρατορίας (Διανομή της ........................</w:t>
      </w:r>
      <w:r w:rsidR="00E16E75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.......).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35E43" w:rsidRPr="008872B8" w:rsidRDefault="00532E9B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8872B8">
        <w:rPr>
          <w:rFonts w:cstheme="minorHAnsi"/>
          <w:b/>
          <w:bCs/>
          <w:sz w:val="36"/>
          <w:szCs w:val="36"/>
        </w:rPr>
        <w:t xml:space="preserve">  </w:t>
      </w:r>
      <w:r w:rsidR="00B35E43" w:rsidRPr="008872B8">
        <w:rPr>
          <w:rFonts w:cstheme="minorHAnsi"/>
          <w:b/>
          <w:bCs/>
          <w:color w:val="C00000"/>
          <w:sz w:val="36"/>
          <w:szCs w:val="36"/>
        </w:rPr>
        <w:t>Κάθετα</w:t>
      </w:r>
    </w:p>
    <w:p w:rsidR="00F37271" w:rsidRPr="00486075" w:rsidRDefault="00F37271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Genesis-Bold" w:hAnsi="Genesis-Bold" w:cs="Arial"/>
          <w:sz w:val="20"/>
          <w:szCs w:val="20"/>
        </w:rPr>
      </w:pP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Η απόφαση της επίθεσης κατά της Κωνσταντινούπολης από τους Σταυροφόρους της Δ΄ σταυροφορίας φαίνεται ότι οριστικοποιήθηκε στην .............................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Την ιδέα της Δ΄ Σταυροφορίας είχε ο πάπας ......................................... (όνομα κενό και γράμμα που δηλώνει αρίθμηση</w:t>
      </w:r>
      <w:r w:rsidR="00F37271">
        <w:rPr>
          <w:rFonts w:ascii="Arial" w:hAnsi="Arial" w:cs="Arial"/>
          <w:sz w:val="20"/>
          <w:szCs w:val="20"/>
        </w:rPr>
        <w:t xml:space="preserve"> – νταμάκι για τον τόνο</w:t>
      </w:r>
      <w:r>
        <w:rPr>
          <w:rFonts w:ascii="Arial" w:hAnsi="Arial" w:cs="Arial"/>
          <w:sz w:val="20"/>
          <w:szCs w:val="20"/>
        </w:rPr>
        <w:t>).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Εκμεταλλεύτηκε την έκρυθμη κατάσταση που δημιουργήθηκε το 1204 στην Κωνσταντινούπολη και κατέλαβε πραξικοπηματικά το θρόνο. Αποδείχτηκε όμως δειλός, διότι εγκατέλειψε την Πόλη στις άγριες διαθέσεις των σταυροφόρων. </w:t>
      </w:r>
      <w:r w:rsidR="00E335A4">
        <w:rPr>
          <w:rFonts w:ascii="Arial" w:hAnsi="Arial" w:cs="Arial"/>
          <w:sz w:val="20"/>
          <w:szCs w:val="20"/>
        </w:rPr>
        <w:t>(όνομα – γράμμα που δείχνει σειρά -  τόνος -  παρατσούκλι).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Τον Νοέμβριο του 1095 κήρυξε την πρώτη σταυροφορία ο πάπας ............. ..... (όνομα κενό γράμμα που δείχνει αρίθμηση</w:t>
      </w:r>
      <w:r w:rsidR="00E16E75">
        <w:rPr>
          <w:rFonts w:ascii="Arial" w:hAnsi="Arial" w:cs="Arial"/>
          <w:sz w:val="20"/>
          <w:szCs w:val="20"/>
        </w:rPr>
        <w:t xml:space="preserve"> - νταμάκι για τον τόνο</w:t>
      </w:r>
      <w:r>
        <w:rPr>
          <w:rFonts w:ascii="Arial" w:hAnsi="Arial" w:cs="Arial"/>
          <w:sz w:val="20"/>
          <w:szCs w:val="20"/>
        </w:rPr>
        <w:t>).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Οι ................. σε βάρος των προσκυνητών από την πλευρά των Αράβων και των Τούρκων οδήγησαν και αυτές στην πραγματοποίηση των σταυροφοριών.</w:t>
      </w:r>
    </w:p>
    <w:p w:rsidR="00B35E43" w:rsidRDefault="00B35E43" w:rsidP="00B35E4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Μετά την άλωση της Κωνσταντινούπολης από τους Σταυροφόρους αρχίζει η μακρά περίοδος της ............................................. στον ελλαδικό χώρο, η οποία διαρκεί σε ορισμένες περιοχές μέχρι το 17ο αιώνα.</w:t>
      </w:r>
    </w:p>
    <w:p w:rsidR="00B35E43" w:rsidRDefault="00B35E43" w:rsidP="00F3727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Οι πιστοί κλήθηκαν σε ιερό πόλεμο από τον πάπα με τη φράση: "Ο .............. το θέλει"!</w:t>
      </w:r>
    </w:p>
    <w:sectPr w:rsidR="00B35E43" w:rsidSect="00F37271">
      <w:pgSz w:w="11906" w:h="16838"/>
      <w:pgMar w:top="567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nesis-Bold">
    <w:panose1 w:val="00000000000000000000"/>
    <w:charset w:val="A1"/>
    <w:family w:val="modern"/>
    <w:notTrueType/>
    <w:pitch w:val="variable"/>
    <w:sig w:usb0="C000008B" w:usb1="0000004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5E43"/>
    <w:rsid w:val="00181125"/>
    <w:rsid w:val="003C7065"/>
    <w:rsid w:val="003D6EDC"/>
    <w:rsid w:val="003E70D2"/>
    <w:rsid w:val="00480205"/>
    <w:rsid w:val="00486075"/>
    <w:rsid w:val="00532E9B"/>
    <w:rsid w:val="00785418"/>
    <w:rsid w:val="008872B8"/>
    <w:rsid w:val="00AA4ADF"/>
    <w:rsid w:val="00B35E43"/>
    <w:rsid w:val="00C77D03"/>
    <w:rsid w:val="00E16E75"/>
    <w:rsid w:val="00E335A4"/>
    <w:rsid w:val="00E74DAB"/>
    <w:rsid w:val="00EC7BC3"/>
    <w:rsid w:val="00F37271"/>
    <w:rsid w:val="00F8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5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11" Type="http://schemas.openxmlformats.org/officeDocument/2006/relationships/image" Target="media/image3.wmf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F766-B32B-487C-B7A3-8356ECB8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2016-02-10T19:49:00Z</cp:lastPrinted>
  <dcterms:created xsi:type="dcterms:W3CDTF">2020-05-09T12:31:00Z</dcterms:created>
  <dcterms:modified xsi:type="dcterms:W3CDTF">2020-05-09T12:32:00Z</dcterms:modified>
</cp:coreProperties>
</file>