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08C2" w14:textId="173A9222" w:rsidR="004B0D81" w:rsidRPr="004B0D81" w:rsidRDefault="004B0D81" w:rsidP="004B0D81">
      <w:pPr>
        <w:shd w:val="clear" w:color="auto" w:fill="FFFFFF"/>
        <w:spacing w:line="240" w:lineRule="atLeast"/>
        <w:outlineLvl w:val="3"/>
        <w:rPr>
          <w:rFonts w:ascii="Arial" w:eastAsia="Times New Roman" w:hAnsi="Arial" w:cs="Arial"/>
          <w:b/>
          <w:bCs/>
          <w:color w:val="28272B"/>
          <w:kern w:val="0"/>
          <w:sz w:val="24"/>
          <w:szCs w:val="24"/>
          <w:lang w:eastAsia="el-GR"/>
          <w14:ligatures w14:val="none"/>
        </w:rPr>
      </w:pPr>
      <w:r>
        <w:rPr>
          <w:rFonts w:ascii="Georgia" w:eastAsia="Times New Roman" w:hAnsi="Georgia" w:cs="Times New Roman"/>
          <w:b/>
          <w:bCs/>
          <w:color w:val="28272B"/>
          <w:kern w:val="0"/>
          <w:sz w:val="27"/>
          <w:szCs w:val="27"/>
          <w:lang w:eastAsia="el-GR"/>
          <w14:ligatures w14:val="none"/>
        </w:rPr>
        <w:t xml:space="preserve">                     </w:t>
      </w:r>
      <w:r w:rsidRPr="004B0D81">
        <w:rPr>
          <w:rFonts w:ascii="Arial" w:eastAsia="Times New Roman" w:hAnsi="Arial" w:cs="Arial"/>
          <w:b/>
          <w:bCs/>
          <w:color w:val="28272B"/>
          <w:kern w:val="0"/>
          <w:sz w:val="24"/>
          <w:szCs w:val="24"/>
          <w:lang w:eastAsia="el-GR"/>
          <w14:ligatures w14:val="none"/>
        </w:rPr>
        <w:t>ΒΙΑ -ΕΓΚΛΗΜΑΤΙΚΟΤΗΤΑ: ΚΡΙΤΗΡΙΟ ΑΞΙΟΛΟΓΗΣΗΣ</w:t>
      </w:r>
    </w:p>
    <w:p w14:paraId="4DF1ABF3" w14:textId="271165F7" w:rsidR="004B0D81" w:rsidRPr="004B0D81" w:rsidRDefault="004B0D81" w:rsidP="004B0D81">
      <w:pPr>
        <w:shd w:val="clear" w:color="auto" w:fill="FFFFFF"/>
        <w:spacing w:line="240" w:lineRule="atLeast"/>
        <w:outlineLvl w:val="3"/>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Κείμενο Ι</w:t>
      </w:r>
    </w:p>
    <w:p w14:paraId="4B5E55DB" w14:textId="77777777" w:rsidR="004B0D81" w:rsidRPr="004B0D81" w:rsidRDefault="004B0D81" w:rsidP="004B0D81">
      <w:pPr>
        <w:shd w:val="clear" w:color="auto" w:fill="FFFFFF"/>
        <w:spacing w:after="0" w:afterAutospacing="1" w:line="240" w:lineRule="auto"/>
        <w:jc w:val="center"/>
        <w:outlineLvl w:val="2"/>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993300"/>
          <w:kern w:val="0"/>
          <w:sz w:val="24"/>
          <w:szCs w:val="24"/>
          <w:lang w:eastAsia="el-GR"/>
          <w14:ligatures w14:val="none"/>
        </w:rPr>
        <w:t>Η εγκληματικότητα δεν «ξαποσταίνει»</w:t>
      </w:r>
    </w:p>
    <w:p w14:paraId="7D107E75"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Τυχαία εξέλιξη» και όχι «πραγματική έξαρση του βίαιου εγκλήματος στο κέντρο της πόλης», χαρακτήρισε  κορυφαίο στέλεχος του υπουργείου Δημόσιας Τάξης τα τελευταία, διαδοχικά συμβάντα, στην Αθήνα (χθεσινή «Κ», ρεπορτάζ του Γιάννη Σουλιώτη). Τα «συμβάντα» περιλαμβάνουν αλλεπάλληλες ένοπλες ληστείες και ανταλλαγές πυρών μεταξύ αστυνομικών και κακοποιών, απόπειρα βομβιστικής επίθεσης στο υπουργείο Εργασίας. Και μπορεί, πράγματι, να είναι έτσι· «τυχαία εξέλιξη». Εξάλλου, όπως είπε, ο ίδιος αξιωματούχος, «προκειμένου να ανακοπεί το κύμα ένοπλων ληστειών και αιματηρών συμπλοκών, όπως αυτές που καταγράφηκαν τα τελευταία εικοσιτετράωρα, η ΓΑΔΑ αποφάσισε να θέσει από την Κυριακή σε εφαρμογή σχέδιο ενισχυμένης αστυνόμευσης. Θα ισχύσει καθ’ όλη την περίοδο των εορτών, κατά την οποία παραδοσιακά παρατηρείται έξαρση των περιστατικών βίας».</w:t>
      </w:r>
    </w:p>
    <w:p w14:paraId="7CD04EC7"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Κι αυτό αρκεί; Το πρόβλημα, δηλαδή, είναι ποσοτικό; Δεν παίζουν ρόλο η χωροταξική κατανομή ή η σωστή εκπαίδευση των αστυνομικών; Και τι είδους έγκλημα καλούνται να αντιμετωπίσουν; Οργανωμένο, με επιχειρησιακό σχέδιο; Πρόκειται για ενέργειες αποσπασματικές, οι οποίες έχουν κοινό παρονομαστή; ΄Η εντελώς τυχαίες και συγκυριακές; Στις ληστείες, ποια είναι η ζημιά (έχουν, δηλαδή, αυξηθεί τα περιστατικά και μαζί το ποσό των κλοπιμαίων); Ποια είναι η ηλικία και η σύνθεση των ατόμων ή των ομάδων που προβαίνουν σε εγκληματικές πράξεις; Η διασύνδεση των ποινικών με τους τρομοκράτες παραμένει αμείωτη και αρραγής; Τα ερωτήματα που ανακύπτουν είναι πολλά, χρειάζεται ένα πιο ισχυρό στατιστικό δείγμα για να καταλήξουμε σε συμπεράσματα. Εδώ και καιρό αναφερόμαστε στην έξαρση της βίας και της εγκληματικότητας, όμως τα στοιχεία, τα συμπεράσματα και η ανάλυσή τους δεν επαρκούν για να συνθέσουν μια συνολική εικόνα.</w:t>
      </w:r>
    </w:p>
    <w:p w14:paraId="5E6B274B" w14:textId="77777777" w:rsidR="004B0D81" w:rsidRPr="004B0D81" w:rsidRDefault="004B0D81" w:rsidP="004B0D81">
      <w:pPr>
        <w:shd w:val="clear" w:color="auto" w:fill="FFFFFF"/>
        <w:spacing w:after="0"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Βέβαια, στην περίοδο της κρίσης, έχουμε αναφερθεί κατά κόρον στη «διάλυση του κοινωνικού ιστού». Εάν η τόσο συχνή επανάληψη είχε και πρακτικό αντίκρισμα, αυτή τη στιγμή θα επικρατούσε το απόλυτο χάος. Το πρόβλημα, ίσως, δεν είναι η «διάλυση» αλλά η κόπωση από τη διαρκή παρουσία του κινδύνου. Το καθημερινό άθροισμα μικρών ή μεγαλύτερων εκδηλώσεων ανομίας και παραβατικότητας, που γεννούν την αίσθηση ότι κανένα σχέδιο «ενισχυμένης αστυνόμευσης» δεν μπορεί να τα αντιμετωπίσει γιατί αναπαράγονται με μεγαλύτερη ταχύτητα από αυτήν με την οποία μπορούν να κατασταλούν. Η αίσθηση ότι επωάζεται το κακό ανενόχλητο, αποκτώντας μια αυτόνομη δυναμική.</w:t>
      </w:r>
    </w:p>
    <w:p w14:paraId="4FCF63F4"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Το ανησυχητικό είναι ότι η βία και η εγκληματικότητα δεν «ξαποσταίνουν» ακόμη κι όταν μεσολαβούν διαστήματα χωρίς γεγονότα. Ούτε βρίσκονται εν υπνώσει. Ανασυγκροτούνται και εξορμούν.</w:t>
      </w:r>
    </w:p>
    <w:p w14:paraId="623A5D35" w14:textId="77777777" w:rsidR="004B0D81" w:rsidRPr="004B0D81" w:rsidRDefault="004B0D81" w:rsidP="004B0D81">
      <w:pPr>
        <w:shd w:val="clear" w:color="auto" w:fill="FFFFFF"/>
        <w:spacing w:line="360" w:lineRule="atLeast"/>
        <w:jc w:val="righ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[Διασκευασμένο κείμενο της Μ. </w:t>
      </w:r>
      <w:proofErr w:type="spellStart"/>
      <w:r w:rsidRPr="004B0D81">
        <w:rPr>
          <w:rFonts w:ascii="Arial" w:eastAsia="Times New Roman" w:hAnsi="Arial" w:cs="Arial"/>
          <w:color w:val="28272B"/>
          <w:kern w:val="0"/>
          <w:sz w:val="24"/>
          <w:szCs w:val="24"/>
          <w:lang w:eastAsia="el-GR"/>
          <w14:ligatures w14:val="none"/>
        </w:rPr>
        <w:t>Κατσουνάκη</w:t>
      </w:r>
      <w:proofErr w:type="spellEnd"/>
      <w:r w:rsidRPr="004B0D81">
        <w:rPr>
          <w:rFonts w:ascii="Arial" w:eastAsia="Times New Roman" w:hAnsi="Arial" w:cs="Arial"/>
          <w:color w:val="28272B"/>
          <w:kern w:val="0"/>
          <w:sz w:val="24"/>
          <w:szCs w:val="24"/>
          <w:lang w:eastAsia="el-GR"/>
          <w14:ligatures w14:val="none"/>
        </w:rPr>
        <w:t xml:space="preserve">, 14.12.2016, </w:t>
      </w:r>
      <w:proofErr w:type="spellStart"/>
      <w:r w:rsidRPr="004B0D81">
        <w:rPr>
          <w:rFonts w:ascii="Arial" w:eastAsia="Times New Roman" w:hAnsi="Arial" w:cs="Arial"/>
          <w:color w:val="28272B"/>
          <w:kern w:val="0"/>
          <w:sz w:val="24"/>
          <w:szCs w:val="24"/>
          <w:lang w:eastAsia="el-GR"/>
          <w14:ligatures w14:val="none"/>
        </w:rPr>
        <w:t>εφημερ</w:t>
      </w:r>
      <w:proofErr w:type="spellEnd"/>
      <w:r w:rsidRPr="004B0D81">
        <w:rPr>
          <w:rFonts w:ascii="Arial" w:eastAsia="Times New Roman" w:hAnsi="Arial" w:cs="Arial"/>
          <w:color w:val="28272B"/>
          <w:kern w:val="0"/>
          <w:sz w:val="24"/>
          <w:szCs w:val="24"/>
          <w:lang w:eastAsia="el-GR"/>
          <w14:ligatures w14:val="none"/>
        </w:rPr>
        <w:t>. ΚΑΘΗΜΕΡΙΝΗ]</w:t>
      </w:r>
    </w:p>
    <w:p w14:paraId="7416A4B9" w14:textId="77777777" w:rsidR="004B0D81" w:rsidRPr="004B0D81" w:rsidRDefault="004B0D81" w:rsidP="004B0D81">
      <w:pPr>
        <w:shd w:val="clear" w:color="auto" w:fill="FFFFFF"/>
        <w:spacing w:line="240" w:lineRule="atLeast"/>
        <w:outlineLvl w:val="3"/>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Κείμενο ΙΙ</w:t>
      </w:r>
    </w:p>
    <w:p w14:paraId="23BA51AF" w14:textId="77777777" w:rsidR="004B0D81" w:rsidRPr="004B0D81" w:rsidRDefault="004B0D81" w:rsidP="004B0D81">
      <w:pPr>
        <w:shd w:val="clear" w:color="auto" w:fill="FFFFFF"/>
        <w:spacing w:after="0" w:afterAutospacing="1" w:line="240" w:lineRule="auto"/>
        <w:jc w:val="center"/>
        <w:outlineLvl w:val="2"/>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993300"/>
          <w:kern w:val="0"/>
          <w:sz w:val="24"/>
          <w:szCs w:val="24"/>
          <w:lang w:eastAsia="el-GR"/>
          <w14:ligatures w14:val="none"/>
        </w:rPr>
        <w:t>Τι σημαίνει Μπάτσος; (ΧΡΟΝΟΓΡΑΦΗΜΑ)</w:t>
      </w:r>
    </w:p>
    <w:p w14:paraId="3DDC5F72"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Μπάτσος είναι ηχοποίητος λέξις εκ του ήχου που προκαλεί το </w:t>
      </w:r>
      <w:proofErr w:type="spellStart"/>
      <w:r w:rsidRPr="004B0D81">
        <w:rPr>
          <w:rFonts w:ascii="Arial" w:eastAsia="Times New Roman" w:hAnsi="Arial" w:cs="Arial"/>
          <w:color w:val="28272B"/>
          <w:kern w:val="0"/>
          <w:sz w:val="24"/>
          <w:szCs w:val="24"/>
          <w:lang w:eastAsia="el-GR"/>
          <w14:ligatures w14:val="none"/>
        </w:rPr>
        <w:t>κατακέφαλο</w:t>
      </w:r>
      <w:proofErr w:type="spellEnd"/>
      <w:r w:rsidRPr="004B0D81">
        <w:rPr>
          <w:rFonts w:ascii="Arial" w:eastAsia="Times New Roman" w:hAnsi="Arial" w:cs="Arial"/>
          <w:color w:val="28272B"/>
          <w:kern w:val="0"/>
          <w:sz w:val="24"/>
          <w:szCs w:val="24"/>
          <w:lang w:eastAsia="el-GR"/>
          <w14:ligatures w14:val="none"/>
        </w:rPr>
        <w:t xml:space="preserve"> ράπισμα, το χαστούκι, «</w:t>
      </w:r>
      <w:proofErr w:type="spellStart"/>
      <w:r w:rsidRPr="004B0D81">
        <w:rPr>
          <w:rFonts w:ascii="Arial" w:eastAsia="Times New Roman" w:hAnsi="Arial" w:cs="Arial"/>
          <w:color w:val="28272B"/>
          <w:kern w:val="0"/>
          <w:sz w:val="24"/>
          <w:szCs w:val="24"/>
          <w:lang w:eastAsia="el-GR"/>
          <w14:ligatures w14:val="none"/>
        </w:rPr>
        <w:t>μπατς</w:t>
      </w:r>
      <w:proofErr w:type="spellEnd"/>
      <w:r w:rsidRPr="004B0D81">
        <w:rPr>
          <w:rFonts w:ascii="Arial" w:eastAsia="Times New Roman" w:hAnsi="Arial" w:cs="Arial"/>
          <w:color w:val="28272B"/>
          <w:kern w:val="0"/>
          <w:sz w:val="24"/>
          <w:szCs w:val="24"/>
          <w:lang w:eastAsia="el-GR"/>
          <w14:ligatures w14:val="none"/>
        </w:rPr>
        <w:t xml:space="preserve">». Γι’ αυτό </w:t>
      </w:r>
      <w:proofErr w:type="spellStart"/>
      <w:r w:rsidRPr="004B0D81">
        <w:rPr>
          <w:rFonts w:ascii="Arial" w:eastAsia="Times New Roman" w:hAnsi="Arial" w:cs="Arial"/>
          <w:color w:val="28272B"/>
          <w:kern w:val="0"/>
          <w:sz w:val="24"/>
          <w:szCs w:val="24"/>
          <w:lang w:eastAsia="el-GR"/>
          <w14:ligatures w14:val="none"/>
        </w:rPr>
        <w:t>στή</w:t>
      </w:r>
      <w:proofErr w:type="spellEnd"/>
      <w:r w:rsidRPr="004B0D81">
        <w:rPr>
          <w:rFonts w:ascii="Arial" w:eastAsia="Times New Roman" w:hAnsi="Arial" w:cs="Arial"/>
          <w:color w:val="28272B"/>
          <w:kern w:val="0"/>
          <w:sz w:val="24"/>
          <w:szCs w:val="24"/>
          <w:lang w:eastAsia="el-GR"/>
          <w14:ligatures w14:val="none"/>
        </w:rPr>
        <w:t xml:space="preserve"> νεοελληνική το ράπισμα λέγεται και μπάτσα ή μπάτσος (λεξικό Τεγόπουλου – </w:t>
      </w:r>
      <w:proofErr w:type="spellStart"/>
      <w:r w:rsidRPr="004B0D81">
        <w:rPr>
          <w:rFonts w:ascii="Arial" w:eastAsia="Times New Roman" w:hAnsi="Arial" w:cs="Arial"/>
          <w:color w:val="28272B"/>
          <w:kern w:val="0"/>
          <w:sz w:val="24"/>
          <w:szCs w:val="24"/>
          <w:lang w:eastAsia="el-GR"/>
          <w14:ligatures w14:val="none"/>
        </w:rPr>
        <w:t>Φυτράκη</w:t>
      </w:r>
      <w:proofErr w:type="spellEnd"/>
      <w:r w:rsidRPr="004B0D81">
        <w:rPr>
          <w:rFonts w:ascii="Arial" w:eastAsia="Times New Roman" w:hAnsi="Arial" w:cs="Arial"/>
          <w:color w:val="28272B"/>
          <w:kern w:val="0"/>
          <w:sz w:val="24"/>
          <w:szCs w:val="24"/>
          <w:lang w:eastAsia="el-GR"/>
          <w14:ligatures w14:val="none"/>
        </w:rPr>
        <w:t>, 1999).</w:t>
      </w:r>
    </w:p>
    <w:p w14:paraId="4A466D15" w14:textId="77777777" w:rsidR="004B0D81" w:rsidRPr="004B0D81" w:rsidRDefault="004B0D81" w:rsidP="004B0D81">
      <w:pPr>
        <w:shd w:val="clear" w:color="auto" w:fill="FFFFFF"/>
        <w:spacing w:after="0"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lastRenderedPageBreak/>
        <w:t xml:space="preserve">Όμως μπάτσος αποκαλείται υβριστικώς εις την αργκό και το όργανο της τάξεως (ή </w:t>
      </w:r>
      <w:proofErr w:type="spellStart"/>
      <w:r w:rsidRPr="004B0D81">
        <w:rPr>
          <w:rFonts w:ascii="Arial" w:eastAsia="Times New Roman" w:hAnsi="Arial" w:cs="Arial"/>
          <w:color w:val="28272B"/>
          <w:kern w:val="0"/>
          <w:sz w:val="24"/>
          <w:szCs w:val="24"/>
          <w:lang w:eastAsia="el-GR"/>
          <w14:ligatures w14:val="none"/>
        </w:rPr>
        <w:t>μπάτσμαν</w:t>
      </w:r>
      <w:proofErr w:type="spellEnd"/>
      <w:r w:rsidRPr="004B0D81">
        <w:rPr>
          <w:rFonts w:ascii="Arial" w:eastAsia="Times New Roman" w:hAnsi="Arial" w:cs="Arial"/>
          <w:color w:val="28272B"/>
          <w:kern w:val="0"/>
          <w:sz w:val="24"/>
          <w:szCs w:val="24"/>
          <w:lang w:eastAsia="el-GR"/>
          <w14:ligatures w14:val="none"/>
        </w:rPr>
        <w:t xml:space="preserve">), ο αστυνομικός, το περιπολικό όχημα αποκαλείται </w:t>
      </w:r>
      <w:proofErr w:type="spellStart"/>
      <w:r w:rsidRPr="004B0D81">
        <w:rPr>
          <w:rFonts w:ascii="Arial" w:eastAsia="Times New Roman" w:hAnsi="Arial" w:cs="Arial"/>
          <w:color w:val="28272B"/>
          <w:kern w:val="0"/>
          <w:sz w:val="24"/>
          <w:szCs w:val="24"/>
          <w:lang w:eastAsia="el-GR"/>
          <w14:ligatures w14:val="none"/>
        </w:rPr>
        <w:t>μπατσικό</w:t>
      </w:r>
      <w:proofErr w:type="spellEnd"/>
      <w:r w:rsidRPr="004B0D81">
        <w:rPr>
          <w:rFonts w:ascii="Arial" w:eastAsia="Times New Roman" w:hAnsi="Arial" w:cs="Arial"/>
          <w:color w:val="28272B"/>
          <w:kern w:val="0"/>
          <w:sz w:val="24"/>
          <w:szCs w:val="24"/>
          <w:lang w:eastAsia="el-GR"/>
          <w14:ligatures w14:val="none"/>
        </w:rPr>
        <w:t xml:space="preserve">, η όλη αστυνομία δε, καλείται </w:t>
      </w:r>
      <w:proofErr w:type="spellStart"/>
      <w:r w:rsidRPr="004B0D81">
        <w:rPr>
          <w:rFonts w:ascii="Arial" w:eastAsia="Times New Roman" w:hAnsi="Arial" w:cs="Arial"/>
          <w:color w:val="28272B"/>
          <w:kern w:val="0"/>
          <w:sz w:val="24"/>
          <w:szCs w:val="24"/>
          <w:lang w:eastAsia="el-GR"/>
          <w14:ligatures w14:val="none"/>
        </w:rPr>
        <w:t>μπατσαρία</w:t>
      </w:r>
      <w:proofErr w:type="spellEnd"/>
      <w:r w:rsidRPr="004B0D81">
        <w:rPr>
          <w:rFonts w:ascii="Arial" w:eastAsia="Times New Roman" w:hAnsi="Arial" w:cs="Arial"/>
          <w:color w:val="28272B"/>
          <w:kern w:val="0"/>
          <w:sz w:val="24"/>
          <w:szCs w:val="24"/>
          <w:lang w:eastAsia="el-GR"/>
          <w14:ligatures w14:val="none"/>
        </w:rPr>
        <w:t xml:space="preserve">. Η λέξις «μπάτσος» αποτελεί ύβριν ηθικής προσβολής. Το παράξενο είναι ότι στα Ιταλικά </w:t>
      </w:r>
      <w:proofErr w:type="spellStart"/>
      <w:r w:rsidRPr="004B0D81">
        <w:rPr>
          <w:rFonts w:ascii="Arial" w:eastAsia="Times New Roman" w:hAnsi="Arial" w:cs="Arial"/>
          <w:color w:val="28272B"/>
          <w:kern w:val="0"/>
          <w:sz w:val="24"/>
          <w:szCs w:val="24"/>
          <w:lang w:eastAsia="el-GR"/>
          <w14:ligatures w14:val="none"/>
        </w:rPr>
        <w:t>baccio</w:t>
      </w:r>
      <w:proofErr w:type="spellEnd"/>
      <w:r w:rsidRPr="004B0D81">
        <w:rPr>
          <w:rFonts w:ascii="Arial" w:eastAsia="Times New Roman" w:hAnsi="Arial" w:cs="Arial"/>
          <w:color w:val="28272B"/>
          <w:kern w:val="0"/>
          <w:sz w:val="24"/>
          <w:szCs w:val="24"/>
          <w:lang w:eastAsia="el-GR"/>
          <w14:ligatures w14:val="none"/>
        </w:rPr>
        <w:t xml:space="preserve"> σημαίνει Φιλί!!!</w:t>
      </w:r>
    </w:p>
    <w:p w14:paraId="0AD3A236"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Γιατί όμως ο αστυνομικός αποκαλείται μπάτσος; Είναι απλό. </w:t>
      </w:r>
      <w:proofErr w:type="spellStart"/>
      <w:r w:rsidRPr="004B0D81">
        <w:rPr>
          <w:rFonts w:ascii="Arial" w:eastAsia="Times New Roman" w:hAnsi="Arial" w:cs="Arial"/>
          <w:color w:val="28272B"/>
          <w:kern w:val="0"/>
          <w:sz w:val="24"/>
          <w:szCs w:val="24"/>
          <w:lang w:eastAsia="el-GR"/>
          <w14:ligatures w14:val="none"/>
        </w:rPr>
        <w:t>Προπολεμικώς</w:t>
      </w:r>
      <w:proofErr w:type="spellEnd"/>
      <w:r w:rsidRPr="004B0D81">
        <w:rPr>
          <w:rFonts w:ascii="Arial" w:eastAsia="Times New Roman" w:hAnsi="Arial" w:cs="Arial"/>
          <w:color w:val="28272B"/>
          <w:kern w:val="0"/>
          <w:sz w:val="24"/>
          <w:szCs w:val="24"/>
          <w:lang w:eastAsia="el-GR"/>
          <w14:ligatures w14:val="none"/>
        </w:rPr>
        <w:t xml:space="preserve"> και μεταπολεμικώς, εις την Ελλάδα, οι αστυνομικοί </w:t>
      </w:r>
      <w:proofErr w:type="spellStart"/>
      <w:r w:rsidRPr="004B0D81">
        <w:rPr>
          <w:rFonts w:ascii="Arial" w:eastAsia="Times New Roman" w:hAnsi="Arial" w:cs="Arial"/>
          <w:color w:val="28272B"/>
          <w:kern w:val="0"/>
          <w:sz w:val="24"/>
          <w:szCs w:val="24"/>
          <w:lang w:eastAsia="el-GR"/>
          <w14:ligatures w14:val="none"/>
        </w:rPr>
        <w:t>ήσαν</w:t>
      </w:r>
      <w:proofErr w:type="spellEnd"/>
      <w:r w:rsidRPr="004B0D81">
        <w:rPr>
          <w:rFonts w:ascii="Arial" w:eastAsia="Times New Roman" w:hAnsi="Arial" w:cs="Arial"/>
          <w:color w:val="28272B"/>
          <w:kern w:val="0"/>
          <w:sz w:val="24"/>
          <w:szCs w:val="24"/>
          <w:lang w:eastAsia="el-GR"/>
          <w14:ligatures w14:val="none"/>
        </w:rPr>
        <w:t xml:space="preserve"> κατά κανόνα αγράμματοι, και ευκόλως καθοδηγούμενοι από αυταρχικά καθεστώτα. Ό,τι τους έλεγε η εκάστοτε εξουσία το υιοθετούσαν. Έτσι, σπανίως </w:t>
      </w:r>
      <w:proofErr w:type="spellStart"/>
      <w:r w:rsidRPr="004B0D81">
        <w:rPr>
          <w:rFonts w:ascii="Arial" w:eastAsia="Times New Roman" w:hAnsi="Arial" w:cs="Arial"/>
          <w:color w:val="28272B"/>
          <w:kern w:val="0"/>
          <w:sz w:val="24"/>
          <w:szCs w:val="24"/>
          <w:lang w:eastAsia="el-GR"/>
          <w14:ligatures w14:val="none"/>
        </w:rPr>
        <w:t>εσέβοντο</w:t>
      </w:r>
      <w:proofErr w:type="spellEnd"/>
      <w:r w:rsidRPr="004B0D81">
        <w:rPr>
          <w:rFonts w:ascii="Arial" w:eastAsia="Times New Roman" w:hAnsi="Arial" w:cs="Arial"/>
          <w:color w:val="28272B"/>
          <w:kern w:val="0"/>
          <w:sz w:val="24"/>
          <w:szCs w:val="24"/>
          <w:lang w:eastAsia="el-GR"/>
          <w14:ligatures w14:val="none"/>
        </w:rPr>
        <w:t xml:space="preserve"> τα δικαιώματα του πολίτη, σπανίως </w:t>
      </w:r>
      <w:proofErr w:type="spellStart"/>
      <w:r w:rsidRPr="004B0D81">
        <w:rPr>
          <w:rFonts w:ascii="Arial" w:eastAsia="Times New Roman" w:hAnsi="Arial" w:cs="Arial"/>
          <w:color w:val="28272B"/>
          <w:kern w:val="0"/>
          <w:sz w:val="24"/>
          <w:szCs w:val="24"/>
          <w:lang w:eastAsia="el-GR"/>
          <w14:ligatures w14:val="none"/>
        </w:rPr>
        <w:t>ήσαν</w:t>
      </w:r>
      <w:proofErr w:type="spellEnd"/>
      <w:r w:rsidRPr="004B0D81">
        <w:rPr>
          <w:rFonts w:ascii="Arial" w:eastAsia="Times New Roman" w:hAnsi="Arial" w:cs="Arial"/>
          <w:color w:val="28272B"/>
          <w:kern w:val="0"/>
          <w:sz w:val="24"/>
          <w:szCs w:val="24"/>
          <w:lang w:eastAsia="el-GR"/>
          <w14:ligatures w14:val="none"/>
        </w:rPr>
        <w:t xml:space="preserve"> ευγενικοί και συχνά βιαιοπραγούσαν σωματικώς επί του πολίτη, ασχέτως αν δεν είχε διαπράξει αδίκημα. Αυτό ήτο κανόνας διά την Χωροφυλακή υπαίθρου, ενώ κάποιο ευγενικό Ευρωπαϊκό στυλ </w:t>
      </w:r>
      <w:proofErr w:type="spellStart"/>
      <w:r w:rsidRPr="004B0D81">
        <w:rPr>
          <w:rFonts w:ascii="Arial" w:eastAsia="Times New Roman" w:hAnsi="Arial" w:cs="Arial"/>
          <w:color w:val="28272B"/>
          <w:kern w:val="0"/>
          <w:sz w:val="24"/>
          <w:szCs w:val="24"/>
          <w:lang w:eastAsia="el-GR"/>
          <w14:ligatures w14:val="none"/>
        </w:rPr>
        <w:t>ενεφάνιζε</w:t>
      </w:r>
      <w:proofErr w:type="spellEnd"/>
      <w:r w:rsidRPr="004B0D81">
        <w:rPr>
          <w:rFonts w:ascii="Arial" w:eastAsia="Times New Roman" w:hAnsi="Arial" w:cs="Arial"/>
          <w:color w:val="28272B"/>
          <w:kern w:val="0"/>
          <w:sz w:val="24"/>
          <w:szCs w:val="24"/>
          <w:lang w:eastAsia="el-GR"/>
          <w14:ligatures w14:val="none"/>
        </w:rPr>
        <w:t xml:space="preserve"> η Αστυνομία Πόλεων, σχεδιασμένη εις τα πρότυπα της </w:t>
      </w:r>
      <w:proofErr w:type="spellStart"/>
      <w:r w:rsidRPr="004B0D81">
        <w:rPr>
          <w:rFonts w:ascii="Arial" w:eastAsia="Times New Roman" w:hAnsi="Arial" w:cs="Arial"/>
          <w:color w:val="28272B"/>
          <w:kern w:val="0"/>
          <w:sz w:val="24"/>
          <w:szCs w:val="24"/>
          <w:lang w:eastAsia="el-GR"/>
          <w14:ligatures w14:val="none"/>
        </w:rPr>
        <w:t>Scottland</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Yard</w:t>
      </w:r>
      <w:proofErr w:type="spellEnd"/>
      <w:r w:rsidRPr="004B0D81">
        <w:rPr>
          <w:rFonts w:ascii="Arial" w:eastAsia="Times New Roman" w:hAnsi="Arial" w:cs="Arial"/>
          <w:color w:val="28272B"/>
          <w:kern w:val="0"/>
          <w:sz w:val="24"/>
          <w:szCs w:val="24"/>
          <w:lang w:eastAsia="el-GR"/>
          <w14:ligatures w14:val="none"/>
        </w:rPr>
        <w:t>. Ακραίο φαινόμενο ήταν οι βασανισμοί μέχρι θανάτου ή παραλύσεως πολιτών επί δικτατορίας των συνταγματαρχών (</w:t>
      </w:r>
      <w:proofErr w:type="spellStart"/>
      <w:r w:rsidRPr="004B0D81">
        <w:rPr>
          <w:rFonts w:ascii="Arial" w:eastAsia="Times New Roman" w:hAnsi="Arial" w:cs="Arial"/>
          <w:color w:val="28272B"/>
          <w:kern w:val="0"/>
          <w:sz w:val="24"/>
          <w:szCs w:val="24"/>
          <w:lang w:eastAsia="el-GR"/>
          <w14:ligatures w14:val="none"/>
        </w:rPr>
        <w:t>Οπρόπουλος</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Μουστακλής</w:t>
      </w:r>
      <w:proofErr w:type="spellEnd"/>
      <w:r w:rsidRPr="004B0D81">
        <w:rPr>
          <w:rFonts w:ascii="Arial" w:eastAsia="Times New Roman" w:hAnsi="Arial" w:cs="Arial"/>
          <w:color w:val="28272B"/>
          <w:kern w:val="0"/>
          <w:sz w:val="24"/>
          <w:szCs w:val="24"/>
          <w:lang w:eastAsia="el-GR"/>
          <w14:ligatures w14:val="none"/>
        </w:rPr>
        <w:t xml:space="preserve">, Τσαρουχάς, Μανδηλαράς). Το βιβλίο του Περικλή </w:t>
      </w:r>
      <w:proofErr w:type="spellStart"/>
      <w:r w:rsidRPr="004B0D81">
        <w:rPr>
          <w:rFonts w:ascii="Arial" w:eastAsia="Times New Roman" w:hAnsi="Arial" w:cs="Arial"/>
          <w:color w:val="28272B"/>
          <w:kern w:val="0"/>
          <w:sz w:val="24"/>
          <w:szCs w:val="24"/>
          <w:lang w:eastAsia="el-GR"/>
          <w14:ligatures w14:val="none"/>
        </w:rPr>
        <w:t>Κοροβέση</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Ανθρωποφύλακες</w:t>
      </w:r>
      <w:proofErr w:type="spellEnd"/>
      <w:r w:rsidRPr="004B0D81">
        <w:rPr>
          <w:rFonts w:ascii="Arial" w:eastAsia="Times New Roman" w:hAnsi="Arial" w:cs="Arial"/>
          <w:color w:val="28272B"/>
          <w:kern w:val="0"/>
          <w:sz w:val="24"/>
          <w:szCs w:val="24"/>
          <w:lang w:eastAsia="el-GR"/>
          <w14:ligatures w14:val="none"/>
        </w:rPr>
        <w:t>» που αναγνώσθηκε στο Συμβούλιο της Ευρώπης το 1971 είναι ανατριχιαστικό (</w:t>
      </w:r>
      <w:proofErr w:type="spellStart"/>
      <w:r w:rsidRPr="004B0D81">
        <w:rPr>
          <w:rFonts w:ascii="Arial" w:eastAsia="Times New Roman" w:hAnsi="Arial" w:cs="Arial"/>
          <w:color w:val="28272B"/>
          <w:kern w:val="0"/>
          <w:sz w:val="24"/>
          <w:szCs w:val="24"/>
          <w:lang w:eastAsia="el-GR"/>
          <w14:ligatures w14:val="none"/>
        </w:rPr>
        <w:t>γκλομπ</w:t>
      </w:r>
      <w:proofErr w:type="spellEnd"/>
      <w:r w:rsidRPr="004B0D81">
        <w:rPr>
          <w:rFonts w:ascii="Arial" w:eastAsia="Times New Roman" w:hAnsi="Arial" w:cs="Arial"/>
          <w:color w:val="28272B"/>
          <w:kern w:val="0"/>
          <w:sz w:val="24"/>
          <w:szCs w:val="24"/>
          <w:lang w:eastAsia="el-GR"/>
          <w14:ligatures w14:val="none"/>
        </w:rPr>
        <w:t xml:space="preserve"> στον πρωκτό, ξερίζωμα νυχιών με τανάλια, </w:t>
      </w:r>
      <w:proofErr w:type="spellStart"/>
      <w:r w:rsidRPr="004B0D81">
        <w:rPr>
          <w:rFonts w:ascii="Arial" w:eastAsia="Times New Roman" w:hAnsi="Arial" w:cs="Arial"/>
          <w:color w:val="28272B"/>
          <w:kern w:val="0"/>
          <w:sz w:val="24"/>
          <w:szCs w:val="24"/>
          <w:lang w:eastAsia="el-GR"/>
          <w14:ligatures w14:val="none"/>
        </w:rPr>
        <w:t>ραβδισμοί</w:t>
      </w:r>
      <w:proofErr w:type="spellEnd"/>
      <w:r w:rsidRPr="004B0D81">
        <w:rPr>
          <w:rFonts w:ascii="Arial" w:eastAsia="Times New Roman" w:hAnsi="Arial" w:cs="Arial"/>
          <w:color w:val="28272B"/>
          <w:kern w:val="0"/>
          <w:sz w:val="24"/>
          <w:szCs w:val="24"/>
          <w:lang w:eastAsia="el-GR"/>
          <w14:ligatures w14:val="none"/>
        </w:rPr>
        <w:t xml:space="preserve"> στα πέλματα μέχρις αιμορραγίας (φάλαγγας) κλπ.). Με απλά λόγια, με το παραμικρό έπεφτε σφαλιάρα, μπάτσος, ρόπαλο, ή και σφαίρα. Δικαίως λοιπόν ο λαός μας τους </w:t>
      </w:r>
      <w:proofErr w:type="spellStart"/>
      <w:r w:rsidRPr="004B0D81">
        <w:rPr>
          <w:rFonts w:ascii="Arial" w:eastAsia="Times New Roman" w:hAnsi="Arial" w:cs="Arial"/>
          <w:color w:val="28272B"/>
          <w:kern w:val="0"/>
          <w:sz w:val="24"/>
          <w:szCs w:val="24"/>
          <w:lang w:eastAsia="el-GR"/>
          <w14:ligatures w14:val="none"/>
        </w:rPr>
        <w:t>προσήψε</w:t>
      </w:r>
      <w:proofErr w:type="spellEnd"/>
      <w:r w:rsidRPr="004B0D81">
        <w:rPr>
          <w:rFonts w:ascii="Arial" w:eastAsia="Times New Roman" w:hAnsi="Arial" w:cs="Arial"/>
          <w:color w:val="28272B"/>
          <w:kern w:val="0"/>
          <w:sz w:val="24"/>
          <w:szCs w:val="24"/>
          <w:lang w:eastAsia="el-GR"/>
          <w14:ligatures w14:val="none"/>
        </w:rPr>
        <w:t xml:space="preserve"> αυτό τον υβριστικό χαρακτηρισμό.</w:t>
      </w:r>
    </w:p>
    <w:p w14:paraId="7402B473"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Τα τελευταία χρόνια όμως τα πράγματα άλλαξαν. Για να εισέλθεις στις αστυνομικές σχολές χρειάζεται βαθμός 18-19, δηλαδή εισέρχονται μαθητές αριστούχοι, καλλιεργημένοι και μορφωμένοι, με γνώσεις του Συντάγματος, των νόμων και προστασίας των δικαιωμάτων του πολίτη. Για παράδειγμα ο αστυνομικός που έριξε δακρυγόνο στον Μανώλη Γλέζο, τον επισκέφθηκε την επομένη ημέρα και ζήτησε συγνώμη (2012). Βεβαίως πάντα υπάρχουν οι εξαιρέσεις. Δεν είναι ολίγες οι περιπτώσεις αστυνομικών που </w:t>
      </w:r>
      <w:proofErr w:type="spellStart"/>
      <w:r w:rsidRPr="004B0D81">
        <w:rPr>
          <w:rFonts w:ascii="Arial" w:eastAsia="Times New Roman" w:hAnsi="Arial" w:cs="Arial"/>
          <w:color w:val="28272B"/>
          <w:kern w:val="0"/>
          <w:sz w:val="24"/>
          <w:szCs w:val="24"/>
          <w:lang w:eastAsia="el-GR"/>
          <w14:ligatures w14:val="none"/>
        </w:rPr>
        <w:t>εδιώχθησαν</w:t>
      </w:r>
      <w:proofErr w:type="spellEnd"/>
      <w:r w:rsidRPr="004B0D81">
        <w:rPr>
          <w:rFonts w:ascii="Arial" w:eastAsia="Times New Roman" w:hAnsi="Arial" w:cs="Arial"/>
          <w:color w:val="28272B"/>
          <w:kern w:val="0"/>
          <w:sz w:val="24"/>
          <w:szCs w:val="24"/>
          <w:lang w:eastAsia="el-GR"/>
          <w14:ligatures w14:val="none"/>
        </w:rPr>
        <w:t xml:space="preserve"> ως έμποροι ναρκωτικών, ως προστάτες νύχτας, ως βασανιστές (επί δημοκρατίας), αλλά και ως δολοφόνοι  παιδιών (</w:t>
      </w:r>
      <w:proofErr w:type="spellStart"/>
      <w:r w:rsidRPr="004B0D81">
        <w:rPr>
          <w:rFonts w:ascii="Arial" w:eastAsia="Times New Roman" w:hAnsi="Arial" w:cs="Arial"/>
          <w:color w:val="28272B"/>
          <w:kern w:val="0"/>
          <w:sz w:val="24"/>
          <w:szCs w:val="24"/>
          <w:lang w:eastAsia="el-GR"/>
          <w14:ligatures w14:val="none"/>
        </w:rPr>
        <w:t>Δ.Μελίστας</w:t>
      </w:r>
      <w:proofErr w:type="spellEnd"/>
      <w:r w:rsidRPr="004B0D81">
        <w:rPr>
          <w:rFonts w:ascii="Arial" w:eastAsia="Times New Roman" w:hAnsi="Arial" w:cs="Arial"/>
          <w:color w:val="28272B"/>
          <w:kern w:val="0"/>
          <w:sz w:val="24"/>
          <w:szCs w:val="24"/>
          <w:lang w:eastAsia="el-GR"/>
          <w14:ligatures w14:val="none"/>
        </w:rPr>
        <w:t xml:space="preserve">, 1985, </w:t>
      </w:r>
      <w:proofErr w:type="spellStart"/>
      <w:r w:rsidRPr="004B0D81">
        <w:rPr>
          <w:rFonts w:ascii="Arial" w:eastAsia="Times New Roman" w:hAnsi="Arial" w:cs="Arial"/>
          <w:color w:val="28272B"/>
          <w:kern w:val="0"/>
          <w:sz w:val="24"/>
          <w:szCs w:val="24"/>
          <w:lang w:eastAsia="el-GR"/>
          <w14:ligatures w14:val="none"/>
        </w:rPr>
        <w:t>Επ</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Κορκονέας</w:t>
      </w:r>
      <w:proofErr w:type="spellEnd"/>
      <w:r w:rsidRPr="004B0D81">
        <w:rPr>
          <w:rFonts w:ascii="Arial" w:eastAsia="Times New Roman" w:hAnsi="Arial" w:cs="Arial"/>
          <w:color w:val="28272B"/>
          <w:kern w:val="0"/>
          <w:sz w:val="24"/>
          <w:szCs w:val="24"/>
          <w:lang w:eastAsia="el-GR"/>
          <w14:ligatures w14:val="none"/>
        </w:rPr>
        <w:t xml:space="preserve"> και Β. </w:t>
      </w:r>
      <w:proofErr w:type="spellStart"/>
      <w:r w:rsidRPr="004B0D81">
        <w:rPr>
          <w:rFonts w:ascii="Arial" w:eastAsia="Times New Roman" w:hAnsi="Arial" w:cs="Arial"/>
          <w:color w:val="28272B"/>
          <w:kern w:val="0"/>
          <w:sz w:val="24"/>
          <w:szCs w:val="24"/>
          <w:lang w:eastAsia="el-GR"/>
          <w14:ligatures w14:val="none"/>
        </w:rPr>
        <w:t>Σαραλιώτης</w:t>
      </w:r>
      <w:proofErr w:type="spellEnd"/>
      <w:r w:rsidRPr="004B0D81">
        <w:rPr>
          <w:rFonts w:ascii="Arial" w:eastAsia="Times New Roman" w:hAnsi="Arial" w:cs="Arial"/>
          <w:color w:val="28272B"/>
          <w:kern w:val="0"/>
          <w:sz w:val="24"/>
          <w:szCs w:val="24"/>
          <w:lang w:eastAsia="el-GR"/>
          <w14:ligatures w14:val="none"/>
        </w:rPr>
        <w:t>, 2010).</w:t>
      </w:r>
    </w:p>
    <w:p w14:paraId="26D1A0E1"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Θα ήτο ευχής έργον οι επικεφαλής των συνδικαλιστικών οργάνων των σημερινών αστυνομικών, </w:t>
      </w:r>
      <w:proofErr w:type="spellStart"/>
      <w:r w:rsidRPr="004B0D81">
        <w:rPr>
          <w:rFonts w:ascii="Arial" w:eastAsia="Times New Roman" w:hAnsi="Arial" w:cs="Arial"/>
          <w:color w:val="28272B"/>
          <w:kern w:val="0"/>
          <w:sz w:val="24"/>
          <w:szCs w:val="24"/>
          <w:lang w:eastAsia="el-GR"/>
          <w14:ligatures w14:val="none"/>
        </w:rPr>
        <w:t>αφ</w:t>
      </w:r>
      <w:proofErr w:type="spellEnd"/>
      <w:r w:rsidRPr="004B0D81">
        <w:rPr>
          <w:rFonts w:ascii="Arial" w:eastAsia="Times New Roman" w:hAnsi="Arial" w:cs="Arial"/>
          <w:color w:val="28272B"/>
          <w:kern w:val="0"/>
          <w:sz w:val="24"/>
          <w:szCs w:val="24"/>
          <w:lang w:eastAsia="el-GR"/>
          <w14:ligatures w14:val="none"/>
        </w:rPr>
        <w:t xml:space="preserve"> ενός μεν να απομονώσουν τους επίορκους συναδέλφους των και </w:t>
      </w:r>
      <w:proofErr w:type="spellStart"/>
      <w:r w:rsidRPr="004B0D81">
        <w:rPr>
          <w:rFonts w:ascii="Arial" w:eastAsia="Times New Roman" w:hAnsi="Arial" w:cs="Arial"/>
          <w:color w:val="28272B"/>
          <w:kern w:val="0"/>
          <w:sz w:val="24"/>
          <w:szCs w:val="24"/>
          <w:lang w:eastAsia="el-GR"/>
          <w14:ligatures w14:val="none"/>
        </w:rPr>
        <w:t>αφ</w:t>
      </w:r>
      <w:proofErr w:type="spellEnd"/>
      <w:r w:rsidRPr="004B0D81">
        <w:rPr>
          <w:rFonts w:ascii="Arial" w:eastAsia="Times New Roman" w:hAnsi="Arial" w:cs="Arial"/>
          <w:color w:val="28272B"/>
          <w:kern w:val="0"/>
          <w:sz w:val="24"/>
          <w:szCs w:val="24"/>
          <w:lang w:eastAsia="el-GR"/>
          <w14:ligatures w14:val="none"/>
        </w:rPr>
        <w:t xml:space="preserve"> ετέρου, να ζητήσουν συγνώμη ΣΥΜΒΟΛΙΚΑ (όπως έκανε ο Βίλλυ Μπραντ στο Τελ Αβίβ) για όλες τις αυθαιρεσίες και μαλακίες που </w:t>
      </w:r>
      <w:proofErr w:type="spellStart"/>
      <w:r w:rsidRPr="004B0D81">
        <w:rPr>
          <w:rFonts w:ascii="Arial" w:eastAsia="Times New Roman" w:hAnsi="Arial" w:cs="Arial"/>
          <w:color w:val="28272B"/>
          <w:kern w:val="0"/>
          <w:sz w:val="24"/>
          <w:szCs w:val="24"/>
          <w:lang w:eastAsia="el-GR"/>
          <w14:ligatures w14:val="none"/>
        </w:rPr>
        <w:t>διεπράχθησαν</w:t>
      </w:r>
      <w:proofErr w:type="spellEnd"/>
      <w:r w:rsidRPr="004B0D81">
        <w:rPr>
          <w:rFonts w:ascii="Arial" w:eastAsia="Times New Roman" w:hAnsi="Arial" w:cs="Arial"/>
          <w:color w:val="28272B"/>
          <w:kern w:val="0"/>
          <w:sz w:val="24"/>
          <w:szCs w:val="24"/>
          <w:lang w:eastAsia="el-GR"/>
          <w14:ligatures w14:val="none"/>
        </w:rPr>
        <w:t xml:space="preserve"> στο παρελθόν από συναδέλφους των. Ίσως έτσι εξαλειφτεί και η ύβρις μπάτσος.</w:t>
      </w:r>
    </w:p>
    <w:p w14:paraId="5315B061" w14:textId="77777777" w:rsidR="004B0D81" w:rsidRPr="004B0D81" w:rsidRDefault="004B0D81" w:rsidP="004B0D81">
      <w:pPr>
        <w:shd w:val="clear" w:color="auto" w:fill="FFFFFF"/>
        <w:spacing w:line="360" w:lineRule="atLeast"/>
        <w:jc w:val="righ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[Διασκευασμένο κείμενο της </w:t>
      </w:r>
      <w:hyperlink r:id="rId5" w:tgtFrame="_blank" w:history="1">
        <w:r w:rsidRPr="004B0D81">
          <w:rPr>
            <w:rFonts w:ascii="Arial" w:eastAsia="Times New Roman" w:hAnsi="Arial" w:cs="Arial"/>
            <w:color w:val="0096F2"/>
            <w:kern w:val="0"/>
            <w:sz w:val="24"/>
            <w:szCs w:val="24"/>
            <w:u w:val="single"/>
            <w:lang w:eastAsia="el-GR"/>
            <w14:ligatures w14:val="none"/>
          </w:rPr>
          <w:t xml:space="preserve">Ανδριάνας </w:t>
        </w:r>
        <w:proofErr w:type="spellStart"/>
        <w:r w:rsidRPr="004B0D81">
          <w:rPr>
            <w:rFonts w:ascii="Arial" w:eastAsia="Times New Roman" w:hAnsi="Arial" w:cs="Arial"/>
            <w:color w:val="0096F2"/>
            <w:kern w:val="0"/>
            <w:sz w:val="24"/>
            <w:szCs w:val="24"/>
            <w:u w:val="single"/>
            <w:lang w:eastAsia="el-GR"/>
            <w14:ligatures w14:val="none"/>
          </w:rPr>
          <w:t>Σολδάτου</w:t>
        </w:r>
        <w:proofErr w:type="spellEnd"/>
      </w:hyperlink>
      <w:r w:rsidRPr="004B0D81">
        <w:rPr>
          <w:rFonts w:ascii="Arial" w:eastAsia="Times New Roman" w:hAnsi="Arial" w:cs="Arial"/>
          <w:color w:val="28272B"/>
          <w:kern w:val="0"/>
          <w:sz w:val="24"/>
          <w:szCs w:val="24"/>
          <w:lang w:eastAsia="el-GR"/>
          <w14:ligatures w14:val="none"/>
        </w:rPr>
        <w:t>, mypreveza.gr., 3 / 6/ 2013]</w:t>
      </w:r>
    </w:p>
    <w:p w14:paraId="021C4E83" w14:textId="77777777" w:rsidR="004B0D81" w:rsidRPr="004B0D81" w:rsidRDefault="004B0D81" w:rsidP="004B0D81">
      <w:pPr>
        <w:shd w:val="clear" w:color="auto" w:fill="FFFFFF"/>
        <w:spacing w:line="240" w:lineRule="atLeast"/>
        <w:outlineLvl w:val="3"/>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Κείμενο ΙΙΙ</w:t>
      </w:r>
    </w:p>
    <w:p w14:paraId="12FC9FD4" w14:textId="77777777" w:rsidR="004B0D81" w:rsidRPr="004B0D81" w:rsidRDefault="004B0D81" w:rsidP="004B0D81">
      <w:pPr>
        <w:shd w:val="clear" w:color="auto" w:fill="FFFFFF"/>
        <w:spacing w:after="0" w:afterAutospacing="1" w:line="240" w:lineRule="auto"/>
        <w:jc w:val="center"/>
        <w:outlineLvl w:val="2"/>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993300"/>
          <w:kern w:val="0"/>
          <w:sz w:val="24"/>
          <w:szCs w:val="24"/>
          <w:lang w:eastAsia="el-GR"/>
          <w14:ligatures w14:val="none"/>
        </w:rPr>
        <w:t>Η φόνισσα</w:t>
      </w:r>
    </w:p>
    <w:p w14:paraId="008C5041" w14:textId="77777777" w:rsidR="004B0D81" w:rsidRPr="004B0D81" w:rsidRDefault="004B0D81" w:rsidP="004B0D81">
      <w:pPr>
        <w:shd w:val="clear" w:color="auto" w:fill="FFFFFF"/>
        <w:spacing w:after="100" w:afterAutospacing="1" w:line="240" w:lineRule="auto"/>
        <w:outlineLvl w:val="4"/>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 xml:space="preserve">Η </w:t>
      </w:r>
      <w:proofErr w:type="spellStart"/>
      <w:r w:rsidRPr="004B0D81">
        <w:rPr>
          <w:rFonts w:ascii="Arial" w:eastAsia="Times New Roman" w:hAnsi="Arial" w:cs="Arial"/>
          <w:b/>
          <w:bCs/>
          <w:color w:val="28272B"/>
          <w:kern w:val="0"/>
          <w:sz w:val="24"/>
          <w:szCs w:val="24"/>
          <w:lang w:eastAsia="el-GR"/>
          <w14:ligatures w14:val="none"/>
        </w:rPr>
        <w:t>Φραγκογιαννού</w:t>
      </w:r>
      <w:proofErr w:type="spellEnd"/>
      <w:r w:rsidRPr="004B0D81">
        <w:rPr>
          <w:rFonts w:ascii="Arial" w:eastAsia="Times New Roman" w:hAnsi="Arial" w:cs="Arial"/>
          <w:b/>
          <w:bCs/>
          <w:color w:val="28272B"/>
          <w:kern w:val="0"/>
          <w:sz w:val="24"/>
          <w:szCs w:val="24"/>
          <w:lang w:eastAsia="el-GR"/>
          <w14:ligatures w14:val="none"/>
        </w:rPr>
        <w:t xml:space="preserve">, μια γυναίκα που δεν αγαπήθηκε από τη μητέρα της και που έλαβε ελάχιστη προίκα, διακατεχόμενη από την εγκληματική ιδέα της βρεφοκτονίας και βέβαιη ότι απαλλάσσει τους γονείς από το βάρος της προικοδότησης των κοριτσιών και τα κορίτσια από τα βάσανα της ζωής διέπραξε το φόνο της εγγονής της και των δύο κοριτσιών του Γιάννη του </w:t>
      </w:r>
      <w:proofErr w:type="spellStart"/>
      <w:r w:rsidRPr="004B0D81">
        <w:rPr>
          <w:rFonts w:ascii="Arial" w:eastAsia="Times New Roman" w:hAnsi="Arial" w:cs="Arial"/>
          <w:b/>
          <w:bCs/>
          <w:color w:val="28272B"/>
          <w:kern w:val="0"/>
          <w:sz w:val="24"/>
          <w:szCs w:val="24"/>
          <w:lang w:eastAsia="el-GR"/>
          <w14:ligatures w14:val="none"/>
        </w:rPr>
        <w:t>Λυρίγκου</w:t>
      </w:r>
      <w:proofErr w:type="spellEnd"/>
      <w:r w:rsidRPr="004B0D81">
        <w:rPr>
          <w:rFonts w:ascii="Arial" w:eastAsia="Times New Roman" w:hAnsi="Arial" w:cs="Arial"/>
          <w:b/>
          <w:bCs/>
          <w:color w:val="28272B"/>
          <w:kern w:val="0"/>
          <w:sz w:val="24"/>
          <w:szCs w:val="24"/>
          <w:lang w:eastAsia="el-GR"/>
          <w14:ligatures w14:val="none"/>
        </w:rPr>
        <w:t xml:space="preserve"> και κυνηγημένη από τους αστυνομικούς προσπαθεί να φτάσει στο βράχο του Αγίου </w:t>
      </w:r>
      <w:proofErr w:type="spellStart"/>
      <w:r w:rsidRPr="004B0D81">
        <w:rPr>
          <w:rFonts w:ascii="Arial" w:eastAsia="Times New Roman" w:hAnsi="Arial" w:cs="Arial"/>
          <w:b/>
          <w:bCs/>
          <w:color w:val="28272B"/>
          <w:kern w:val="0"/>
          <w:sz w:val="24"/>
          <w:szCs w:val="24"/>
          <w:lang w:eastAsia="el-GR"/>
          <w14:ligatures w14:val="none"/>
        </w:rPr>
        <w:t>Σώστη</w:t>
      </w:r>
      <w:proofErr w:type="spellEnd"/>
      <w:r w:rsidRPr="004B0D81">
        <w:rPr>
          <w:rFonts w:ascii="Arial" w:eastAsia="Times New Roman" w:hAnsi="Arial" w:cs="Arial"/>
          <w:b/>
          <w:bCs/>
          <w:color w:val="28272B"/>
          <w:kern w:val="0"/>
          <w:sz w:val="24"/>
          <w:szCs w:val="24"/>
          <w:lang w:eastAsia="el-GR"/>
          <w14:ligatures w14:val="none"/>
        </w:rPr>
        <w:t xml:space="preserve"> ελπίζοντας στη σωτηρία της.</w:t>
      </w:r>
    </w:p>
    <w:p w14:paraId="21EF75A1"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Αλλά την ιδίαν στιγμήν άκουσε </w:t>
      </w:r>
      <w:proofErr w:type="spellStart"/>
      <w:r w:rsidRPr="004B0D81">
        <w:rPr>
          <w:rFonts w:ascii="Arial" w:eastAsia="Times New Roman" w:hAnsi="Arial" w:cs="Arial"/>
          <w:color w:val="28272B"/>
          <w:kern w:val="0"/>
          <w:sz w:val="24"/>
          <w:szCs w:val="24"/>
          <w:lang w:eastAsia="el-GR"/>
          <w14:ligatures w14:val="none"/>
        </w:rPr>
        <w:t>θόρυβον</w:t>
      </w:r>
      <w:proofErr w:type="spellEnd"/>
      <w:r w:rsidRPr="004B0D81">
        <w:rPr>
          <w:rFonts w:ascii="Arial" w:eastAsia="Times New Roman" w:hAnsi="Arial" w:cs="Arial"/>
          <w:color w:val="28272B"/>
          <w:kern w:val="0"/>
          <w:sz w:val="24"/>
          <w:szCs w:val="24"/>
          <w:lang w:eastAsia="el-GR"/>
          <w14:ligatures w14:val="none"/>
        </w:rPr>
        <w:t xml:space="preserve"> όχι μικρόν επί του κρημνού. Δύο άνδρες, ο εις στρατιωτικός, ο άλλος πολίτης, με δύο τουφέκια επ’ ώμου, </w:t>
      </w:r>
      <w:proofErr w:type="spellStart"/>
      <w:r w:rsidRPr="004B0D81">
        <w:rPr>
          <w:rFonts w:ascii="Arial" w:eastAsia="Times New Roman" w:hAnsi="Arial" w:cs="Arial"/>
          <w:color w:val="28272B"/>
          <w:kern w:val="0"/>
          <w:sz w:val="24"/>
          <w:szCs w:val="24"/>
          <w:lang w:eastAsia="el-GR"/>
          <w14:ligatures w14:val="none"/>
        </w:rPr>
        <w:t>κατήρχοντο</w:t>
      </w:r>
      <w:proofErr w:type="spellEnd"/>
      <w:r w:rsidRPr="004B0D81">
        <w:rPr>
          <w:rFonts w:ascii="Arial" w:eastAsia="Times New Roman" w:hAnsi="Arial" w:cs="Arial"/>
          <w:color w:val="28272B"/>
          <w:kern w:val="0"/>
          <w:sz w:val="24"/>
          <w:szCs w:val="24"/>
          <w:lang w:eastAsia="el-GR"/>
          <w14:ligatures w14:val="none"/>
        </w:rPr>
        <w:t xml:space="preserve"> τρέχοντες τον </w:t>
      </w:r>
      <w:proofErr w:type="spellStart"/>
      <w:r w:rsidRPr="004B0D81">
        <w:rPr>
          <w:rFonts w:ascii="Arial" w:eastAsia="Times New Roman" w:hAnsi="Arial" w:cs="Arial"/>
          <w:color w:val="28272B"/>
          <w:kern w:val="0"/>
          <w:sz w:val="24"/>
          <w:szCs w:val="24"/>
          <w:lang w:eastAsia="el-GR"/>
          <w14:ligatures w14:val="none"/>
        </w:rPr>
        <w:t>κατήφορον</w:t>
      </w:r>
      <w:proofErr w:type="spellEnd"/>
      <w:r w:rsidRPr="004B0D81">
        <w:rPr>
          <w:rFonts w:ascii="Arial" w:eastAsia="Times New Roman" w:hAnsi="Arial" w:cs="Arial"/>
          <w:color w:val="28272B"/>
          <w:kern w:val="0"/>
          <w:sz w:val="24"/>
          <w:szCs w:val="24"/>
          <w:lang w:eastAsia="el-GR"/>
          <w14:ligatures w14:val="none"/>
        </w:rPr>
        <w:t xml:space="preserve">. Ο πολίτης δεν </w:t>
      </w:r>
      <w:proofErr w:type="spellStart"/>
      <w:r w:rsidRPr="004B0D81">
        <w:rPr>
          <w:rFonts w:ascii="Arial" w:eastAsia="Times New Roman" w:hAnsi="Arial" w:cs="Arial"/>
          <w:color w:val="28272B"/>
          <w:kern w:val="0"/>
          <w:sz w:val="24"/>
          <w:szCs w:val="24"/>
          <w:lang w:eastAsia="el-GR"/>
          <w14:ligatures w14:val="none"/>
        </w:rPr>
        <w:t>ήτον</w:t>
      </w:r>
      <w:proofErr w:type="spellEnd"/>
      <w:r w:rsidRPr="004B0D81">
        <w:rPr>
          <w:rFonts w:ascii="Arial" w:eastAsia="Times New Roman" w:hAnsi="Arial" w:cs="Arial"/>
          <w:color w:val="28272B"/>
          <w:kern w:val="0"/>
          <w:sz w:val="24"/>
          <w:szCs w:val="24"/>
          <w:lang w:eastAsia="el-GR"/>
          <w14:ligatures w14:val="none"/>
        </w:rPr>
        <w:t xml:space="preserve"> ο δραγάτης τον οποίον </w:t>
      </w:r>
      <w:proofErr w:type="spellStart"/>
      <w:r w:rsidRPr="004B0D81">
        <w:rPr>
          <w:rFonts w:ascii="Arial" w:eastAsia="Times New Roman" w:hAnsi="Arial" w:cs="Arial"/>
          <w:color w:val="28272B"/>
          <w:kern w:val="0"/>
          <w:sz w:val="24"/>
          <w:szCs w:val="24"/>
          <w:lang w:eastAsia="el-GR"/>
          <w14:ligatures w14:val="none"/>
        </w:rPr>
        <w:t>είχεν</w:t>
      </w:r>
      <w:proofErr w:type="spellEnd"/>
      <w:r w:rsidRPr="004B0D81">
        <w:rPr>
          <w:rFonts w:ascii="Arial" w:eastAsia="Times New Roman" w:hAnsi="Arial" w:cs="Arial"/>
          <w:color w:val="28272B"/>
          <w:kern w:val="0"/>
          <w:sz w:val="24"/>
          <w:szCs w:val="24"/>
          <w:lang w:eastAsia="el-GR"/>
          <w14:ligatures w14:val="none"/>
        </w:rPr>
        <w:t xml:space="preserve"> αφήσει οπίσω, με τον ένα χωροφύλακα, </w:t>
      </w:r>
      <w:proofErr w:type="spellStart"/>
      <w:r w:rsidRPr="004B0D81">
        <w:rPr>
          <w:rFonts w:ascii="Arial" w:eastAsia="Times New Roman" w:hAnsi="Arial" w:cs="Arial"/>
          <w:color w:val="28272B"/>
          <w:kern w:val="0"/>
          <w:sz w:val="24"/>
          <w:szCs w:val="24"/>
          <w:lang w:eastAsia="el-GR"/>
          <w14:ligatures w14:val="none"/>
        </w:rPr>
        <w:t>ήτον</w:t>
      </w:r>
      <w:proofErr w:type="spellEnd"/>
      <w:r w:rsidRPr="004B0D81">
        <w:rPr>
          <w:rFonts w:ascii="Arial" w:eastAsia="Times New Roman" w:hAnsi="Arial" w:cs="Arial"/>
          <w:color w:val="28272B"/>
          <w:kern w:val="0"/>
          <w:sz w:val="24"/>
          <w:szCs w:val="24"/>
          <w:lang w:eastAsia="el-GR"/>
          <w14:ligatures w14:val="none"/>
        </w:rPr>
        <w:t xml:space="preserve"> άλλος, κι </w:t>
      </w:r>
      <w:proofErr w:type="spellStart"/>
      <w:r w:rsidRPr="004B0D81">
        <w:rPr>
          <w:rFonts w:ascii="Arial" w:eastAsia="Times New Roman" w:hAnsi="Arial" w:cs="Arial"/>
          <w:color w:val="28272B"/>
          <w:kern w:val="0"/>
          <w:sz w:val="24"/>
          <w:szCs w:val="24"/>
          <w:lang w:eastAsia="el-GR"/>
          <w14:ligatures w14:val="none"/>
        </w:rPr>
        <w:t>εφόρει</w:t>
      </w:r>
      <w:proofErr w:type="spellEnd"/>
      <w:r w:rsidRPr="004B0D81">
        <w:rPr>
          <w:rFonts w:ascii="Arial" w:eastAsia="Times New Roman" w:hAnsi="Arial" w:cs="Arial"/>
          <w:color w:val="28272B"/>
          <w:kern w:val="0"/>
          <w:sz w:val="24"/>
          <w:szCs w:val="24"/>
          <w:lang w:eastAsia="el-GR"/>
          <w14:ligatures w14:val="none"/>
        </w:rPr>
        <w:t xml:space="preserve"> φράγκικα. Αυτή λοιπόν ήτο η ενέδρα, την οποίαν είχε </w:t>
      </w:r>
      <w:proofErr w:type="spellStart"/>
      <w:r w:rsidRPr="004B0D81">
        <w:rPr>
          <w:rFonts w:ascii="Arial" w:eastAsia="Times New Roman" w:hAnsi="Arial" w:cs="Arial"/>
          <w:color w:val="28272B"/>
          <w:kern w:val="0"/>
          <w:sz w:val="24"/>
          <w:szCs w:val="24"/>
          <w:lang w:eastAsia="el-GR"/>
          <w14:ligatures w14:val="none"/>
        </w:rPr>
        <w:t>υποπτεύσει</w:t>
      </w:r>
      <w:proofErr w:type="spellEnd"/>
      <w:r w:rsidRPr="004B0D81">
        <w:rPr>
          <w:rFonts w:ascii="Arial" w:eastAsia="Times New Roman" w:hAnsi="Arial" w:cs="Arial"/>
          <w:color w:val="28272B"/>
          <w:kern w:val="0"/>
          <w:sz w:val="24"/>
          <w:szCs w:val="24"/>
          <w:lang w:eastAsia="el-GR"/>
          <w14:ligatures w14:val="none"/>
        </w:rPr>
        <w:t xml:space="preserve"> ευλόγως αυτή, με την οποίαν ηθέλησαν να την βάλουν εις τα στενά; Ιδού ότι τώρα την έφθαναν.</w:t>
      </w:r>
    </w:p>
    <w:p w14:paraId="7A8054D0"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Η </w:t>
      </w:r>
      <w:proofErr w:type="spellStart"/>
      <w:r w:rsidRPr="004B0D81">
        <w:rPr>
          <w:rFonts w:ascii="Arial" w:eastAsia="Times New Roman" w:hAnsi="Arial" w:cs="Arial"/>
          <w:color w:val="28272B"/>
          <w:kern w:val="0"/>
          <w:sz w:val="24"/>
          <w:szCs w:val="24"/>
          <w:lang w:eastAsia="el-GR"/>
          <w14:ligatures w14:val="none"/>
        </w:rPr>
        <w:t>Φραγκογιαννού</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έτρεξεν</w:t>
      </w:r>
      <w:proofErr w:type="spellEnd"/>
      <w:r w:rsidRPr="004B0D81">
        <w:rPr>
          <w:rFonts w:ascii="Arial" w:eastAsia="Times New Roman" w:hAnsi="Arial" w:cs="Arial"/>
          <w:color w:val="28272B"/>
          <w:kern w:val="0"/>
          <w:sz w:val="24"/>
          <w:szCs w:val="24"/>
          <w:lang w:eastAsia="el-GR"/>
          <w14:ligatures w14:val="none"/>
        </w:rPr>
        <w:t xml:space="preserve">, έκαμε τον </w:t>
      </w:r>
      <w:proofErr w:type="spellStart"/>
      <w:r w:rsidRPr="004B0D81">
        <w:rPr>
          <w:rFonts w:ascii="Arial" w:eastAsia="Times New Roman" w:hAnsi="Arial" w:cs="Arial"/>
          <w:color w:val="28272B"/>
          <w:kern w:val="0"/>
          <w:sz w:val="24"/>
          <w:szCs w:val="24"/>
          <w:lang w:eastAsia="el-GR"/>
          <w14:ligatures w14:val="none"/>
        </w:rPr>
        <w:t>σταυρόν</w:t>
      </w:r>
      <w:proofErr w:type="spellEnd"/>
      <w:r w:rsidRPr="004B0D81">
        <w:rPr>
          <w:rFonts w:ascii="Arial" w:eastAsia="Times New Roman" w:hAnsi="Arial" w:cs="Arial"/>
          <w:color w:val="28272B"/>
          <w:kern w:val="0"/>
          <w:sz w:val="24"/>
          <w:szCs w:val="24"/>
          <w:lang w:eastAsia="el-GR"/>
          <w14:ligatures w14:val="none"/>
        </w:rPr>
        <w:t xml:space="preserve"> της, κι </w:t>
      </w:r>
      <w:proofErr w:type="spellStart"/>
      <w:r w:rsidRPr="004B0D81">
        <w:rPr>
          <w:rFonts w:ascii="Arial" w:eastAsia="Times New Roman" w:hAnsi="Arial" w:cs="Arial"/>
          <w:color w:val="28272B"/>
          <w:kern w:val="0"/>
          <w:sz w:val="24"/>
          <w:szCs w:val="24"/>
          <w:lang w:eastAsia="el-GR"/>
          <w14:ligatures w14:val="none"/>
        </w:rPr>
        <w:t>επάτησεν</w:t>
      </w:r>
      <w:proofErr w:type="spellEnd"/>
      <w:r w:rsidRPr="004B0D81">
        <w:rPr>
          <w:rFonts w:ascii="Arial" w:eastAsia="Times New Roman" w:hAnsi="Arial" w:cs="Arial"/>
          <w:color w:val="28272B"/>
          <w:kern w:val="0"/>
          <w:sz w:val="24"/>
          <w:szCs w:val="24"/>
          <w:lang w:eastAsia="el-GR"/>
          <w14:ligatures w14:val="none"/>
        </w:rPr>
        <w:t xml:space="preserve"> επάνω εις το πέρασμα της άμμου. Η άμμος </w:t>
      </w:r>
      <w:proofErr w:type="spellStart"/>
      <w:r w:rsidRPr="004B0D81">
        <w:rPr>
          <w:rFonts w:ascii="Arial" w:eastAsia="Times New Roman" w:hAnsi="Arial" w:cs="Arial"/>
          <w:color w:val="28272B"/>
          <w:kern w:val="0"/>
          <w:sz w:val="24"/>
          <w:szCs w:val="24"/>
          <w:lang w:eastAsia="el-GR"/>
          <w14:ligatures w14:val="none"/>
        </w:rPr>
        <w:t>ήτον</w:t>
      </w:r>
      <w:proofErr w:type="spellEnd"/>
      <w:r w:rsidRPr="004B0D81">
        <w:rPr>
          <w:rFonts w:ascii="Arial" w:eastAsia="Times New Roman" w:hAnsi="Arial" w:cs="Arial"/>
          <w:color w:val="28272B"/>
          <w:kern w:val="0"/>
          <w:sz w:val="24"/>
          <w:szCs w:val="24"/>
          <w:lang w:eastAsia="el-GR"/>
          <w14:ligatures w14:val="none"/>
        </w:rPr>
        <w:t xml:space="preserve"> ολισθηρά. Το κύμα </w:t>
      </w:r>
      <w:proofErr w:type="spellStart"/>
      <w:r w:rsidRPr="004B0D81">
        <w:rPr>
          <w:rFonts w:ascii="Arial" w:eastAsia="Times New Roman" w:hAnsi="Arial" w:cs="Arial"/>
          <w:color w:val="28272B"/>
          <w:kern w:val="0"/>
          <w:sz w:val="24"/>
          <w:szCs w:val="24"/>
          <w:lang w:eastAsia="el-GR"/>
          <w14:ligatures w14:val="none"/>
        </w:rPr>
        <w:t>ανήρχετο</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εφούσκωνε</w:t>
      </w:r>
      <w:proofErr w:type="spellEnd"/>
      <w:r w:rsidRPr="004B0D81">
        <w:rPr>
          <w:rFonts w:ascii="Arial" w:eastAsia="Times New Roman" w:hAnsi="Arial" w:cs="Arial"/>
          <w:color w:val="28272B"/>
          <w:kern w:val="0"/>
          <w:sz w:val="24"/>
          <w:szCs w:val="24"/>
          <w:lang w:eastAsia="el-GR"/>
          <w14:ligatures w14:val="none"/>
        </w:rPr>
        <w:t xml:space="preserve">. Η γυνή δεν </w:t>
      </w:r>
      <w:proofErr w:type="spellStart"/>
      <w:r w:rsidRPr="004B0D81">
        <w:rPr>
          <w:rFonts w:ascii="Arial" w:eastAsia="Times New Roman" w:hAnsi="Arial" w:cs="Arial"/>
          <w:color w:val="28272B"/>
          <w:kern w:val="0"/>
          <w:sz w:val="24"/>
          <w:szCs w:val="24"/>
          <w:lang w:eastAsia="el-GR"/>
          <w14:ligatures w14:val="none"/>
        </w:rPr>
        <w:t>ωπισθοδρόμησε</w:t>
      </w:r>
      <w:proofErr w:type="spellEnd"/>
      <w:r w:rsidRPr="004B0D81">
        <w:rPr>
          <w:rFonts w:ascii="Arial" w:eastAsia="Times New Roman" w:hAnsi="Arial" w:cs="Arial"/>
          <w:color w:val="28272B"/>
          <w:kern w:val="0"/>
          <w:sz w:val="24"/>
          <w:szCs w:val="24"/>
          <w:lang w:eastAsia="el-GR"/>
          <w14:ligatures w14:val="none"/>
        </w:rPr>
        <w:t xml:space="preserve">. Δεν </w:t>
      </w:r>
      <w:proofErr w:type="spellStart"/>
      <w:r w:rsidRPr="004B0D81">
        <w:rPr>
          <w:rFonts w:ascii="Arial" w:eastAsia="Times New Roman" w:hAnsi="Arial" w:cs="Arial"/>
          <w:color w:val="28272B"/>
          <w:kern w:val="0"/>
          <w:sz w:val="24"/>
          <w:szCs w:val="24"/>
          <w:lang w:eastAsia="el-GR"/>
          <w14:ligatures w14:val="none"/>
        </w:rPr>
        <w:t>είχεν</w:t>
      </w:r>
      <w:proofErr w:type="spellEnd"/>
      <w:r w:rsidRPr="004B0D81">
        <w:rPr>
          <w:rFonts w:ascii="Arial" w:eastAsia="Times New Roman" w:hAnsi="Arial" w:cs="Arial"/>
          <w:color w:val="28272B"/>
          <w:kern w:val="0"/>
          <w:sz w:val="24"/>
          <w:szCs w:val="24"/>
          <w:lang w:eastAsia="el-GR"/>
          <w14:ligatures w14:val="none"/>
        </w:rPr>
        <w:t xml:space="preserve"> άλλην σανίδα σωτηρίας. Ούτε αυτήν, την </w:t>
      </w:r>
      <w:proofErr w:type="spellStart"/>
      <w:r w:rsidRPr="004B0D81">
        <w:rPr>
          <w:rFonts w:ascii="Arial" w:eastAsia="Times New Roman" w:hAnsi="Arial" w:cs="Arial"/>
          <w:color w:val="28272B"/>
          <w:kern w:val="0"/>
          <w:sz w:val="24"/>
          <w:szCs w:val="24"/>
          <w:lang w:eastAsia="el-GR"/>
          <w14:ligatures w14:val="none"/>
        </w:rPr>
        <w:t>παρούσαν</w:t>
      </w:r>
      <w:proofErr w:type="spellEnd"/>
      <w:r w:rsidRPr="004B0D81">
        <w:rPr>
          <w:rFonts w:ascii="Arial" w:eastAsia="Times New Roman" w:hAnsi="Arial" w:cs="Arial"/>
          <w:color w:val="28272B"/>
          <w:kern w:val="0"/>
          <w:sz w:val="24"/>
          <w:szCs w:val="24"/>
          <w:lang w:eastAsia="el-GR"/>
          <w14:ligatures w14:val="none"/>
        </w:rPr>
        <w:t>, μάλιστα δεν είχε.</w:t>
      </w:r>
    </w:p>
    <w:p w14:paraId="2842A52A"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Το κύμα </w:t>
      </w:r>
      <w:proofErr w:type="spellStart"/>
      <w:r w:rsidRPr="004B0D81">
        <w:rPr>
          <w:rFonts w:ascii="Arial" w:eastAsia="Times New Roman" w:hAnsi="Arial" w:cs="Arial"/>
          <w:color w:val="28272B"/>
          <w:kern w:val="0"/>
          <w:sz w:val="24"/>
          <w:szCs w:val="24"/>
          <w:lang w:eastAsia="el-GR"/>
          <w14:ligatures w14:val="none"/>
        </w:rPr>
        <w:t>ανέβαινεν</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ανέβαινεν</w:t>
      </w:r>
      <w:proofErr w:type="spellEnd"/>
      <w:r w:rsidRPr="004B0D81">
        <w:rPr>
          <w:rFonts w:ascii="Arial" w:eastAsia="Times New Roman" w:hAnsi="Arial" w:cs="Arial"/>
          <w:color w:val="28272B"/>
          <w:kern w:val="0"/>
          <w:sz w:val="24"/>
          <w:szCs w:val="24"/>
          <w:lang w:eastAsia="el-GR"/>
          <w14:ligatures w14:val="none"/>
        </w:rPr>
        <w:t xml:space="preserve">. Η </w:t>
      </w:r>
      <w:proofErr w:type="spellStart"/>
      <w:r w:rsidRPr="004B0D81">
        <w:rPr>
          <w:rFonts w:ascii="Arial" w:eastAsia="Times New Roman" w:hAnsi="Arial" w:cs="Arial"/>
          <w:color w:val="28272B"/>
          <w:kern w:val="0"/>
          <w:sz w:val="24"/>
          <w:szCs w:val="24"/>
          <w:lang w:eastAsia="el-GR"/>
          <w14:ligatures w14:val="none"/>
        </w:rPr>
        <w:t>Φραγκογιαννού</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επάτει</w:t>
      </w:r>
      <w:proofErr w:type="spellEnd"/>
      <w:r w:rsidRPr="004B0D81">
        <w:rPr>
          <w:rFonts w:ascii="Arial" w:eastAsia="Times New Roman" w:hAnsi="Arial" w:cs="Arial"/>
          <w:color w:val="28272B"/>
          <w:kern w:val="0"/>
          <w:sz w:val="24"/>
          <w:szCs w:val="24"/>
          <w:lang w:eastAsia="el-GR"/>
          <w14:ligatures w14:val="none"/>
        </w:rPr>
        <w:t xml:space="preserve">. Η άμμος </w:t>
      </w:r>
      <w:proofErr w:type="spellStart"/>
      <w:r w:rsidRPr="004B0D81">
        <w:rPr>
          <w:rFonts w:ascii="Arial" w:eastAsia="Times New Roman" w:hAnsi="Arial" w:cs="Arial"/>
          <w:color w:val="28272B"/>
          <w:kern w:val="0"/>
          <w:sz w:val="24"/>
          <w:szCs w:val="24"/>
          <w:lang w:eastAsia="el-GR"/>
          <w14:ligatures w14:val="none"/>
        </w:rPr>
        <w:t>ενέδιδεν</w:t>
      </w:r>
      <w:proofErr w:type="spellEnd"/>
      <w:r w:rsidRPr="004B0D81">
        <w:rPr>
          <w:rFonts w:ascii="Arial" w:eastAsia="Times New Roman" w:hAnsi="Arial" w:cs="Arial"/>
          <w:color w:val="28272B"/>
          <w:kern w:val="0"/>
          <w:sz w:val="24"/>
          <w:szCs w:val="24"/>
          <w:lang w:eastAsia="el-GR"/>
          <w14:ligatures w14:val="none"/>
        </w:rPr>
        <w:t xml:space="preserve">. Οι </w:t>
      </w:r>
      <w:proofErr w:type="spellStart"/>
      <w:r w:rsidRPr="004B0D81">
        <w:rPr>
          <w:rFonts w:ascii="Arial" w:eastAsia="Times New Roman" w:hAnsi="Arial" w:cs="Arial"/>
          <w:color w:val="28272B"/>
          <w:kern w:val="0"/>
          <w:sz w:val="24"/>
          <w:szCs w:val="24"/>
          <w:lang w:eastAsia="el-GR"/>
          <w14:ligatures w14:val="none"/>
        </w:rPr>
        <w:t>πόδες</w:t>
      </w:r>
      <w:proofErr w:type="spellEnd"/>
      <w:r w:rsidRPr="004B0D81">
        <w:rPr>
          <w:rFonts w:ascii="Arial" w:eastAsia="Times New Roman" w:hAnsi="Arial" w:cs="Arial"/>
          <w:color w:val="28272B"/>
          <w:kern w:val="0"/>
          <w:sz w:val="24"/>
          <w:szCs w:val="24"/>
          <w:lang w:eastAsia="el-GR"/>
          <w14:ligatures w14:val="none"/>
        </w:rPr>
        <w:t xml:space="preserve"> της </w:t>
      </w:r>
      <w:proofErr w:type="spellStart"/>
      <w:r w:rsidRPr="004B0D81">
        <w:rPr>
          <w:rFonts w:ascii="Arial" w:eastAsia="Times New Roman" w:hAnsi="Arial" w:cs="Arial"/>
          <w:color w:val="28272B"/>
          <w:kern w:val="0"/>
          <w:sz w:val="24"/>
          <w:szCs w:val="24"/>
          <w:lang w:eastAsia="el-GR"/>
          <w14:ligatures w14:val="none"/>
        </w:rPr>
        <w:t>εγλιστρούσαν</w:t>
      </w:r>
      <w:proofErr w:type="spellEnd"/>
      <w:r w:rsidRPr="004B0D81">
        <w:rPr>
          <w:rFonts w:ascii="Arial" w:eastAsia="Times New Roman" w:hAnsi="Arial" w:cs="Arial"/>
          <w:color w:val="28272B"/>
          <w:kern w:val="0"/>
          <w:sz w:val="24"/>
          <w:szCs w:val="24"/>
          <w:lang w:eastAsia="el-GR"/>
          <w14:ligatures w14:val="none"/>
        </w:rPr>
        <w:t>.</w:t>
      </w:r>
    </w:p>
    <w:p w14:paraId="1FC70637"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Ο βράχος του Αγίου </w:t>
      </w:r>
      <w:proofErr w:type="spellStart"/>
      <w:r w:rsidRPr="004B0D81">
        <w:rPr>
          <w:rFonts w:ascii="Arial" w:eastAsia="Times New Roman" w:hAnsi="Arial" w:cs="Arial"/>
          <w:color w:val="28272B"/>
          <w:kern w:val="0"/>
          <w:sz w:val="24"/>
          <w:szCs w:val="24"/>
          <w:lang w:eastAsia="el-GR"/>
          <w14:ligatures w14:val="none"/>
        </w:rPr>
        <w:t>Σώζοντος</w:t>
      </w:r>
      <w:proofErr w:type="spellEnd"/>
      <w:r w:rsidRPr="004B0D81">
        <w:rPr>
          <w:rFonts w:ascii="Arial" w:eastAsia="Times New Roman" w:hAnsi="Arial" w:cs="Arial"/>
          <w:color w:val="28272B"/>
          <w:kern w:val="0"/>
          <w:sz w:val="24"/>
          <w:szCs w:val="24"/>
          <w:lang w:eastAsia="el-GR"/>
          <w14:ligatures w14:val="none"/>
        </w:rPr>
        <w:t xml:space="preserve"> απείχε περί τας δώδεκα </w:t>
      </w:r>
      <w:proofErr w:type="spellStart"/>
      <w:r w:rsidRPr="004B0D81">
        <w:rPr>
          <w:rFonts w:ascii="Arial" w:eastAsia="Times New Roman" w:hAnsi="Arial" w:cs="Arial"/>
          <w:color w:val="28272B"/>
          <w:kern w:val="0"/>
          <w:sz w:val="24"/>
          <w:szCs w:val="24"/>
          <w:lang w:eastAsia="el-GR"/>
          <w14:ligatures w14:val="none"/>
        </w:rPr>
        <w:t>οργυιάς</w:t>
      </w:r>
      <w:proofErr w:type="spellEnd"/>
      <w:r w:rsidRPr="004B0D81">
        <w:rPr>
          <w:rFonts w:ascii="Arial" w:eastAsia="Times New Roman" w:hAnsi="Arial" w:cs="Arial"/>
          <w:color w:val="28272B"/>
          <w:kern w:val="0"/>
          <w:sz w:val="24"/>
          <w:szCs w:val="24"/>
          <w:lang w:eastAsia="el-GR"/>
          <w14:ligatures w14:val="none"/>
        </w:rPr>
        <w:t xml:space="preserve"> από την </w:t>
      </w:r>
      <w:proofErr w:type="spellStart"/>
      <w:r w:rsidRPr="004B0D81">
        <w:rPr>
          <w:rFonts w:ascii="Arial" w:eastAsia="Times New Roman" w:hAnsi="Arial" w:cs="Arial"/>
          <w:color w:val="28272B"/>
          <w:kern w:val="0"/>
          <w:sz w:val="24"/>
          <w:szCs w:val="24"/>
          <w:lang w:eastAsia="el-GR"/>
          <w14:ligatures w14:val="none"/>
        </w:rPr>
        <w:t>ακτήν</w:t>
      </w:r>
      <w:proofErr w:type="spellEnd"/>
      <w:r w:rsidRPr="004B0D81">
        <w:rPr>
          <w:rFonts w:ascii="Arial" w:eastAsia="Times New Roman" w:hAnsi="Arial" w:cs="Arial"/>
          <w:color w:val="28272B"/>
          <w:kern w:val="0"/>
          <w:sz w:val="24"/>
          <w:szCs w:val="24"/>
          <w:lang w:eastAsia="el-GR"/>
          <w14:ligatures w14:val="none"/>
        </w:rPr>
        <w:t xml:space="preserve">. Ο λαιμός της άμμου, το πέρασμα, θα ήτο πλέον ή </w:t>
      </w:r>
      <w:proofErr w:type="spellStart"/>
      <w:r w:rsidRPr="004B0D81">
        <w:rPr>
          <w:rFonts w:ascii="Arial" w:eastAsia="Times New Roman" w:hAnsi="Arial" w:cs="Arial"/>
          <w:color w:val="28272B"/>
          <w:kern w:val="0"/>
          <w:sz w:val="24"/>
          <w:szCs w:val="24"/>
          <w:lang w:eastAsia="el-GR"/>
          <w14:ligatures w14:val="none"/>
        </w:rPr>
        <w:t>πεντήκοντα</w:t>
      </w:r>
      <w:proofErr w:type="spellEnd"/>
      <w:r w:rsidRPr="004B0D81">
        <w:rPr>
          <w:rFonts w:ascii="Arial" w:eastAsia="Times New Roman" w:hAnsi="Arial" w:cs="Arial"/>
          <w:color w:val="28272B"/>
          <w:kern w:val="0"/>
          <w:sz w:val="24"/>
          <w:szCs w:val="24"/>
          <w:lang w:eastAsia="el-GR"/>
          <w14:ligatures w14:val="none"/>
        </w:rPr>
        <w:t xml:space="preserve"> βημάτων το μήκος.</w:t>
      </w:r>
    </w:p>
    <w:p w14:paraId="31462A2C"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Το κύμα την </w:t>
      </w:r>
      <w:proofErr w:type="spellStart"/>
      <w:r w:rsidRPr="004B0D81">
        <w:rPr>
          <w:rFonts w:ascii="Arial" w:eastAsia="Times New Roman" w:hAnsi="Arial" w:cs="Arial"/>
          <w:color w:val="28272B"/>
          <w:kern w:val="0"/>
          <w:sz w:val="24"/>
          <w:szCs w:val="24"/>
          <w:lang w:eastAsia="el-GR"/>
          <w14:ligatures w14:val="none"/>
        </w:rPr>
        <w:t>έφθανεν</w:t>
      </w:r>
      <w:proofErr w:type="spellEnd"/>
      <w:r w:rsidRPr="004B0D81">
        <w:rPr>
          <w:rFonts w:ascii="Arial" w:eastAsia="Times New Roman" w:hAnsi="Arial" w:cs="Arial"/>
          <w:color w:val="28272B"/>
          <w:kern w:val="0"/>
          <w:sz w:val="24"/>
          <w:szCs w:val="24"/>
          <w:lang w:eastAsia="el-GR"/>
          <w14:ligatures w14:val="none"/>
        </w:rPr>
        <w:t xml:space="preserve"> έως το γόνυ, </w:t>
      </w:r>
      <w:proofErr w:type="spellStart"/>
      <w:r w:rsidRPr="004B0D81">
        <w:rPr>
          <w:rFonts w:ascii="Arial" w:eastAsia="Times New Roman" w:hAnsi="Arial" w:cs="Arial"/>
          <w:color w:val="28272B"/>
          <w:kern w:val="0"/>
          <w:sz w:val="24"/>
          <w:szCs w:val="24"/>
          <w:lang w:eastAsia="el-GR"/>
          <w14:ligatures w14:val="none"/>
        </w:rPr>
        <w:t>είτα</w:t>
      </w:r>
      <w:proofErr w:type="spellEnd"/>
      <w:r w:rsidRPr="004B0D81">
        <w:rPr>
          <w:rFonts w:ascii="Arial" w:eastAsia="Times New Roman" w:hAnsi="Arial" w:cs="Arial"/>
          <w:color w:val="28272B"/>
          <w:kern w:val="0"/>
          <w:sz w:val="24"/>
          <w:szCs w:val="24"/>
          <w:lang w:eastAsia="el-GR"/>
          <w14:ligatures w14:val="none"/>
        </w:rPr>
        <w:t xml:space="preserve"> ως την </w:t>
      </w:r>
      <w:proofErr w:type="spellStart"/>
      <w:r w:rsidRPr="004B0D81">
        <w:rPr>
          <w:rFonts w:ascii="Arial" w:eastAsia="Times New Roman" w:hAnsi="Arial" w:cs="Arial"/>
          <w:color w:val="28272B"/>
          <w:kern w:val="0"/>
          <w:sz w:val="24"/>
          <w:szCs w:val="24"/>
          <w:lang w:eastAsia="el-GR"/>
          <w14:ligatures w14:val="none"/>
        </w:rPr>
        <w:t>μέσην</w:t>
      </w:r>
      <w:proofErr w:type="spellEnd"/>
      <w:r w:rsidRPr="004B0D81">
        <w:rPr>
          <w:rFonts w:ascii="Arial" w:eastAsia="Times New Roman" w:hAnsi="Arial" w:cs="Arial"/>
          <w:color w:val="28272B"/>
          <w:kern w:val="0"/>
          <w:sz w:val="24"/>
          <w:szCs w:val="24"/>
          <w:lang w:eastAsia="el-GR"/>
          <w14:ligatures w14:val="none"/>
        </w:rPr>
        <w:t xml:space="preserve">. Η άμμος </w:t>
      </w:r>
      <w:proofErr w:type="spellStart"/>
      <w:r w:rsidRPr="004B0D81">
        <w:rPr>
          <w:rFonts w:ascii="Arial" w:eastAsia="Times New Roman" w:hAnsi="Arial" w:cs="Arial"/>
          <w:color w:val="28272B"/>
          <w:kern w:val="0"/>
          <w:sz w:val="24"/>
          <w:szCs w:val="24"/>
          <w:lang w:eastAsia="el-GR"/>
          <w14:ligatures w14:val="none"/>
        </w:rPr>
        <w:t>εγλιστρούσε</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Εγίνετο</w:t>
      </w:r>
      <w:proofErr w:type="spellEnd"/>
      <w:r w:rsidRPr="004B0D81">
        <w:rPr>
          <w:rFonts w:ascii="Arial" w:eastAsia="Times New Roman" w:hAnsi="Arial" w:cs="Arial"/>
          <w:color w:val="28272B"/>
          <w:kern w:val="0"/>
          <w:sz w:val="24"/>
          <w:szCs w:val="24"/>
          <w:lang w:eastAsia="el-GR"/>
          <w14:ligatures w14:val="none"/>
        </w:rPr>
        <w:t xml:space="preserve"> βάλτος, λάκκος. Το κύμα </w:t>
      </w:r>
      <w:proofErr w:type="spellStart"/>
      <w:r w:rsidRPr="004B0D81">
        <w:rPr>
          <w:rFonts w:ascii="Arial" w:eastAsia="Times New Roman" w:hAnsi="Arial" w:cs="Arial"/>
          <w:color w:val="28272B"/>
          <w:kern w:val="0"/>
          <w:sz w:val="24"/>
          <w:szCs w:val="24"/>
          <w:lang w:eastAsia="el-GR"/>
          <w14:ligatures w14:val="none"/>
        </w:rPr>
        <w:t>ανήλθεν</w:t>
      </w:r>
      <w:proofErr w:type="spellEnd"/>
      <w:r w:rsidRPr="004B0D81">
        <w:rPr>
          <w:rFonts w:ascii="Arial" w:eastAsia="Times New Roman" w:hAnsi="Arial" w:cs="Arial"/>
          <w:color w:val="28272B"/>
          <w:kern w:val="0"/>
          <w:sz w:val="24"/>
          <w:szCs w:val="24"/>
          <w:lang w:eastAsia="el-GR"/>
          <w14:ligatures w14:val="none"/>
        </w:rPr>
        <w:t xml:space="preserve"> έως το </w:t>
      </w:r>
      <w:proofErr w:type="spellStart"/>
      <w:r w:rsidRPr="004B0D81">
        <w:rPr>
          <w:rFonts w:ascii="Arial" w:eastAsia="Times New Roman" w:hAnsi="Arial" w:cs="Arial"/>
          <w:color w:val="28272B"/>
          <w:kern w:val="0"/>
          <w:sz w:val="24"/>
          <w:szCs w:val="24"/>
          <w:lang w:eastAsia="el-GR"/>
          <w14:ligatures w14:val="none"/>
        </w:rPr>
        <w:t>στέρνον</w:t>
      </w:r>
      <w:proofErr w:type="spellEnd"/>
      <w:r w:rsidRPr="004B0D81">
        <w:rPr>
          <w:rFonts w:ascii="Arial" w:eastAsia="Times New Roman" w:hAnsi="Arial" w:cs="Arial"/>
          <w:color w:val="28272B"/>
          <w:kern w:val="0"/>
          <w:sz w:val="24"/>
          <w:szCs w:val="24"/>
          <w:lang w:eastAsia="el-GR"/>
          <w14:ligatures w14:val="none"/>
        </w:rPr>
        <w:t xml:space="preserve"> της.</w:t>
      </w:r>
    </w:p>
    <w:p w14:paraId="6BCCAAAE"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Οι δύο άνδρες, </w:t>
      </w:r>
      <w:proofErr w:type="spellStart"/>
      <w:r w:rsidRPr="004B0D81">
        <w:rPr>
          <w:rFonts w:ascii="Arial" w:eastAsia="Times New Roman" w:hAnsi="Arial" w:cs="Arial"/>
          <w:color w:val="28272B"/>
          <w:kern w:val="0"/>
          <w:sz w:val="24"/>
          <w:szCs w:val="24"/>
          <w:lang w:eastAsia="el-GR"/>
          <w14:ligatures w14:val="none"/>
        </w:rPr>
        <w:t>οίτινες</w:t>
      </w:r>
      <w:proofErr w:type="spellEnd"/>
      <w:r w:rsidRPr="004B0D81">
        <w:rPr>
          <w:rFonts w:ascii="Arial" w:eastAsia="Times New Roman" w:hAnsi="Arial" w:cs="Arial"/>
          <w:color w:val="28272B"/>
          <w:kern w:val="0"/>
          <w:sz w:val="24"/>
          <w:szCs w:val="24"/>
          <w:lang w:eastAsia="el-GR"/>
          <w14:ligatures w14:val="none"/>
        </w:rPr>
        <w:t xml:space="preserve"> την </w:t>
      </w:r>
      <w:proofErr w:type="spellStart"/>
      <w:r w:rsidRPr="004B0D81">
        <w:rPr>
          <w:rFonts w:ascii="Arial" w:eastAsia="Times New Roman" w:hAnsi="Arial" w:cs="Arial"/>
          <w:color w:val="28272B"/>
          <w:kern w:val="0"/>
          <w:sz w:val="24"/>
          <w:szCs w:val="24"/>
          <w:lang w:eastAsia="el-GR"/>
          <w14:ligatures w14:val="none"/>
        </w:rPr>
        <w:t>εκυνήγουν</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έρριψαν</w:t>
      </w:r>
      <w:proofErr w:type="spellEnd"/>
      <w:r w:rsidRPr="004B0D81">
        <w:rPr>
          <w:rFonts w:ascii="Arial" w:eastAsia="Times New Roman" w:hAnsi="Arial" w:cs="Arial"/>
          <w:color w:val="28272B"/>
          <w:kern w:val="0"/>
          <w:sz w:val="24"/>
          <w:szCs w:val="24"/>
          <w:lang w:eastAsia="el-GR"/>
          <w14:ligatures w14:val="none"/>
        </w:rPr>
        <w:t xml:space="preserve"> μίαν </w:t>
      </w:r>
      <w:proofErr w:type="spellStart"/>
      <w:r w:rsidRPr="004B0D81">
        <w:rPr>
          <w:rFonts w:ascii="Arial" w:eastAsia="Times New Roman" w:hAnsi="Arial" w:cs="Arial"/>
          <w:color w:val="28272B"/>
          <w:kern w:val="0"/>
          <w:sz w:val="24"/>
          <w:szCs w:val="24"/>
          <w:lang w:eastAsia="el-GR"/>
          <w14:ligatures w14:val="none"/>
        </w:rPr>
        <w:t>τουφεκιάν</w:t>
      </w:r>
      <w:proofErr w:type="spellEnd"/>
      <w:r w:rsidRPr="004B0D81">
        <w:rPr>
          <w:rFonts w:ascii="Arial" w:eastAsia="Times New Roman" w:hAnsi="Arial" w:cs="Arial"/>
          <w:color w:val="28272B"/>
          <w:kern w:val="0"/>
          <w:sz w:val="24"/>
          <w:szCs w:val="24"/>
          <w:lang w:eastAsia="el-GR"/>
          <w14:ligatures w14:val="none"/>
        </w:rPr>
        <w:t xml:space="preserve"> διά να την πτοήσουν. </w:t>
      </w:r>
      <w:proofErr w:type="spellStart"/>
      <w:r w:rsidRPr="004B0D81">
        <w:rPr>
          <w:rFonts w:ascii="Arial" w:eastAsia="Times New Roman" w:hAnsi="Arial" w:cs="Arial"/>
          <w:color w:val="28272B"/>
          <w:kern w:val="0"/>
          <w:sz w:val="24"/>
          <w:szCs w:val="24"/>
          <w:lang w:eastAsia="el-GR"/>
          <w14:ligatures w14:val="none"/>
        </w:rPr>
        <w:t>Είτα</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ηκούσθησαν</w:t>
      </w:r>
      <w:proofErr w:type="spellEnd"/>
      <w:r w:rsidRPr="004B0D81">
        <w:rPr>
          <w:rFonts w:ascii="Arial" w:eastAsia="Times New Roman" w:hAnsi="Arial" w:cs="Arial"/>
          <w:color w:val="28272B"/>
          <w:kern w:val="0"/>
          <w:sz w:val="24"/>
          <w:szCs w:val="24"/>
          <w:lang w:eastAsia="el-GR"/>
          <w14:ligatures w14:val="none"/>
        </w:rPr>
        <w:t xml:space="preserve"> αι </w:t>
      </w:r>
      <w:proofErr w:type="spellStart"/>
      <w:r w:rsidRPr="004B0D81">
        <w:rPr>
          <w:rFonts w:ascii="Arial" w:eastAsia="Times New Roman" w:hAnsi="Arial" w:cs="Arial"/>
          <w:color w:val="28272B"/>
          <w:kern w:val="0"/>
          <w:sz w:val="24"/>
          <w:szCs w:val="24"/>
          <w:lang w:eastAsia="el-GR"/>
          <w14:ligatures w14:val="none"/>
        </w:rPr>
        <w:t>φωναί</w:t>
      </w:r>
      <w:proofErr w:type="spellEnd"/>
      <w:r w:rsidRPr="004B0D81">
        <w:rPr>
          <w:rFonts w:ascii="Arial" w:eastAsia="Times New Roman" w:hAnsi="Arial" w:cs="Arial"/>
          <w:color w:val="28272B"/>
          <w:kern w:val="0"/>
          <w:sz w:val="24"/>
          <w:szCs w:val="24"/>
          <w:lang w:eastAsia="el-GR"/>
          <w14:ligatures w14:val="none"/>
        </w:rPr>
        <w:t xml:space="preserve"> των, </w:t>
      </w:r>
      <w:proofErr w:type="spellStart"/>
      <w:r w:rsidRPr="004B0D81">
        <w:rPr>
          <w:rFonts w:ascii="Arial" w:eastAsia="Times New Roman" w:hAnsi="Arial" w:cs="Arial"/>
          <w:color w:val="28272B"/>
          <w:kern w:val="0"/>
          <w:sz w:val="24"/>
          <w:szCs w:val="24"/>
          <w:lang w:eastAsia="el-GR"/>
          <w14:ligatures w14:val="none"/>
        </w:rPr>
        <w:t>φωναί</w:t>
      </w:r>
      <w:proofErr w:type="spellEnd"/>
      <w:r w:rsidRPr="004B0D81">
        <w:rPr>
          <w:rFonts w:ascii="Arial" w:eastAsia="Times New Roman" w:hAnsi="Arial" w:cs="Arial"/>
          <w:color w:val="28272B"/>
          <w:kern w:val="0"/>
          <w:sz w:val="24"/>
          <w:szCs w:val="24"/>
          <w:lang w:eastAsia="el-GR"/>
          <w14:ligatures w14:val="none"/>
        </w:rPr>
        <w:t xml:space="preserve"> αλαλαγμού και βεβαίας νίκης.</w:t>
      </w:r>
    </w:p>
    <w:p w14:paraId="25BCC71B"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Η </w:t>
      </w:r>
      <w:proofErr w:type="spellStart"/>
      <w:r w:rsidRPr="004B0D81">
        <w:rPr>
          <w:rFonts w:ascii="Arial" w:eastAsia="Times New Roman" w:hAnsi="Arial" w:cs="Arial"/>
          <w:color w:val="28272B"/>
          <w:kern w:val="0"/>
          <w:sz w:val="24"/>
          <w:szCs w:val="24"/>
          <w:lang w:eastAsia="el-GR"/>
          <w14:ligatures w14:val="none"/>
        </w:rPr>
        <w:t>Φραγκογιαννού</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απείχεν</w:t>
      </w:r>
      <w:proofErr w:type="spellEnd"/>
      <w:r w:rsidRPr="004B0D81">
        <w:rPr>
          <w:rFonts w:ascii="Arial" w:eastAsia="Times New Roman" w:hAnsi="Arial" w:cs="Arial"/>
          <w:color w:val="28272B"/>
          <w:kern w:val="0"/>
          <w:sz w:val="24"/>
          <w:szCs w:val="24"/>
          <w:lang w:eastAsia="el-GR"/>
          <w14:ligatures w14:val="none"/>
        </w:rPr>
        <w:t xml:space="preserve"> ακόμη ως δέκα βήματα από τον Αϊ-</w:t>
      </w:r>
      <w:proofErr w:type="spellStart"/>
      <w:r w:rsidRPr="004B0D81">
        <w:rPr>
          <w:rFonts w:ascii="Arial" w:eastAsia="Times New Roman" w:hAnsi="Arial" w:cs="Arial"/>
          <w:color w:val="28272B"/>
          <w:kern w:val="0"/>
          <w:sz w:val="24"/>
          <w:szCs w:val="24"/>
          <w:lang w:eastAsia="el-GR"/>
          <w14:ligatures w14:val="none"/>
        </w:rPr>
        <w:t>Σώστην</w:t>
      </w:r>
      <w:proofErr w:type="spellEnd"/>
      <w:r w:rsidRPr="004B0D81">
        <w:rPr>
          <w:rFonts w:ascii="Arial" w:eastAsia="Times New Roman" w:hAnsi="Arial" w:cs="Arial"/>
          <w:color w:val="28272B"/>
          <w:kern w:val="0"/>
          <w:sz w:val="24"/>
          <w:szCs w:val="24"/>
          <w:lang w:eastAsia="el-GR"/>
          <w14:ligatures w14:val="none"/>
        </w:rPr>
        <w:t>.</w:t>
      </w:r>
    </w:p>
    <w:p w14:paraId="562F0DE1"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Δεν είχε πλέον έδαφος να </w:t>
      </w:r>
      <w:proofErr w:type="spellStart"/>
      <w:r w:rsidRPr="004B0D81">
        <w:rPr>
          <w:rFonts w:ascii="Arial" w:eastAsia="Times New Roman" w:hAnsi="Arial" w:cs="Arial"/>
          <w:color w:val="28272B"/>
          <w:kern w:val="0"/>
          <w:sz w:val="24"/>
          <w:szCs w:val="24"/>
          <w:lang w:eastAsia="el-GR"/>
          <w14:ligatures w14:val="none"/>
        </w:rPr>
        <w:t>πατήση</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εγονάτισεν</w:t>
      </w:r>
      <w:proofErr w:type="spellEnd"/>
      <w:r w:rsidRPr="004B0D81">
        <w:rPr>
          <w:rFonts w:ascii="Arial" w:eastAsia="Times New Roman" w:hAnsi="Arial" w:cs="Arial"/>
          <w:color w:val="28272B"/>
          <w:kern w:val="0"/>
          <w:sz w:val="24"/>
          <w:szCs w:val="24"/>
          <w:lang w:eastAsia="el-GR"/>
          <w14:ligatures w14:val="none"/>
        </w:rPr>
        <w:t xml:space="preserve">. Εις το στόμα της </w:t>
      </w:r>
      <w:proofErr w:type="spellStart"/>
      <w:r w:rsidRPr="004B0D81">
        <w:rPr>
          <w:rFonts w:ascii="Arial" w:eastAsia="Times New Roman" w:hAnsi="Arial" w:cs="Arial"/>
          <w:color w:val="28272B"/>
          <w:kern w:val="0"/>
          <w:sz w:val="24"/>
          <w:szCs w:val="24"/>
          <w:lang w:eastAsia="el-GR"/>
          <w14:ligatures w14:val="none"/>
        </w:rPr>
        <w:t>εισήρχετο</w:t>
      </w:r>
      <w:proofErr w:type="spellEnd"/>
      <w:r w:rsidRPr="004B0D81">
        <w:rPr>
          <w:rFonts w:ascii="Arial" w:eastAsia="Times New Roman" w:hAnsi="Arial" w:cs="Arial"/>
          <w:color w:val="28272B"/>
          <w:kern w:val="0"/>
          <w:sz w:val="24"/>
          <w:szCs w:val="24"/>
          <w:lang w:eastAsia="el-GR"/>
          <w14:ligatures w14:val="none"/>
        </w:rPr>
        <w:t xml:space="preserve"> το αλμυρόν και </w:t>
      </w:r>
      <w:proofErr w:type="spellStart"/>
      <w:r w:rsidRPr="004B0D81">
        <w:rPr>
          <w:rFonts w:ascii="Arial" w:eastAsia="Times New Roman" w:hAnsi="Arial" w:cs="Arial"/>
          <w:color w:val="28272B"/>
          <w:kern w:val="0"/>
          <w:sz w:val="24"/>
          <w:szCs w:val="24"/>
          <w:lang w:eastAsia="el-GR"/>
          <w14:ligatures w14:val="none"/>
        </w:rPr>
        <w:t>πικρόν</w:t>
      </w:r>
      <w:proofErr w:type="spellEnd"/>
      <w:r w:rsidRPr="004B0D81">
        <w:rPr>
          <w:rFonts w:ascii="Arial" w:eastAsia="Times New Roman" w:hAnsi="Arial" w:cs="Arial"/>
          <w:color w:val="28272B"/>
          <w:kern w:val="0"/>
          <w:sz w:val="24"/>
          <w:szCs w:val="24"/>
          <w:lang w:eastAsia="el-GR"/>
          <w14:ligatures w14:val="none"/>
        </w:rPr>
        <w:t xml:space="preserve"> ύδωρ.</w:t>
      </w:r>
    </w:p>
    <w:p w14:paraId="66345DFB"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Τα κύματα </w:t>
      </w:r>
      <w:proofErr w:type="spellStart"/>
      <w:r w:rsidRPr="004B0D81">
        <w:rPr>
          <w:rFonts w:ascii="Arial" w:eastAsia="Times New Roman" w:hAnsi="Arial" w:cs="Arial"/>
          <w:color w:val="28272B"/>
          <w:kern w:val="0"/>
          <w:sz w:val="24"/>
          <w:szCs w:val="24"/>
          <w:lang w:eastAsia="el-GR"/>
          <w14:ligatures w14:val="none"/>
        </w:rPr>
        <w:t>εφούσκωναν</w:t>
      </w:r>
      <w:proofErr w:type="spellEnd"/>
      <w:r w:rsidRPr="004B0D81">
        <w:rPr>
          <w:rFonts w:ascii="Arial" w:eastAsia="Times New Roman" w:hAnsi="Arial" w:cs="Arial"/>
          <w:color w:val="28272B"/>
          <w:kern w:val="0"/>
          <w:sz w:val="24"/>
          <w:szCs w:val="24"/>
          <w:lang w:eastAsia="el-GR"/>
          <w14:ligatures w14:val="none"/>
        </w:rPr>
        <w:t xml:space="preserve"> αγρίως, ως να </w:t>
      </w:r>
      <w:proofErr w:type="spellStart"/>
      <w:r w:rsidRPr="004B0D81">
        <w:rPr>
          <w:rFonts w:ascii="Arial" w:eastAsia="Times New Roman" w:hAnsi="Arial" w:cs="Arial"/>
          <w:color w:val="28272B"/>
          <w:kern w:val="0"/>
          <w:sz w:val="24"/>
          <w:szCs w:val="24"/>
          <w:lang w:eastAsia="el-GR"/>
          <w14:ligatures w14:val="none"/>
        </w:rPr>
        <w:t>είχον</w:t>
      </w:r>
      <w:proofErr w:type="spellEnd"/>
      <w:r w:rsidRPr="004B0D81">
        <w:rPr>
          <w:rFonts w:ascii="Arial" w:eastAsia="Times New Roman" w:hAnsi="Arial" w:cs="Arial"/>
          <w:color w:val="28272B"/>
          <w:kern w:val="0"/>
          <w:sz w:val="24"/>
          <w:szCs w:val="24"/>
          <w:lang w:eastAsia="el-GR"/>
          <w14:ligatures w14:val="none"/>
        </w:rPr>
        <w:t xml:space="preserve"> πάθος. </w:t>
      </w:r>
      <w:proofErr w:type="spellStart"/>
      <w:r w:rsidRPr="004B0D81">
        <w:rPr>
          <w:rFonts w:ascii="Arial" w:eastAsia="Times New Roman" w:hAnsi="Arial" w:cs="Arial"/>
          <w:color w:val="28272B"/>
          <w:kern w:val="0"/>
          <w:sz w:val="24"/>
          <w:szCs w:val="24"/>
          <w:lang w:eastAsia="el-GR"/>
          <w14:ligatures w14:val="none"/>
        </w:rPr>
        <w:t>Εκάλυψαν</w:t>
      </w:r>
      <w:proofErr w:type="spellEnd"/>
      <w:r w:rsidRPr="004B0D81">
        <w:rPr>
          <w:rFonts w:ascii="Arial" w:eastAsia="Times New Roman" w:hAnsi="Arial" w:cs="Arial"/>
          <w:color w:val="28272B"/>
          <w:kern w:val="0"/>
          <w:sz w:val="24"/>
          <w:szCs w:val="24"/>
          <w:lang w:eastAsia="el-GR"/>
          <w14:ligatures w14:val="none"/>
        </w:rPr>
        <w:t xml:space="preserve"> τους μυκτήρας* και τα </w:t>
      </w:r>
      <w:proofErr w:type="spellStart"/>
      <w:r w:rsidRPr="004B0D81">
        <w:rPr>
          <w:rFonts w:ascii="Arial" w:eastAsia="Times New Roman" w:hAnsi="Arial" w:cs="Arial"/>
          <w:color w:val="28272B"/>
          <w:kern w:val="0"/>
          <w:sz w:val="24"/>
          <w:szCs w:val="24"/>
          <w:lang w:eastAsia="el-GR"/>
          <w14:ligatures w14:val="none"/>
        </w:rPr>
        <w:t>ώτα</w:t>
      </w:r>
      <w:proofErr w:type="spellEnd"/>
      <w:r w:rsidRPr="004B0D81">
        <w:rPr>
          <w:rFonts w:ascii="Arial" w:eastAsia="Times New Roman" w:hAnsi="Arial" w:cs="Arial"/>
          <w:color w:val="28272B"/>
          <w:kern w:val="0"/>
          <w:sz w:val="24"/>
          <w:szCs w:val="24"/>
          <w:lang w:eastAsia="el-GR"/>
          <w14:ligatures w14:val="none"/>
        </w:rPr>
        <w:t xml:space="preserve"> της. Την στιγμήν εκείνην το βλέμμα της </w:t>
      </w:r>
      <w:proofErr w:type="spellStart"/>
      <w:r w:rsidRPr="004B0D81">
        <w:rPr>
          <w:rFonts w:ascii="Arial" w:eastAsia="Times New Roman" w:hAnsi="Arial" w:cs="Arial"/>
          <w:color w:val="28272B"/>
          <w:kern w:val="0"/>
          <w:sz w:val="24"/>
          <w:szCs w:val="24"/>
          <w:lang w:eastAsia="el-GR"/>
          <w14:ligatures w14:val="none"/>
        </w:rPr>
        <w:t>Φραγκογιαννούς</w:t>
      </w:r>
      <w:proofErr w:type="spellEnd"/>
      <w:r w:rsidRPr="004B0D81">
        <w:rPr>
          <w:rFonts w:ascii="Arial" w:eastAsia="Times New Roman" w:hAnsi="Arial" w:cs="Arial"/>
          <w:color w:val="28272B"/>
          <w:kern w:val="0"/>
          <w:sz w:val="24"/>
          <w:szCs w:val="24"/>
          <w:lang w:eastAsia="el-GR"/>
          <w14:ligatures w14:val="none"/>
        </w:rPr>
        <w:t xml:space="preserve"> αντίκρυσε το Μποστάνι, την </w:t>
      </w:r>
      <w:proofErr w:type="spellStart"/>
      <w:r w:rsidRPr="004B0D81">
        <w:rPr>
          <w:rFonts w:ascii="Arial" w:eastAsia="Times New Roman" w:hAnsi="Arial" w:cs="Arial"/>
          <w:color w:val="28272B"/>
          <w:kern w:val="0"/>
          <w:sz w:val="24"/>
          <w:szCs w:val="24"/>
          <w:lang w:eastAsia="el-GR"/>
          <w14:ligatures w14:val="none"/>
        </w:rPr>
        <w:t>έρημον</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βορειοδυτικήν</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ακτήν</w:t>
      </w:r>
      <w:proofErr w:type="spellEnd"/>
      <w:r w:rsidRPr="004B0D81">
        <w:rPr>
          <w:rFonts w:ascii="Arial" w:eastAsia="Times New Roman" w:hAnsi="Arial" w:cs="Arial"/>
          <w:color w:val="28272B"/>
          <w:kern w:val="0"/>
          <w:sz w:val="24"/>
          <w:szCs w:val="24"/>
          <w:lang w:eastAsia="el-GR"/>
          <w14:ligatures w14:val="none"/>
        </w:rPr>
        <w:t xml:space="preserve">, όπου της </w:t>
      </w:r>
      <w:proofErr w:type="spellStart"/>
      <w:r w:rsidRPr="004B0D81">
        <w:rPr>
          <w:rFonts w:ascii="Arial" w:eastAsia="Times New Roman" w:hAnsi="Arial" w:cs="Arial"/>
          <w:color w:val="28272B"/>
          <w:kern w:val="0"/>
          <w:sz w:val="24"/>
          <w:szCs w:val="24"/>
          <w:lang w:eastAsia="el-GR"/>
          <w14:ligatures w14:val="none"/>
        </w:rPr>
        <w:t>είχον</w:t>
      </w:r>
      <w:proofErr w:type="spellEnd"/>
      <w:r w:rsidRPr="004B0D81">
        <w:rPr>
          <w:rFonts w:ascii="Arial" w:eastAsia="Times New Roman" w:hAnsi="Arial" w:cs="Arial"/>
          <w:color w:val="28272B"/>
          <w:kern w:val="0"/>
          <w:sz w:val="24"/>
          <w:szCs w:val="24"/>
          <w:lang w:eastAsia="el-GR"/>
          <w14:ligatures w14:val="none"/>
        </w:rPr>
        <w:t xml:space="preserve"> δώσει ως προίκα έναν αγρόν, όταν </w:t>
      </w:r>
      <w:proofErr w:type="spellStart"/>
      <w:r w:rsidRPr="004B0D81">
        <w:rPr>
          <w:rFonts w:ascii="Arial" w:eastAsia="Times New Roman" w:hAnsi="Arial" w:cs="Arial"/>
          <w:color w:val="28272B"/>
          <w:kern w:val="0"/>
          <w:sz w:val="24"/>
          <w:szCs w:val="24"/>
          <w:lang w:eastAsia="el-GR"/>
          <w14:ligatures w14:val="none"/>
        </w:rPr>
        <w:t>νεάνιδα</w:t>
      </w:r>
      <w:proofErr w:type="spellEnd"/>
      <w:r w:rsidRPr="004B0D81">
        <w:rPr>
          <w:rFonts w:ascii="Arial" w:eastAsia="Times New Roman" w:hAnsi="Arial" w:cs="Arial"/>
          <w:color w:val="28272B"/>
          <w:kern w:val="0"/>
          <w:sz w:val="24"/>
          <w:szCs w:val="24"/>
          <w:lang w:eastAsia="el-GR"/>
          <w14:ligatures w14:val="none"/>
        </w:rPr>
        <w:t xml:space="preserve"> την υπάνδρευσαν και την </w:t>
      </w:r>
      <w:proofErr w:type="spellStart"/>
      <w:r w:rsidRPr="004B0D81">
        <w:rPr>
          <w:rFonts w:ascii="Arial" w:eastAsia="Times New Roman" w:hAnsi="Arial" w:cs="Arial"/>
          <w:color w:val="28272B"/>
          <w:kern w:val="0"/>
          <w:sz w:val="24"/>
          <w:szCs w:val="24"/>
          <w:lang w:eastAsia="el-GR"/>
          <w14:ligatures w14:val="none"/>
        </w:rPr>
        <w:t>εκουκούλωσαν</w:t>
      </w:r>
      <w:proofErr w:type="spellEnd"/>
      <w:r w:rsidRPr="004B0D81">
        <w:rPr>
          <w:rFonts w:ascii="Arial" w:eastAsia="Times New Roman" w:hAnsi="Arial" w:cs="Arial"/>
          <w:color w:val="28272B"/>
          <w:kern w:val="0"/>
          <w:sz w:val="24"/>
          <w:szCs w:val="24"/>
          <w:lang w:eastAsia="el-GR"/>
          <w14:ligatures w14:val="none"/>
        </w:rPr>
        <w:t xml:space="preserve"> και την έκαμαν </w:t>
      </w:r>
      <w:proofErr w:type="spellStart"/>
      <w:r w:rsidRPr="004B0D81">
        <w:rPr>
          <w:rFonts w:ascii="Arial" w:eastAsia="Times New Roman" w:hAnsi="Arial" w:cs="Arial"/>
          <w:color w:val="28272B"/>
          <w:kern w:val="0"/>
          <w:sz w:val="24"/>
          <w:szCs w:val="24"/>
          <w:lang w:eastAsia="el-GR"/>
          <w14:ligatures w14:val="none"/>
        </w:rPr>
        <w:t>νύμφην</w:t>
      </w:r>
      <w:proofErr w:type="spellEnd"/>
      <w:r w:rsidRPr="004B0D81">
        <w:rPr>
          <w:rFonts w:ascii="Arial" w:eastAsia="Times New Roman" w:hAnsi="Arial" w:cs="Arial"/>
          <w:color w:val="28272B"/>
          <w:kern w:val="0"/>
          <w:sz w:val="24"/>
          <w:szCs w:val="24"/>
          <w:lang w:eastAsia="el-GR"/>
          <w14:ligatures w14:val="none"/>
        </w:rPr>
        <w:t xml:space="preserve"> οι γονείς της.</w:t>
      </w:r>
    </w:p>
    <w:p w14:paraId="02065FF2"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Ω! να το προικιό μου! είπε.</w:t>
      </w:r>
    </w:p>
    <w:p w14:paraId="499B80C2"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Αυταί υπήρξαν αι </w:t>
      </w:r>
      <w:proofErr w:type="spellStart"/>
      <w:r w:rsidRPr="004B0D81">
        <w:rPr>
          <w:rFonts w:ascii="Arial" w:eastAsia="Times New Roman" w:hAnsi="Arial" w:cs="Arial"/>
          <w:color w:val="28272B"/>
          <w:kern w:val="0"/>
          <w:sz w:val="24"/>
          <w:szCs w:val="24"/>
          <w:lang w:eastAsia="el-GR"/>
          <w14:ligatures w14:val="none"/>
        </w:rPr>
        <w:t>τελευταίαι</w:t>
      </w:r>
      <w:proofErr w:type="spellEnd"/>
      <w:r w:rsidRPr="004B0D81">
        <w:rPr>
          <w:rFonts w:ascii="Arial" w:eastAsia="Times New Roman" w:hAnsi="Arial" w:cs="Arial"/>
          <w:color w:val="28272B"/>
          <w:kern w:val="0"/>
          <w:sz w:val="24"/>
          <w:szCs w:val="24"/>
          <w:lang w:eastAsia="el-GR"/>
          <w14:ligatures w14:val="none"/>
        </w:rPr>
        <w:t xml:space="preserve"> λέξεις της. Η γραία </w:t>
      </w:r>
      <w:proofErr w:type="spellStart"/>
      <w:r w:rsidRPr="004B0D81">
        <w:rPr>
          <w:rFonts w:ascii="Arial" w:eastAsia="Times New Roman" w:hAnsi="Arial" w:cs="Arial"/>
          <w:color w:val="28272B"/>
          <w:kern w:val="0"/>
          <w:sz w:val="24"/>
          <w:szCs w:val="24"/>
          <w:lang w:eastAsia="el-GR"/>
          <w14:ligatures w14:val="none"/>
        </w:rPr>
        <w:t>Χαδούλα</w:t>
      </w:r>
      <w:proofErr w:type="spellEnd"/>
      <w:r w:rsidRPr="004B0D81">
        <w:rPr>
          <w:rFonts w:ascii="Arial" w:eastAsia="Times New Roman" w:hAnsi="Arial" w:cs="Arial"/>
          <w:color w:val="28272B"/>
          <w:kern w:val="0"/>
          <w:sz w:val="24"/>
          <w:szCs w:val="24"/>
          <w:lang w:eastAsia="el-GR"/>
          <w14:ligatures w14:val="none"/>
        </w:rPr>
        <w:t xml:space="preserve"> </w:t>
      </w:r>
      <w:proofErr w:type="spellStart"/>
      <w:r w:rsidRPr="004B0D81">
        <w:rPr>
          <w:rFonts w:ascii="Arial" w:eastAsia="Times New Roman" w:hAnsi="Arial" w:cs="Arial"/>
          <w:color w:val="28272B"/>
          <w:kern w:val="0"/>
          <w:sz w:val="24"/>
          <w:szCs w:val="24"/>
          <w:lang w:eastAsia="el-GR"/>
          <w14:ligatures w14:val="none"/>
        </w:rPr>
        <w:t>εύρε</w:t>
      </w:r>
      <w:proofErr w:type="spellEnd"/>
      <w:r w:rsidRPr="004B0D81">
        <w:rPr>
          <w:rFonts w:ascii="Arial" w:eastAsia="Times New Roman" w:hAnsi="Arial" w:cs="Arial"/>
          <w:color w:val="28272B"/>
          <w:kern w:val="0"/>
          <w:sz w:val="24"/>
          <w:szCs w:val="24"/>
          <w:lang w:eastAsia="el-GR"/>
          <w14:ligatures w14:val="none"/>
        </w:rPr>
        <w:t xml:space="preserve"> τον θάνατον εις το πέρασμα του Αγίου </w:t>
      </w:r>
      <w:proofErr w:type="spellStart"/>
      <w:r w:rsidRPr="004B0D81">
        <w:rPr>
          <w:rFonts w:ascii="Arial" w:eastAsia="Times New Roman" w:hAnsi="Arial" w:cs="Arial"/>
          <w:color w:val="28272B"/>
          <w:kern w:val="0"/>
          <w:sz w:val="24"/>
          <w:szCs w:val="24"/>
          <w:lang w:eastAsia="el-GR"/>
          <w14:ligatures w14:val="none"/>
        </w:rPr>
        <w:t>Σώστη</w:t>
      </w:r>
      <w:proofErr w:type="spellEnd"/>
      <w:r w:rsidRPr="004B0D81">
        <w:rPr>
          <w:rFonts w:ascii="Arial" w:eastAsia="Times New Roman" w:hAnsi="Arial" w:cs="Arial"/>
          <w:color w:val="28272B"/>
          <w:kern w:val="0"/>
          <w:sz w:val="24"/>
          <w:szCs w:val="24"/>
          <w:lang w:eastAsia="el-GR"/>
          <w14:ligatures w14:val="none"/>
        </w:rPr>
        <w:t xml:space="preserve">, εις τον </w:t>
      </w:r>
      <w:proofErr w:type="spellStart"/>
      <w:r w:rsidRPr="004B0D81">
        <w:rPr>
          <w:rFonts w:ascii="Arial" w:eastAsia="Times New Roman" w:hAnsi="Arial" w:cs="Arial"/>
          <w:color w:val="28272B"/>
          <w:kern w:val="0"/>
          <w:sz w:val="24"/>
          <w:szCs w:val="24"/>
          <w:lang w:eastAsia="el-GR"/>
          <w14:ligatures w14:val="none"/>
        </w:rPr>
        <w:t>λαιμόν</w:t>
      </w:r>
      <w:proofErr w:type="spellEnd"/>
      <w:r w:rsidRPr="004B0D81">
        <w:rPr>
          <w:rFonts w:ascii="Arial" w:eastAsia="Times New Roman" w:hAnsi="Arial" w:cs="Arial"/>
          <w:color w:val="28272B"/>
          <w:kern w:val="0"/>
          <w:sz w:val="24"/>
          <w:szCs w:val="24"/>
          <w:lang w:eastAsia="el-GR"/>
          <w14:ligatures w14:val="none"/>
        </w:rPr>
        <w:t xml:space="preserve"> τον </w:t>
      </w:r>
      <w:proofErr w:type="spellStart"/>
      <w:r w:rsidRPr="004B0D81">
        <w:rPr>
          <w:rFonts w:ascii="Arial" w:eastAsia="Times New Roman" w:hAnsi="Arial" w:cs="Arial"/>
          <w:color w:val="28272B"/>
          <w:kern w:val="0"/>
          <w:sz w:val="24"/>
          <w:szCs w:val="24"/>
          <w:lang w:eastAsia="el-GR"/>
          <w14:ligatures w14:val="none"/>
        </w:rPr>
        <w:t>ενώνοντα</w:t>
      </w:r>
      <w:proofErr w:type="spellEnd"/>
      <w:r w:rsidRPr="004B0D81">
        <w:rPr>
          <w:rFonts w:ascii="Arial" w:eastAsia="Times New Roman" w:hAnsi="Arial" w:cs="Arial"/>
          <w:color w:val="28272B"/>
          <w:kern w:val="0"/>
          <w:sz w:val="24"/>
          <w:szCs w:val="24"/>
          <w:lang w:eastAsia="el-GR"/>
          <w14:ligatures w14:val="none"/>
        </w:rPr>
        <w:t xml:space="preserve"> τον </w:t>
      </w:r>
      <w:proofErr w:type="spellStart"/>
      <w:r w:rsidRPr="004B0D81">
        <w:rPr>
          <w:rFonts w:ascii="Arial" w:eastAsia="Times New Roman" w:hAnsi="Arial" w:cs="Arial"/>
          <w:color w:val="28272B"/>
          <w:kern w:val="0"/>
          <w:sz w:val="24"/>
          <w:szCs w:val="24"/>
          <w:lang w:eastAsia="el-GR"/>
          <w14:ligatures w14:val="none"/>
        </w:rPr>
        <w:t>βράχον</w:t>
      </w:r>
      <w:proofErr w:type="spellEnd"/>
      <w:r w:rsidRPr="004B0D81">
        <w:rPr>
          <w:rFonts w:ascii="Arial" w:eastAsia="Times New Roman" w:hAnsi="Arial" w:cs="Arial"/>
          <w:color w:val="28272B"/>
          <w:kern w:val="0"/>
          <w:sz w:val="24"/>
          <w:szCs w:val="24"/>
          <w:lang w:eastAsia="el-GR"/>
          <w14:ligatures w14:val="none"/>
        </w:rPr>
        <w:t xml:space="preserve"> του ερημητηρίου με την </w:t>
      </w:r>
      <w:proofErr w:type="spellStart"/>
      <w:r w:rsidRPr="004B0D81">
        <w:rPr>
          <w:rFonts w:ascii="Arial" w:eastAsia="Times New Roman" w:hAnsi="Arial" w:cs="Arial"/>
          <w:color w:val="28272B"/>
          <w:kern w:val="0"/>
          <w:sz w:val="24"/>
          <w:szCs w:val="24"/>
          <w:lang w:eastAsia="el-GR"/>
          <w14:ligatures w14:val="none"/>
        </w:rPr>
        <w:t>ξηράν</w:t>
      </w:r>
      <w:proofErr w:type="spellEnd"/>
      <w:r w:rsidRPr="004B0D81">
        <w:rPr>
          <w:rFonts w:ascii="Arial" w:eastAsia="Times New Roman" w:hAnsi="Arial" w:cs="Arial"/>
          <w:color w:val="28272B"/>
          <w:kern w:val="0"/>
          <w:sz w:val="24"/>
          <w:szCs w:val="24"/>
          <w:lang w:eastAsia="el-GR"/>
          <w14:ligatures w14:val="none"/>
        </w:rPr>
        <w:t xml:space="preserve">, εις το ήμισυ του δρόμου, μεταξύ της θείας και της </w:t>
      </w:r>
      <w:proofErr w:type="spellStart"/>
      <w:r w:rsidRPr="004B0D81">
        <w:rPr>
          <w:rFonts w:ascii="Arial" w:eastAsia="Times New Roman" w:hAnsi="Arial" w:cs="Arial"/>
          <w:color w:val="28272B"/>
          <w:kern w:val="0"/>
          <w:sz w:val="24"/>
          <w:szCs w:val="24"/>
          <w:lang w:eastAsia="el-GR"/>
          <w14:ligatures w14:val="none"/>
        </w:rPr>
        <w:t>ανθρωπίνης</w:t>
      </w:r>
      <w:proofErr w:type="spellEnd"/>
      <w:r w:rsidRPr="004B0D81">
        <w:rPr>
          <w:rFonts w:ascii="Arial" w:eastAsia="Times New Roman" w:hAnsi="Arial" w:cs="Arial"/>
          <w:color w:val="28272B"/>
          <w:kern w:val="0"/>
          <w:sz w:val="24"/>
          <w:szCs w:val="24"/>
          <w:lang w:eastAsia="el-GR"/>
          <w14:ligatures w14:val="none"/>
        </w:rPr>
        <w:t xml:space="preserve"> δικαιοσύνης.</w:t>
      </w:r>
    </w:p>
    <w:p w14:paraId="6DA77502" w14:textId="77777777" w:rsidR="004B0D81" w:rsidRPr="004B0D81" w:rsidRDefault="004B0D81" w:rsidP="004B0D81">
      <w:pPr>
        <w:shd w:val="clear" w:color="auto" w:fill="FFFFFF"/>
        <w:spacing w:after="225" w:line="360" w:lineRule="atLeast"/>
        <w:jc w:val="righ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Αλέξανδρος Παπαδιαμάντης</w:t>
      </w:r>
    </w:p>
    <w:p w14:paraId="4C40B919" w14:textId="77777777" w:rsidR="004B0D81" w:rsidRPr="004B0D81" w:rsidRDefault="004B0D81" w:rsidP="004B0D81">
      <w:pPr>
        <w:shd w:val="clear" w:color="auto" w:fill="FFFFFF"/>
        <w:spacing w:after="0" w:line="240" w:lineRule="auto"/>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pict w14:anchorId="25D74152">
          <v:rect id="_x0000_i1025" style="width:0;height:.75pt" o:hralign="center" o:hrstd="t" o:hr="t" fillcolor="#a0a0a0" stroked="f"/>
        </w:pict>
      </w:r>
    </w:p>
    <w:p w14:paraId="6A09D928" w14:textId="77777777" w:rsidR="004B0D81" w:rsidRPr="004B0D81" w:rsidRDefault="004B0D81" w:rsidP="004B0D81">
      <w:pPr>
        <w:numPr>
          <w:ilvl w:val="0"/>
          <w:numId w:val="1"/>
        </w:numPr>
        <w:shd w:val="clear" w:color="auto" w:fill="FFFFFF"/>
        <w:spacing w:before="100" w:beforeAutospacing="1" w:line="240" w:lineRule="auto"/>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ρουθούνια</w:t>
      </w:r>
    </w:p>
    <w:p w14:paraId="16DCD503" w14:textId="77777777" w:rsidR="004B0D81" w:rsidRPr="004B0D81" w:rsidRDefault="004B0D81" w:rsidP="004B0D81">
      <w:pPr>
        <w:shd w:val="clear" w:color="auto" w:fill="FFFFFF"/>
        <w:spacing w:line="240" w:lineRule="atLeast"/>
        <w:outlineLvl w:val="3"/>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Παρατηρήσεις</w:t>
      </w:r>
    </w:p>
    <w:p w14:paraId="30E482C5" w14:textId="77777777" w:rsidR="004B0D81" w:rsidRPr="004B0D81" w:rsidRDefault="004B0D81" w:rsidP="004B0D81">
      <w:pPr>
        <w:shd w:val="clear" w:color="auto" w:fill="FFFFFF"/>
        <w:spacing w:after="0" w:afterAutospacing="1" w:line="240" w:lineRule="auto"/>
        <w:outlineLvl w:val="2"/>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Θέμα Α</w:t>
      </w:r>
    </w:p>
    <w:p w14:paraId="49799FA0"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Να παρουσιάσετε σε ένα περιληπτικό κείμενο 70 – 80 λέξεων τη βασική θέση της συγγραφέως στο ΚΕΙΜΕΝΟ Ι για το φαινόμενο της βίας και της εγκληματικότητας και τις παραμέτρους που πρέπει να ληφθούν υπόψη για την αντιμετώπισή του.</w:t>
      </w:r>
    </w:p>
    <w:p w14:paraId="59ED91B8" w14:textId="44622704" w:rsidR="004B0D81" w:rsidRPr="004B0D81" w:rsidRDefault="004B0D81" w:rsidP="004B0D81">
      <w:pPr>
        <w:shd w:val="clear" w:color="auto" w:fill="FFFFFF"/>
        <w:spacing w:after="0" w:line="360" w:lineRule="atLeast"/>
        <w:jc w:val="righ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 xml:space="preserve">Μονάδες </w:t>
      </w:r>
      <w:r>
        <w:rPr>
          <w:rFonts w:ascii="Arial" w:eastAsia="Times New Roman" w:hAnsi="Arial" w:cs="Arial"/>
          <w:b/>
          <w:bCs/>
          <w:color w:val="28272B"/>
          <w:kern w:val="0"/>
          <w:sz w:val="24"/>
          <w:szCs w:val="24"/>
          <w:lang w:eastAsia="el-GR"/>
          <w14:ligatures w14:val="none"/>
        </w:rPr>
        <w:t>20</w:t>
      </w:r>
    </w:p>
    <w:p w14:paraId="51150FB6" w14:textId="77777777" w:rsidR="004B0D81" w:rsidRDefault="004B0D81" w:rsidP="004B0D81">
      <w:pPr>
        <w:shd w:val="clear" w:color="auto" w:fill="FFFFFF"/>
        <w:spacing w:after="0" w:afterAutospacing="1" w:line="240" w:lineRule="auto"/>
        <w:outlineLvl w:val="2"/>
        <w:rPr>
          <w:rFonts w:ascii="Arial" w:eastAsia="Times New Roman" w:hAnsi="Arial" w:cs="Arial"/>
          <w:b/>
          <w:bCs/>
          <w:color w:val="28272B"/>
          <w:kern w:val="0"/>
          <w:sz w:val="24"/>
          <w:szCs w:val="24"/>
          <w:lang w:eastAsia="el-GR"/>
          <w14:ligatures w14:val="none"/>
        </w:rPr>
      </w:pPr>
    </w:p>
    <w:p w14:paraId="09FC1C75" w14:textId="00016890" w:rsidR="004B0D81" w:rsidRPr="004B0D81" w:rsidRDefault="004B0D81" w:rsidP="004B0D81">
      <w:pPr>
        <w:shd w:val="clear" w:color="auto" w:fill="FFFFFF"/>
        <w:spacing w:after="0" w:afterAutospacing="1" w:line="240" w:lineRule="auto"/>
        <w:outlineLvl w:val="2"/>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Θέμα Β</w:t>
      </w:r>
    </w:p>
    <w:p w14:paraId="27DC7B76" w14:textId="77777777" w:rsidR="004B0D81" w:rsidRPr="004B0D81" w:rsidRDefault="004B0D81" w:rsidP="004B0D81">
      <w:pPr>
        <w:shd w:val="clear" w:color="auto" w:fill="FFFFFF"/>
        <w:spacing w:after="0"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B1.</w:t>
      </w:r>
      <w:r w:rsidRPr="004B0D81">
        <w:rPr>
          <w:rFonts w:ascii="Arial" w:eastAsia="Times New Roman" w:hAnsi="Arial" w:cs="Arial"/>
          <w:color w:val="28272B"/>
          <w:kern w:val="0"/>
          <w:sz w:val="24"/>
          <w:szCs w:val="24"/>
          <w:lang w:eastAsia="el-GR"/>
          <w14:ligatures w14:val="none"/>
        </w:rPr>
        <w:t> Να χαρακτηρίσετε τις προτάσεις που ακολουθούν ως ΣΩΣΤΕΣ ή ΛΑΝΘΑΣΜΕΝΕΣ σύμφωνα με το ΚΕΙΜΕΝΟ Ι και ΚΕΙΜΕΝΟ ΙΙ. Να αιτιολογήσετε την απάντησή σας με αναφορές στο κείμενο.</w:t>
      </w:r>
    </w:p>
    <w:p w14:paraId="5079383B" w14:textId="77777777" w:rsidR="004B0D81" w:rsidRPr="004B0D81" w:rsidRDefault="004B0D81" w:rsidP="004B0D81">
      <w:pPr>
        <w:shd w:val="clear" w:color="auto" w:fill="FFFFFF"/>
        <w:spacing w:after="0"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ΚΕΙΜΕΝΟ Ι</w:t>
      </w:r>
    </w:p>
    <w:p w14:paraId="556F0B85"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α) Η κορύφωση της εγκληματικότητας στο κέντρο της Αθήνας δεν αποτελεί τυχαίο γεγονός σύμφωνα με σημαίνον στέλεχος του Υπουργείου Δημοσίας Τάξης</w:t>
      </w:r>
    </w:p>
    <w:p w14:paraId="2019D039"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β)  Η συγγραφέας φαίνεται να μην ενστερνίζεται ότι το φαινόμενο της έξαρσης της βίας με τα διαδοχικά συμβάντα εξηγείται ικανοποιητικά</w:t>
      </w:r>
    </w:p>
    <w:p w14:paraId="1955EB8F"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γ) Η συγγραφέας είναι βέβαιη ότι η εγκληματικότητα οφείλεται στη «διάλυση του κοινωνικού ιστού» και όχι στην επισώρευση κι άλλων παραγόντων</w:t>
      </w:r>
    </w:p>
    <w:p w14:paraId="103A800E" w14:textId="77777777" w:rsidR="004B0D81" w:rsidRPr="004B0D81" w:rsidRDefault="004B0D81" w:rsidP="004B0D81">
      <w:pPr>
        <w:shd w:val="clear" w:color="auto" w:fill="FFFFFF"/>
        <w:spacing w:after="0"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ΚΕΙΜΕΝΟ ΙΙ</w:t>
      </w:r>
    </w:p>
    <w:p w14:paraId="2F4F47EB"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δ) Οι αστυνομικοί στην Ελλάδα ανέκαθεν επεδείκνυαν απέναντι στους πολίτες συμπεριφορά που έδειχνε το σεβασμό τους για τα ανθρώπινα δικαιώματα</w:t>
      </w:r>
    </w:p>
    <w:p w14:paraId="0F86CA01"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ε) Το περιστατικό με το Μανώλη Γλέζο αποδεικνύει ότι δεν έχει αλλάξει τίποτα με την αστυνομική βία στην Ελλάδα</w:t>
      </w:r>
    </w:p>
    <w:p w14:paraId="410054B7" w14:textId="77777777" w:rsidR="004B0D81" w:rsidRPr="004B0D81" w:rsidRDefault="004B0D81" w:rsidP="004B0D81">
      <w:pPr>
        <w:shd w:val="clear" w:color="auto" w:fill="FFFFFF"/>
        <w:spacing w:after="0" w:line="360" w:lineRule="atLeast"/>
        <w:jc w:val="righ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Μονάδες 15</w:t>
      </w:r>
    </w:p>
    <w:p w14:paraId="44BECDD7" w14:textId="77777777" w:rsidR="004B0D81" w:rsidRPr="004B0D81" w:rsidRDefault="004B0D81" w:rsidP="004B0D81">
      <w:pPr>
        <w:shd w:val="clear" w:color="auto" w:fill="FFFFFF"/>
        <w:spacing w:after="0"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Β2. Ι.</w:t>
      </w:r>
      <w:r w:rsidRPr="004B0D81">
        <w:rPr>
          <w:rFonts w:ascii="Arial" w:eastAsia="Times New Roman" w:hAnsi="Arial" w:cs="Arial"/>
          <w:color w:val="28272B"/>
          <w:kern w:val="0"/>
          <w:sz w:val="24"/>
          <w:szCs w:val="24"/>
          <w:lang w:eastAsia="el-GR"/>
          <w14:ligatures w14:val="none"/>
        </w:rPr>
        <w:t> Να εξετάσετε τη λειτουργικότητα των ερωτήσεων στη δεύτερη παράγραφο στο</w:t>
      </w:r>
      <w:r w:rsidRPr="004B0D81">
        <w:rPr>
          <w:rFonts w:ascii="Arial" w:eastAsia="Times New Roman" w:hAnsi="Arial" w:cs="Arial"/>
          <w:b/>
          <w:bCs/>
          <w:color w:val="28272B"/>
          <w:kern w:val="0"/>
          <w:sz w:val="24"/>
          <w:szCs w:val="24"/>
          <w:lang w:eastAsia="el-GR"/>
          <w14:ligatures w14:val="none"/>
        </w:rPr>
        <w:t> Κείμενο Ι.</w:t>
      </w:r>
      <w:r w:rsidRPr="004B0D81">
        <w:rPr>
          <w:rFonts w:ascii="Arial" w:eastAsia="Times New Roman" w:hAnsi="Arial" w:cs="Arial"/>
          <w:color w:val="28272B"/>
          <w:kern w:val="0"/>
          <w:sz w:val="24"/>
          <w:szCs w:val="24"/>
          <w:lang w:eastAsia="el-GR"/>
          <w14:ligatures w14:val="none"/>
        </w:rPr>
        <w:t> Τι επιτυγχάνει η δημοσιογράφος με αυτή την εκφραστική επιλογή ως προς το επικοινωνιακό αποτέλεσμα και ως προς την οργάνωση του κειμένου;</w:t>
      </w:r>
    </w:p>
    <w:p w14:paraId="66EB9761" w14:textId="77777777" w:rsidR="004B0D81" w:rsidRPr="004B0D81" w:rsidRDefault="004B0D81" w:rsidP="004B0D81">
      <w:pPr>
        <w:shd w:val="clear" w:color="auto" w:fill="FFFFFF"/>
        <w:spacing w:after="0"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ΙΙ.</w:t>
      </w:r>
      <w:r w:rsidRPr="004B0D81">
        <w:rPr>
          <w:rFonts w:ascii="Arial" w:eastAsia="Times New Roman" w:hAnsi="Arial" w:cs="Arial"/>
          <w:color w:val="28272B"/>
          <w:kern w:val="0"/>
          <w:sz w:val="24"/>
          <w:szCs w:val="24"/>
          <w:lang w:eastAsia="el-GR"/>
          <w14:ligatures w14:val="none"/>
        </w:rPr>
        <w:t> Να εξετάσετε το ρόλο που επιτελεί η εναλλαγή καθαρεύουσας και δημοτικής γλώσσας στη δεύτερη παράγραφο του </w:t>
      </w:r>
      <w:r w:rsidRPr="004B0D81">
        <w:rPr>
          <w:rFonts w:ascii="Arial" w:eastAsia="Times New Roman" w:hAnsi="Arial" w:cs="Arial"/>
          <w:b/>
          <w:bCs/>
          <w:color w:val="28272B"/>
          <w:kern w:val="0"/>
          <w:sz w:val="24"/>
          <w:szCs w:val="24"/>
          <w:lang w:eastAsia="el-GR"/>
          <w14:ligatures w14:val="none"/>
        </w:rPr>
        <w:t>Κειμένου ΙΙ.</w:t>
      </w:r>
    </w:p>
    <w:p w14:paraId="771B621D" w14:textId="2ECE9615" w:rsidR="004B0D81" w:rsidRPr="004B0D81" w:rsidRDefault="004B0D81" w:rsidP="004B0D81">
      <w:pPr>
        <w:shd w:val="clear" w:color="auto" w:fill="FFFFFF"/>
        <w:spacing w:after="0" w:line="360" w:lineRule="atLeast"/>
        <w:jc w:val="righ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Μονάδες 1</w:t>
      </w:r>
      <w:r>
        <w:rPr>
          <w:rFonts w:ascii="Arial" w:eastAsia="Times New Roman" w:hAnsi="Arial" w:cs="Arial"/>
          <w:b/>
          <w:bCs/>
          <w:color w:val="28272B"/>
          <w:kern w:val="0"/>
          <w:sz w:val="24"/>
          <w:szCs w:val="24"/>
          <w:lang w:eastAsia="el-GR"/>
          <w14:ligatures w14:val="none"/>
        </w:rPr>
        <w:t>0</w:t>
      </w:r>
    </w:p>
    <w:p w14:paraId="708FF8BB" w14:textId="77777777" w:rsidR="004B0D81" w:rsidRPr="004B0D81" w:rsidRDefault="004B0D81" w:rsidP="004B0D81">
      <w:pPr>
        <w:shd w:val="clear" w:color="auto" w:fill="FFFFFF"/>
        <w:spacing w:after="0"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Β3. </w:t>
      </w:r>
      <w:r w:rsidRPr="004B0D81">
        <w:rPr>
          <w:rFonts w:ascii="Arial" w:eastAsia="Times New Roman" w:hAnsi="Arial" w:cs="Arial"/>
          <w:color w:val="28272B"/>
          <w:kern w:val="0"/>
          <w:sz w:val="24"/>
          <w:szCs w:val="24"/>
          <w:lang w:eastAsia="el-GR"/>
          <w14:ligatures w14:val="none"/>
        </w:rPr>
        <w:t xml:space="preserve">Τι προσπαθεί η συγγραφέας να επιτύχει στην τρίτη παράγραφο του Κειμένου ΙΙ: α. να εξηγήσει, β. να καταγγείλει, γ. να πείσει; Να επιλέξετε μία από τις παραπάνω επιλογές και να κάνετε αναφορά στους </w:t>
      </w:r>
      <w:proofErr w:type="spellStart"/>
      <w:r w:rsidRPr="004B0D81">
        <w:rPr>
          <w:rFonts w:ascii="Arial" w:eastAsia="Times New Roman" w:hAnsi="Arial" w:cs="Arial"/>
          <w:color w:val="28272B"/>
          <w:kern w:val="0"/>
          <w:sz w:val="24"/>
          <w:szCs w:val="24"/>
          <w:lang w:eastAsia="el-GR"/>
          <w14:ligatures w14:val="none"/>
        </w:rPr>
        <w:t>κειμενικούς</w:t>
      </w:r>
      <w:proofErr w:type="spellEnd"/>
      <w:r w:rsidRPr="004B0D81">
        <w:rPr>
          <w:rFonts w:ascii="Arial" w:eastAsia="Times New Roman" w:hAnsi="Arial" w:cs="Arial"/>
          <w:color w:val="28272B"/>
          <w:kern w:val="0"/>
          <w:sz w:val="24"/>
          <w:szCs w:val="24"/>
          <w:lang w:eastAsia="el-GR"/>
          <w14:ligatures w14:val="none"/>
        </w:rPr>
        <w:t xml:space="preserve"> δείκτες (αρκούν τρεις).</w:t>
      </w:r>
    </w:p>
    <w:p w14:paraId="5E46040F" w14:textId="77777777" w:rsidR="004B0D81" w:rsidRPr="004B0D81" w:rsidRDefault="004B0D81" w:rsidP="004B0D81">
      <w:pPr>
        <w:shd w:val="clear" w:color="auto" w:fill="FFFFFF"/>
        <w:spacing w:after="0" w:line="360" w:lineRule="atLeast"/>
        <w:jc w:val="righ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Μονάδες 10</w:t>
      </w:r>
    </w:p>
    <w:p w14:paraId="3F16A378" w14:textId="77777777" w:rsidR="004B0D81" w:rsidRPr="004B0D81" w:rsidRDefault="004B0D81" w:rsidP="004B0D81">
      <w:pPr>
        <w:shd w:val="clear" w:color="auto" w:fill="FFFFFF"/>
        <w:spacing w:after="0" w:afterAutospacing="1" w:line="240" w:lineRule="auto"/>
        <w:outlineLvl w:val="2"/>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Θέμα Γ</w:t>
      </w:r>
    </w:p>
    <w:p w14:paraId="6289FB46"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 xml:space="preserve">Ποια στάση τηρεί η φύση απέναντι στη </w:t>
      </w:r>
      <w:proofErr w:type="spellStart"/>
      <w:r w:rsidRPr="004B0D81">
        <w:rPr>
          <w:rFonts w:ascii="Arial" w:eastAsia="Times New Roman" w:hAnsi="Arial" w:cs="Arial"/>
          <w:color w:val="28272B"/>
          <w:kern w:val="0"/>
          <w:sz w:val="24"/>
          <w:szCs w:val="24"/>
          <w:lang w:eastAsia="el-GR"/>
          <w14:ligatures w14:val="none"/>
        </w:rPr>
        <w:t>Φραγκογιαννού</w:t>
      </w:r>
      <w:proofErr w:type="spellEnd"/>
      <w:r w:rsidRPr="004B0D81">
        <w:rPr>
          <w:rFonts w:ascii="Arial" w:eastAsia="Times New Roman" w:hAnsi="Arial" w:cs="Arial"/>
          <w:color w:val="28272B"/>
          <w:kern w:val="0"/>
          <w:sz w:val="24"/>
          <w:szCs w:val="24"/>
          <w:lang w:eastAsia="el-GR"/>
          <w14:ligatures w14:val="none"/>
        </w:rPr>
        <w:t xml:space="preserve"> στο τέλος του μυθιστορήματος του Αλ. Παπαδιαμάντη (Κείμενο ΙΙΙ); Με ποιους εκφραστικούς τρόπους επιλέγει να την αποδώσει ο συγγραφέας (150 – 200 λέξεις)</w:t>
      </w:r>
    </w:p>
    <w:p w14:paraId="62798D9C" w14:textId="77777777" w:rsidR="004B0D81" w:rsidRPr="004B0D81" w:rsidRDefault="004B0D81" w:rsidP="004B0D81">
      <w:pPr>
        <w:shd w:val="clear" w:color="auto" w:fill="FFFFFF"/>
        <w:spacing w:after="0" w:line="360" w:lineRule="atLeast"/>
        <w:jc w:val="righ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Μονάδες 15</w:t>
      </w:r>
    </w:p>
    <w:p w14:paraId="1CCF7356" w14:textId="0252BC82" w:rsidR="004B0D81" w:rsidRPr="004B0D81" w:rsidRDefault="004B0D81" w:rsidP="004B0D81">
      <w:pPr>
        <w:shd w:val="clear" w:color="auto" w:fill="FFFFFF"/>
        <w:spacing w:after="0" w:afterAutospacing="1" w:line="240" w:lineRule="auto"/>
        <w:outlineLvl w:val="2"/>
        <w:rPr>
          <w:rFonts w:ascii="Arial" w:eastAsia="Times New Roman" w:hAnsi="Arial" w:cs="Arial"/>
          <w:b/>
          <w:bCs/>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Θέμα</w:t>
      </w:r>
    </w:p>
    <w:p w14:paraId="57460210" w14:textId="77777777" w:rsidR="004B0D81" w:rsidRPr="004B0D81" w:rsidRDefault="004B0D81" w:rsidP="004B0D81">
      <w:pPr>
        <w:shd w:val="clear" w:color="auto" w:fill="FFFFFF"/>
        <w:spacing w:after="225" w:line="360" w:lineRule="atLeast"/>
        <w:rPr>
          <w:rFonts w:ascii="Arial" w:eastAsia="Times New Roman" w:hAnsi="Arial" w:cs="Arial"/>
          <w:color w:val="28272B"/>
          <w:kern w:val="0"/>
          <w:sz w:val="24"/>
          <w:szCs w:val="24"/>
          <w:lang w:eastAsia="el-GR"/>
          <w14:ligatures w14:val="none"/>
        </w:rPr>
      </w:pPr>
      <w:r w:rsidRPr="004B0D81">
        <w:rPr>
          <w:rFonts w:ascii="Arial" w:eastAsia="Times New Roman" w:hAnsi="Arial" w:cs="Arial"/>
          <w:color w:val="28272B"/>
          <w:kern w:val="0"/>
          <w:sz w:val="24"/>
          <w:szCs w:val="24"/>
          <w:lang w:eastAsia="el-GR"/>
          <w14:ligatures w14:val="none"/>
        </w:rPr>
        <w:t>Πρόσφατα στο σχολείο έγινες μάρτυρας μιας συμπλοκής μεταξύ συμμαθητών. Με αφορμή, λοιπόν, αυτό το γεγονός καλείσαι να εκφωνήσεις μια ομιλία για τους λόγους που οδηγούν στην έξαρση των φαινομένων βίας και εγκληματικότητας.</w:t>
      </w:r>
    </w:p>
    <w:p w14:paraId="33C9F59B" w14:textId="77777777" w:rsidR="004B0D81" w:rsidRPr="004B0D81" w:rsidRDefault="004B0D81" w:rsidP="004B0D81">
      <w:pPr>
        <w:shd w:val="clear" w:color="auto" w:fill="FFFFFF"/>
        <w:spacing w:after="0" w:line="360" w:lineRule="atLeast"/>
        <w:jc w:val="right"/>
        <w:rPr>
          <w:rFonts w:ascii="Arial" w:eastAsia="Times New Roman" w:hAnsi="Arial" w:cs="Arial"/>
          <w:color w:val="28272B"/>
          <w:kern w:val="0"/>
          <w:sz w:val="24"/>
          <w:szCs w:val="24"/>
          <w:lang w:eastAsia="el-GR"/>
          <w14:ligatures w14:val="none"/>
        </w:rPr>
      </w:pPr>
      <w:r w:rsidRPr="004B0D81">
        <w:rPr>
          <w:rFonts w:ascii="Arial" w:eastAsia="Times New Roman" w:hAnsi="Arial" w:cs="Arial"/>
          <w:b/>
          <w:bCs/>
          <w:color w:val="28272B"/>
          <w:kern w:val="0"/>
          <w:sz w:val="24"/>
          <w:szCs w:val="24"/>
          <w:lang w:eastAsia="el-GR"/>
          <w14:ligatures w14:val="none"/>
        </w:rPr>
        <w:t>Μονάδες 30</w:t>
      </w:r>
    </w:p>
    <w:p w14:paraId="635CB02D" w14:textId="77777777" w:rsidR="00951249" w:rsidRPr="004B0D81" w:rsidRDefault="00951249">
      <w:pPr>
        <w:rPr>
          <w:rFonts w:ascii="Arial" w:hAnsi="Arial" w:cs="Arial"/>
          <w:sz w:val="24"/>
          <w:szCs w:val="24"/>
        </w:rPr>
      </w:pPr>
    </w:p>
    <w:sectPr w:rsidR="00951249" w:rsidRPr="004B0D81" w:rsidSect="004B0D8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2A4C"/>
    <w:multiLevelType w:val="multilevel"/>
    <w:tmpl w:val="DA36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16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81"/>
    <w:rsid w:val="004B0D81"/>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7ED3"/>
  <w15:chartTrackingRefBased/>
  <w15:docId w15:val="{74CC790B-2EFC-4916-89C5-1C7BE807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778618">
      <w:bodyDiv w:val="1"/>
      <w:marLeft w:val="0"/>
      <w:marRight w:val="0"/>
      <w:marTop w:val="0"/>
      <w:marBottom w:val="0"/>
      <w:divBdr>
        <w:top w:val="none" w:sz="0" w:space="0" w:color="auto"/>
        <w:left w:val="none" w:sz="0" w:space="0" w:color="auto"/>
        <w:bottom w:val="none" w:sz="0" w:space="0" w:color="auto"/>
        <w:right w:val="none" w:sz="0" w:space="0" w:color="auto"/>
      </w:divBdr>
      <w:divsChild>
        <w:div w:id="809322254">
          <w:marLeft w:val="0"/>
          <w:marRight w:val="0"/>
          <w:marTop w:val="0"/>
          <w:marBottom w:val="525"/>
          <w:divBdr>
            <w:top w:val="none" w:sz="0" w:space="0" w:color="auto"/>
            <w:left w:val="none" w:sz="0" w:space="0" w:color="auto"/>
            <w:bottom w:val="none" w:sz="0" w:space="0" w:color="auto"/>
            <w:right w:val="none" w:sz="0" w:space="0" w:color="auto"/>
          </w:divBdr>
        </w:div>
        <w:div w:id="531697084">
          <w:marLeft w:val="0"/>
          <w:marRight w:val="0"/>
          <w:marTop w:val="0"/>
          <w:marBottom w:val="525"/>
          <w:divBdr>
            <w:top w:val="none" w:sz="0" w:space="0" w:color="auto"/>
            <w:left w:val="none" w:sz="0" w:space="0" w:color="auto"/>
            <w:bottom w:val="none" w:sz="0" w:space="0" w:color="auto"/>
            <w:right w:val="none" w:sz="0" w:space="0" w:color="auto"/>
          </w:divBdr>
          <w:divsChild>
            <w:div w:id="2014868779">
              <w:marLeft w:val="0"/>
              <w:marRight w:val="0"/>
              <w:marTop w:val="0"/>
              <w:marBottom w:val="0"/>
              <w:divBdr>
                <w:top w:val="none" w:sz="0" w:space="0" w:color="auto"/>
                <w:left w:val="none" w:sz="0" w:space="0" w:color="auto"/>
                <w:bottom w:val="none" w:sz="0" w:space="0" w:color="auto"/>
                <w:right w:val="none" w:sz="0" w:space="0" w:color="auto"/>
              </w:divBdr>
            </w:div>
          </w:divsChild>
        </w:div>
        <w:div w:id="1660890725">
          <w:marLeft w:val="0"/>
          <w:marRight w:val="0"/>
          <w:marTop w:val="0"/>
          <w:marBottom w:val="525"/>
          <w:divBdr>
            <w:top w:val="none" w:sz="0" w:space="0" w:color="auto"/>
            <w:left w:val="none" w:sz="0" w:space="0" w:color="auto"/>
            <w:bottom w:val="none" w:sz="0" w:space="0" w:color="auto"/>
            <w:right w:val="none" w:sz="0" w:space="0" w:color="auto"/>
          </w:divBdr>
        </w:div>
        <w:div w:id="1975208212">
          <w:marLeft w:val="0"/>
          <w:marRight w:val="0"/>
          <w:marTop w:val="0"/>
          <w:marBottom w:val="525"/>
          <w:divBdr>
            <w:top w:val="none" w:sz="0" w:space="0" w:color="auto"/>
            <w:left w:val="none" w:sz="0" w:space="0" w:color="auto"/>
            <w:bottom w:val="none" w:sz="0" w:space="0" w:color="auto"/>
            <w:right w:val="none" w:sz="0" w:space="0" w:color="auto"/>
          </w:divBdr>
          <w:divsChild>
            <w:div w:id="1533424093">
              <w:marLeft w:val="0"/>
              <w:marRight w:val="0"/>
              <w:marTop w:val="0"/>
              <w:marBottom w:val="0"/>
              <w:divBdr>
                <w:top w:val="none" w:sz="0" w:space="0" w:color="auto"/>
                <w:left w:val="none" w:sz="0" w:space="0" w:color="auto"/>
                <w:bottom w:val="none" w:sz="0" w:space="0" w:color="auto"/>
                <w:right w:val="none" w:sz="0" w:space="0" w:color="auto"/>
              </w:divBdr>
            </w:div>
          </w:divsChild>
        </w:div>
        <w:div w:id="644508053">
          <w:marLeft w:val="0"/>
          <w:marRight w:val="0"/>
          <w:marTop w:val="0"/>
          <w:marBottom w:val="525"/>
          <w:divBdr>
            <w:top w:val="none" w:sz="0" w:space="0" w:color="auto"/>
            <w:left w:val="none" w:sz="0" w:space="0" w:color="auto"/>
            <w:bottom w:val="none" w:sz="0" w:space="0" w:color="auto"/>
            <w:right w:val="none" w:sz="0" w:space="0" w:color="auto"/>
          </w:divBdr>
        </w:div>
        <w:div w:id="969552666">
          <w:marLeft w:val="0"/>
          <w:marRight w:val="0"/>
          <w:marTop w:val="0"/>
          <w:marBottom w:val="525"/>
          <w:divBdr>
            <w:top w:val="none" w:sz="0" w:space="0" w:color="auto"/>
            <w:left w:val="none" w:sz="0" w:space="0" w:color="auto"/>
            <w:bottom w:val="none" w:sz="0" w:space="0" w:color="auto"/>
            <w:right w:val="none" w:sz="0" w:space="0" w:color="auto"/>
          </w:divBdr>
          <w:divsChild>
            <w:div w:id="1644656403">
              <w:marLeft w:val="0"/>
              <w:marRight w:val="0"/>
              <w:marTop w:val="0"/>
              <w:marBottom w:val="0"/>
              <w:divBdr>
                <w:top w:val="none" w:sz="0" w:space="0" w:color="auto"/>
                <w:left w:val="none" w:sz="0" w:space="0" w:color="auto"/>
                <w:bottom w:val="none" w:sz="0" w:space="0" w:color="auto"/>
                <w:right w:val="none" w:sz="0" w:space="0" w:color="auto"/>
              </w:divBdr>
            </w:div>
          </w:divsChild>
        </w:div>
        <w:div w:id="281570741">
          <w:marLeft w:val="0"/>
          <w:marRight w:val="0"/>
          <w:marTop w:val="0"/>
          <w:marBottom w:val="525"/>
          <w:divBdr>
            <w:top w:val="none" w:sz="0" w:space="0" w:color="auto"/>
            <w:left w:val="none" w:sz="0" w:space="0" w:color="auto"/>
            <w:bottom w:val="none" w:sz="0" w:space="0" w:color="auto"/>
            <w:right w:val="none" w:sz="0" w:space="0" w:color="auto"/>
          </w:divBdr>
        </w:div>
        <w:div w:id="1678339421">
          <w:marLeft w:val="0"/>
          <w:marRight w:val="0"/>
          <w:marTop w:val="0"/>
          <w:marBottom w:val="525"/>
          <w:divBdr>
            <w:top w:val="none" w:sz="0" w:space="0" w:color="auto"/>
            <w:left w:val="none" w:sz="0" w:space="0" w:color="auto"/>
            <w:bottom w:val="none" w:sz="0" w:space="0" w:color="auto"/>
            <w:right w:val="none" w:sz="0" w:space="0" w:color="auto"/>
          </w:divBdr>
          <w:divsChild>
            <w:div w:id="1468402157">
              <w:marLeft w:val="0"/>
              <w:marRight w:val="0"/>
              <w:marTop w:val="0"/>
              <w:marBottom w:val="0"/>
              <w:divBdr>
                <w:top w:val="none" w:sz="0" w:space="0" w:color="auto"/>
                <w:left w:val="none" w:sz="0" w:space="0" w:color="auto"/>
                <w:bottom w:val="none" w:sz="0" w:space="0" w:color="auto"/>
                <w:right w:val="none" w:sz="0" w:space="0" w:color="auto"/>
              </w:divBdr>
            </w:div>
          </w:divsChild>
        </w:div>
        <w:div w:id="596137448">
          <w:marLeft w:val="0"/>
          <w:marRight w:val="0"/>
          <w:marTop w:val="0"/>
          <w:marBottom w:val="525"/>
          <w:divBdr>
            <w:top w:val="none" w:sz="0" w:space="0" w:color="auto"/>
            <w:left w:val="none" w:sz="0" w:space="0" w:color="auto"/>
            <w:bottom w:val="none" w:sz="0" w:space="0" w:color="auto"/>
            <w:right w:val="none" w:sz="0" w:space="0" w:color="auto"/>
          </w:divBdr>
          <w:divsChild>
            <w:div w:id="6817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preveza.gr/author/myprevez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1606</Words>
  <Characters>8678</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2023-10-07T20:29:00Z</dcterms:created>
  <dcterms:modified xsi:type="dcterms:W3CDTF">2023-10-07T20:39:00Z</dcterms:modified>
</cp:coreProperties>
</file>