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03B0A" w14:textId="57B3311E" w:rsidR="002F6953" w:rsidRDefault="00E24E05" w:rsidP="00E24E05">
      <w:pPr>
        <w:jc w:val="center"/>
        <w:rPr>
          <w:i/>
          <w:iCs/>
          <w:sz w:val="36"/>
          <w:szCs w:val="36"/>
        </w:rPr>
      </w:pPr>
      <w:r w:rsidRPr="00E24E05">
        <w:rPr>
          <w:i/>
          <w:iCs/>
          <w:sz w:val="36"/>
          <w:szCs w:val="36"/>
        </w:rPr>
        <w:t>Pablo Picasso</w:t>
      </w:r>
    </w:p>
    <w:p w14:paraId="107031F4" w14:textId="05C66FE0" w:rsidR="00E24E05" w:rsidRPr="00E24E05" w:rsidRDefault="00E24E05" w:rsidP="00E24E05">
      <w:pPr>
        <w:jc w:val="center"/>
        <w:rPr>
          <w:i/>
          <w:iCs/>
          <w:sz w:val="36"/>
          <w:szCs w:val="36"/>
          <w:lang w:val="en-US"/>
        </w:rPr>
      </w:pPr>
      <w:r>
        <w:rPr>
          <w:i/>
          <w:iCs/>
          <w:sz w:val="36"/>
          <w:szCs w:val="36"/>
          <w:lang w:val="en-US"/>
        </w:rPr>
        <w:t xml:space="preserve">The Old Guitarist </w:t>
      </w:r>
    </w:p>
    <w:p w14:paraId="5F31F3AF" w14:textId="77777777" w:rsidR="002F6953" w:rsidRDefault="002F6953">
      <w:pPr>
        <w:rPr>
          <w:lang w:val="en-US"/>
        </w:rPr>
      </w:pPr>
    </w:p>
    <w:p w14:paraId="30916840" w14:textId="0D0B631A" w:rsidR="002F6953" w:rsidRDefault="002F6953" w:rsidP="00E24E05">
      <w:pPr>
        <w:jc w:val="center"/>
        <w:rPr>
          <w:lang w:val="en-US"/>
        </w:rPr>
      </w:pPr>
      <w:r w:rsidRPr="002F6953">
        <w:drawing>
          <wp:inline distT="0" distB="0" distL="0" distR="0" wp14:anchorId="08E589EE" wp14:editId="68E92CC0">
            <wp:extent cx="4552950" cy="681955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56740" cy="6825234"/>
                    </a:xfrm>
                    <a:prstGeom prst="rect">
                      <a:avLst/>
                    </a:prstGeom>
                  </pic:spPr>
                </pic:pic>
              </a:graphicData>
            </a:graphic>
          </wp:inline>
        </w:drawing>
      </w:r>
    </w:p>
    <w:p w14:paraId="6711D859" w14:textId="77777777" w:rsidR="002F6953" w:rsidRDefault="002F6953">
      <w:pPr>
        <w:rPr>
          <w:lang w:val="en-US"/>
        </w:rPr>
      </w:pPr>
    </w:p>
    <w:p w14:paraId="1E13ADE4" w14:textId="77777777" w:rsidR="002F6953" w:rsidRDefault="002F6953">
      <w:pPr>
        <w:rPr>
          <w:lang w:val="en-US"/>
        </w:rPr>
      </w:pPr>
    </w:p>
    <w:p w14:paraId="2B440EB6" w14:textId="77777777" w:rsidR="002F6953" w:rsidRDefault="002F6953">
      <w:pPr>
        <w:rPr>
          <w:lang w:val="en-US"/>
        </w:rPr>
      </w:pPr>
    </w:p>
    <w:p w14:paraId="757BFCF5" w14:textId="36FB586C" w:rsidR="0080380E" w:rsidRPr="00E24E05" w:rsidRDefault="00534F0A">
      <w:pPr>
        <w:rPr>
          <w:rFonts w:cstheme="minorHAnsi"/>
          <w:sz w:val="24"/>
          <w:szCs w:val="24"/>
          <w:lang w:val="en-US"/>
        </w:rPr>
      </w:pPr>
      <w:r w:rsidRPr="00E24E05">
        <w:rPr>
          <w:rFonts w:cstheme="minorHAnsi"/>
          <w:sz w:val="24"/>
          <w:szCs w:val="24"/>
          <w:lang w:val="en-US"/>
        </w:rPr>
        <w:lastRenderedPageBreak/>
        <w:t>"The Old Guitarist" is an oil painting by Pablo Picasso created in late 1903 and early 1904. It features an elderly musician, a blind, poor man dressed in rags, hugging his guitar while playing</w:t>
      </w:r>
      <w:r w:rsidR="00E24E05">
        <w:rPr>
          <w:rFonts w:cstheme="minorHAnsi"/>
          <w:sz w:val="24"/>
          <w:szCs w:val="24"/>
          <w:lang w:val="en-US"/>
        </w:rPr>
        <w:t xml:space="preserve"> music</w:t>
      </w:r>
      <w:r w:rsidRPr="00E24E05">
        <w:rPr>
          <w:rFonts w:cstheme="minorHAnsi"/>
          <w:sz w:val="24"/>
          <w:szCs w:val="24"/>
          <w:lang w:val="en-US"/>
        </w:rPr>
        <w:t xml:space="preserve"> in the streets of Barcelona</w:t>
      </w:r>
      <w:r w:rsidRPr="00E24E05">
        <w:rPr>
          <w:rFonts w:cstheme="minorHAnsi"/>
          <w:sz w:val="24"/>
          <w:szCs w:val="24"/>
          <w:lang w:val="en-US"/>
        </w:rPr>
        <w:t xml:space="preserve"> in Spain. </w:t>
      </w:r>
    </w:p>
    <w:p w14:paraId="60DD2611" w14:textId="7D49D59F" w:rsidR="00534F0A" w:rsidRPr="00E24E05" w:rsidRDefault="00534F0A">
      <w:pPr>
        <w:rPr>
          <w:rFonts w:cstheme="minorHAnsi"/>
          <w:sz w:val="24"/>
          <w:szCs w:val="24"/>
          <w:lang w:val="en-US"/>
        </w:rPr>
      </w:pPr>
      <w:r w:rsidRPr="00E24E05">
        <w:rPr>
          <w:rFonts w:cstheme="minorHAnsi"/>
          <w:sz w:val="24"/>
          <w:szCs w:val="24"/>
          <w:lang w:val="en-US"/>
        </w:rPr>
        <w:t>Picasso's paintings of this period are characterized by the color blue and symbolize an emotionally charged period of his life. Some of his most famous works depicting acrobats, harlequins, prostitutes, beggars and artists</w:t>
      </w:r>
      <w:r w:rsidR="00E24E05">
        <w:rPr>
          <w:rFonts w:cstheme="minorHAnsi"/>
          <w:sz w:val="24"/>
          <w:szCs w:val="24"/>
          <w:lang w:val="en-US"/>
        </w:rPr>
        <w:t>.</w:t>
      </w:r>
      <w:r w:rsidRPr="00E24E05">
        <w:rPr>
          <w:rFonts w:cstheme="minorHAnsi"/>
          <w:sz w:val="24"/>
          <w:szCs w:val="24"/>
          <w:lang w:val="en-US"/>
        </w:rPr>
        <w:t xml:space="preserve"> </w:t>
      </w:r>
    </w:p>
    <w:p w14:paraId="313C657F" w14:textId="219A71CB" w:rsidR="00534F0A" w:rsidRPr="00E24E05" w:rsidRDefault="000031B1">
      <w:pPr>
        <w:rPr>
          <w:rFonts w:cstheme="minorHAnsi"/>
          <w:sz w:val="24"/>
          <w:szCs w:val="24"/>
          <w:lang w:val="en-US"/>
        </w:rPr>
      </w:pPr>
      <w:r w:rsidRPr="00E24E05">
        <w:rPr>
          <w:rFonts w:cstheme="minorHAnsi"/>
          <w:sz w:val="24"/>
          <w:szCs w:val="24"/>
          <w:lang w:val="en-US"/>
        </w:rPr>
        <w:t>T</w:t>
      </w:r>
      <w:r w:rsidR="00534F0A" w:rsidRPr="00E24E05">
        <w:rPr>
          <w:rFonts w:cstheme="minorHAnsi"/>
          <w:sz w:val="24"/>
          <w:szCs w:val="24"/>
          <w:lang w:val="en-US"/>
        </w:rPr>
        <w:t>he dominance of blue shades creates flat, two-dimensional forms that divide the guitarist into levels. In addition, the overall muted blue palette creates a general tone of melancholy and highlights the tragic and sad theme. The use of oil paint on the sign causes a darker and more theatrical mood. The color</w:t>
      </w:r>
      <w:r w:rsidR="00E24E05">
        <w:rPr>
          <w:rFonts w:cstheme="minorHAnsi"/>
          <w:sz w:val="24"/>
          <w:szCs w:val="24"/>
          <w:lang w:val="en-US"/>
        </w:rPr>
        <w:t>s are</w:t>
      </w:r>
      <w:r w:rsidR="00534F0A" w:rsidRPr="00E24E05">
        <w:rPr>
          <w:rFonts w:cstheme="minorHAnsi"/>
          <w:sz w:val="24"/>
          <w:szCs w:val="24"/>
          <w:lang w:val="en-US"/>
        </w:rPr>
        <w:t xml:space="preserve"> combine</w:t>
      </w:r>
      <w:r w:rsidR="00E24E05">
        <w:rPr>
          <w:rFonts w:cstheme="minorHAnsi"/>
          <w:sz w:val="24"/>
          <w:szCs w:val="24"/>
          <w:lang w:val="en-US"/>
        </w:rPr>
        <w:t>d</w:t>
      </w:r>
      <w:r w:rsidR="00534F0A" w:rsidRPr="00E24E05">
        <w:rPr>
          <w:rFonts w:cstheme="minorHAnsi"/>
          <w:sz w:val="24"/>
          <w:szCs w:val="24"/>
          <w:lang w:val="en-US"/>
        </w:rPr>
        <w:t xml:space="preserve"> </w:t>
      </w:r>
      <w:r w:rsidR="00E24E05">
        <w:rPr>
          <w:rFonts w:cstheme="minorHAnsi"/>
          <w:sz w:val="24"/>
          <w:szCs w:val="24"/>
          <w:lang w:val="en-US"/>
        </w:rPr>
        <w:t xml:space="preserve">together </w:t>
      </w:r>
      <w:r w:rsidR="00534F0A" w:rsidRPr="00E24E05">
        <w:rPr>
          <w:rFonts w:cstheme="minorHAnsi"/>
          <w:sz w:val="24"/>
          <w:szCs w:val="24"/>
          <w:lang w:val="en-US"/>
        </w:rPr>
        <w:t>without reducing the brightness, creating an even more cohesive dramatic composition.</w:t>
      </w:r>
    </w:p>
    <w:p w14:paraId="12E5F79A" w14:textId="40F90A88" w:rsidR="000031B1" w:rsidRPr="00E24E05" w:rsidRDefault="000031B1">
      <w:pPr>
        <w:rPr>
          <w:rFonts w:cstheme="minorHAnsi"/>
          <w:sz w:val="24"/>
          <w:szCs w:val="24"/>
          <w:lang w:val="en-US"/>
        </w:rPr>
      </w:pPr>
      <w:r w:rsidRPr="00E24E05">
        <w:rPr>
          <w:rFonts w:cstheme="minorHAnsi"/>
          <w:sz w:val="24"/>
          <w:szCs w:val="24"/>
          <w:lang w:val="en-US"/>
        </w:rPr>
        <w:t>T</w:t>
      </w:r>
      <w:r w:rsidRPr="00E24E05">
        <w:rPr>
          <w:rFonts w:cstheme="minorHAnsi"/>
          <w:sz w:val="24"/>
          <w:szCs w:val="24"/>
          <w:lang w:val="en-US"/>
        </w:rPr>
        <w:t>he guitarist looks weak and seems to be close to death, suggesting little comfort to the world and emphasizing the misery of his condition.</w:t>
      </w:r>
    </w:p>
    <w:p w14:paraId="2D15E45D" w14:textId="489B9B4E" w:rsidR="000031B1" w:rsidRPr="00E24E05" w:rsidRDefault="000031B1">
      <w:pPr>
        <w:rPr>
          <w:rFonts w:cstheme="minorHAnsi"/>
          <w:sz w:val="24"/>
          <w:szCs w:val="24"/>
          <w:lang w:val="en-US"/>
        </w:rPr>
      </w:pPr>
      <w:r w:rsidRPr="00E24E05">
        <w:rPr>
          <w:rFonts w:cstheme="minorHAnsi"/>
          <w:sz w:val="24"/>
          <w:szCs w:val="24"/>
          <w:lang w:val="en-US"/>
        </w:rPr>
        <w:t>The large, brown guitar is the only major color change found in the work, the dull brown, in contrast to the blue background, becomes the center</w:t>
      </w:r>
      <w:r w:rsidR="00E24E05">
        <w:rPr>
          <w:rFonts w:cstheme="minorHAnsi"/>
          <w:sz w:val="24"/>
          <w:szCs w:val="24"/>
          <w:lang w:val="en-US"/>
        </w:rPr>
        <w:t xml:space="preserve"> of attention. </w:t>
      </w:r>
    </w:p>
    <w:p w14:paraId="2B427799" w14:textId="21AF2056" w:rsidR="000031B1" w:rsidRPr="00E24E05" w:rsidRDefault="000031B1">
      <w:pPr>
        <w:rPr>
          <w:rFonts w:cstheme="minorHAnsi"/>
          <w:sz w:val="24"/>
          <w:szCs w:val="24"/>
          <w:lang w:val="en-US"/>
        </w:rPr>
      </w:pPr>
      <w:r w:rsidRPr="00E24E05">
        <w:rPr>
          <w:rFonts w:cstheme="minorHAnsi"/>
          <w:sz w:val="24"/>
          <w:szCs w:val="24"/>
          <w:lang w:val="en-US"/>
        </w:rPr>
        <w:t>The guitar represents the only hope for survival.</w:t>
      </w:r>
    </w:p>
    <w:p w14:paraId="56783D76" w14:textId="4CD74685" w:rsidR="000031B1" w:rsidRPr="00E24E05" w:rsidRDefault="002F6953">
      <w:pPr>
        <w:rPr>
          <w:rFonts w:cstheme="minorHAnsi"/>
          <w:sz w:val="24"/>
          <w:szCs w:val="24"/>
          <w:lang w:val="en-US"/>
        </w:rPr>
      </w:pPr>
      <w:r w:rsidRPr="00E24E05">
        <w:rPr>
          <w:rFonts w:cstheme="minorHAnsi"/>
          <w:sz w:val="24"/>
          <w:szCs w:val="24"/>
          <w:lang w:val="en-US"/>
        </w:rPr>
        <w:t>Some art historians believe that the colors of the painting show the solitary life of an artist and the financial dissatisfaction they face.</w:t>
      </w:r>
      <w:r w:rsidRPr="00E24E05">
        <w:rPr>
          <w:rFonts w:cstheme="minorHAnsi"/>
          <w:sz w:val="24"/>
          <w:szCs w:val="24"/>
          <w:lang w:val="en-US"/>
        </w:rPr>
        <w:t xml:space="preserve"> </w:t>
      </w:r>
    </w:p>
    <w:p w14:paraId="7F7B5497" w14:textId="77777777" w:rsidR="002F6953" w:rsidRPr="00E24E05" w:rsidRDefault="002F6953">
      <w:pPr>
        <w:rPr>
          <w:rFonts w:cstheme="minorHAnsi"/>
          <w:sz w:val="24"/>
          <w:szCs w:val="24"/>
          <w:lang w:val="en-US"/>
        </w:rPr>
      </w:pPr>
      <w:r w:rsidRPr="00E24E05">
        <w:rPr>
          <w:rFonts w:cstheme="minorHAnsi"/>
          <w:sz w:val="24"/>
          <w:szCs w:val="24"/>
        </w:rPr>
        <w:t>Α</w:t>
      </w:r>
      <w:r w:rsidRPr="00E24E05">
        <w:rPr>
          <w:rFonts w:cstheme="minorHAnsi"/>
          <w:sz w:val="24"/>
          <w:szCs w:val="24"/>
          <w:lang w:val="en-US"/>
        </w:rPr>
        <w:t xml:space="preserve">rt isolates artists from the world. </w:t>
      </w:r>
    </w:p>
    <w:p w14:paraId="79B931A8" w14:textId="3969341E" w:rsidR="002F6953" w:rsidRPr="00E24E05" w:rsidRDefault="002F6953">
      <w:pPr>
        <w:rPr>
          <w:rFonts w:cstheme="minorHAnsi"/>
          <w:sz w:val="24"/>
          <w:szCs w:val="24"/>
          <w:lang w:val="en-US"/>
        </w:rPr>
      </w:pPr>
      <w:r w:rsidRPr="00E24E05">
        <w:rPr>
          <w:rFonts w:cstheme="minorHAnsi"/>
          <w:sz w:val="24"/>
          <w:szCs w:val="24"/>
          <w:lang w:val="en-US"/>
        </w:rPr>
        <w:t>And yet, despite the isolation, the guitarist depends on the rest of society to live.</w:t>
      </w:r>
    </w:p>
    <w:p w14:paraId="14014821" w14:textId="38299D39" w:rsidR="002F6953" w:rsidRPr="00E24E05" w:rsidRDefault="002F6953">
      <w:pPr>
        <w:rPr>
          <w:rFonts w:cstheme="minorHAnsi"/>
          <w:sz w:val="24"/>
          <w:szCs w:val="24"/>
          <w:lang w:val="en-US"/>
        </w:rPr>
      </w:pPr>
      <w:r w:rsidRPr="00E24E05">
        <w:rPr>
          <w:rFonts w:cstheme="minorHAnsi"/>
          <w:sz w:val="24"/>
          <w:szCs w:val="24"/>
          <w:lang w:val="en-US"/>
        </w:rPr>
        <w:t>All these feelings reflect the situation of Picasso at that time and his critique of the state of society.</w:t>
      </w:r>
    </w:p>
    <w:p w14:paraId="2F81744A" w14:textId="79ACC442" w:rsidR="002F6953" w:rsidRPr="00E24E05" w:rsidRDefault="002F6953">
      <w:pPr>
        <w:rPr>
          <w:rFonts w:cstheme="minorHAnsi"/>
          <w:sz w:val="24"/>
          <w:szCs w:val="24"/>
          <w:lang w:val="en-US"/>
        </w:rPr>
      </w:pPr>
    </w:p>
    <w:sectPr w:rsidR="002F6953" w:rsidRPr="00E24E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0A"/>
    <w:rsid w:val="000031B1"/>
    <w:rsid w:val="002F6953"/>
    <w:rsid w:val="00534F0A"/>
    <w:rsid w:val="006D29F1"/>
    <w:rsid w:val="0080380E"/>
    <w:rsid w:val="00E24E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B886"/>
  <w15:chartTrackingRefBased/>
  <w15:docId w15:val="{EBCC9C6E-5FA9-404C-80BA-FF427F96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257</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VBalaouras</dc:creator>
  <cp:keywords/>
  <dc:description/>
  <cp:lastModifiedBy>VBalaouras</cp:lastModifiedBy>
  <cp:revision>1</cp:revision>
  <dcterms:created xsi:type="dcterms:W3CDTF">2021-01-14T19:02:00Z</dcterms:created>
  <dcterms:modified xsi:type="dcterms:W3CDTF">2021-01-14T19:47:00Z</dcterms:modified>
</cp:coreProperties>
</file>