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FE" w:rsidRPr="00976BD6" w:rsidRDefault="003109D6" w:rsidP="003109D6">
      <w:pPr>
        <w:jc w:val="center"/>
        <w:rPr>
          <w:rFonts w:ascii="Times New Roman" w:hAnsi="Times New Roman" w:cs="Times New Roman"/>
          <w:b/>
          <w:sz w:val="36"/>
          <w:lang w:val="en-US"/>
        </w:rPr>
      </w:pPr>
      <w:r w:rsidRPr="00976BD6">
        <w:rPr>
          <w:rFonts w:ascii="Times New Roman" w:hAnsi="Times New Roman" w:cs="Times New Roman"/>
          <w:b/>
          <w:sz w:val="36"/>
          <w:lang w:val="en-US"/>
        </w:rPr>
        <w:t xml:space="preserve">The scream – </w:t>
      </w:r>
      <w:r w:rsidR="00351BA7" w:rsidRPr="00976BD6">
        <w:rPr>
          <w:rFonts w:ascii="Times New Roman" w:hAnsi="Times New Roman" w:cs="Times New Roman"/>
          <w:b/>
          <w:sz w:val="36"/>
          <w:lang w:val="en-US"/>
        </w:rPr>
        <w:t>Edvard</w:t>
      </w:r>
      <w:r w:rsidRPr="00976BD6">
        <w:rPr>
          <w:rFonts w:ascii="Times New Roman" w:hAnsi="Times New Roman" w:cs="Times New Roman"/>
          <w:b/>
          <w:sz w:val="36"/>
          <w:lang w:val="en-US"/>
        </w:rPr>
        <w:t xml:space="preserve"> </w:t>
      </w:r>
      <w:r w:rsidR="00EE1633">
        <w:rPr>
          <w:rFonts w:ascii="Times New Roman" w:hAnsi="Times New Roman" w:cs="Times New Roman"/>
          <w:b/>
          <w:sz w:val="36"/>
          <w:lang w:val="en-US"/>
        </w:rPr>
        <w:t>Munch</w:t>
      </w:r>
    </w:p>
    <w:p w:rsidR="00351BA7" w:rsidRPr="00976BD6" w:rsidRDefault="00351BA7" w:rsidP="00351BA7">
      <w:pPr>
        <w:rPr>
          <w:rFonts w:ascii="Times New Roman" w:hAnsi="Times New Roman" w:cs="Times New Roman"/>
          <w:sz w:val="32"/>
        </w:rPr>
      </w:pPr>
    </w:p>
    <w:p w:rsidR="00351BA7" w:rsidRDefault="0098091D" w:rsidP="00351BA7">
      <w:pPr>
        <w:rPr>
          <w:rFonts w:ascii="Times New Roman" w:hAnsi="Times New Roman" w:cs="Times New Roman"/>
          <w:sz w:val="32"/>
          <w:szCs w:val="32"/>
          <w:shd w:val="clear" w:color="auto" w:fill="FFFFFF"/>
        </w:rPr>
      </w:pPr>
      <w:r>
        <w:rPr>
          <w:rFonts w:ascii="Times New Roman" w:hAnsi="Times New Roman" w:cs="Times New Roman"/>
          <w:noProof/>
          <w:sz w:val="32"/>
          <w:szCs w:val="32"/>
          <w:lang w:eastAsia="el-GR"/>
        </w:rPr>
        <w:drawing>
          <wp:anchor distT="0" distB="0" distL="114300" distR="114300" simplePos="0" relativeHeight="251658240" behindDoc="0" locked="0" layoutInCell="1" allowOverlap="1">
            <wp:simplePos x="0" y="0"/>
            <wp:positionH relativeFrom="column">
              <wp:posOffset>3181350</wp:posOffset>
            </wp:positionH>
            <wp:positionV relativeFrom="paragraph">
              <wp:posOffset>137160</wp:posOffset>
            </wp:positionV>
            <wp:extent cx="1788795" cy="2247900"/>
            <wp:effectExtent l="19050" t="0" r="1905" b="0"/>
            <wp:wrapSquare wrapText="bothSides"/>
            <wp:docPr id="1" name="0 - Εικόνα" descr="hmgoeppr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goepprod.jpg"/>
                    <pic:cNvPicPr/>
                  </pic:nvPicPr>
                  <pic:blipFill>
                    <a:blip r:embed="rId5" cstate="print"/>
                    <a:stretch>
                      <a:fillRect/>
                    </a:stretch>
                  </pic:blipFill>
                  <pic:spPr>
                    <a:xfrm>
                      <a:off x="0" y="0"/>
                      <a:ext cx="1788795" cy="2247900"/>
                    </a:xfrm>
                    <a:prstGeom prst="rect">
                      <a:avLst/>
                    </a:prstGeom>
                  </pic:spPr>
                </pic:pic>
              </a:graphicData>
            </a:graphic>
          </wp:anchor>
        </w:drawing>
      </w:r>
      <w:r w:rsidR="00351BA7" w:rsidRPr="00976BD6">
        <w:rPr>
          <w:rFonts w:ascii="Times New Roman" w:hAnsi="Times New Roman" w:cs="Times New Roman"/>
          <w:sz w:val="32"/>
          <w:szCs w:val="32"/>
          <w:lang w:val="en-US"/>
        </w:rPr>
        <w:t>H</w:t>
      </w:r>
      <w:r w:rsidR="00351BA7" w:rsidRPr="00976BD6">
        <w:rPr>
          <w:rFonts w:ascii="Times New Roman" w:hAnsi="Times New Roman" w:cs="Times New Roman"/>
          <w:sz w:val="32"/>
          <w:szCs w:val="32"/>
        </w:rPr>
        <w:t xml:space="preserve"> κραυγή αποτελεί το διασημότερο έργο του Έντβαρντ Μουνκ και δημιουργήθηκε από τον καλλιτέχνη το 1893. Πιο συγκεκριμένα, είναι ελαιογραφία, με διαστάσεις </w:t>
      </w:r>
      <w:r w:rsidR="00351BA7" w:rsidRPr="00976BD6">
        <w:rPr>
          <w:rFonts w:ascii="Times New Roman" w:hAnsi="Times New Roman" w:cs="Times New Roman"/>
          <w:sz w:val="32"/>
          <w:szCs w:val="32"/>
          <w:shd w:val="clear" w:color="auto" w:fill="FFFFFF"/>
        </w:rPr>
        <w:t>91εκ</w:t>
      </w:r>
      <w:r w:rsidR="00976BD6" w:rsidRPr="00976BD6">
        <w:rPr>
          <w:rFonts w:ascii="Times New Roman" w:hAnsi="Times New Roman" w:cs="Times New Roman"/>
          <w:sz w:val="32"/>
          <w:szCs w:val="32"/>
          <w:shd w:val="clear" w:color="auto" w:fill="FFFFFF"/>
        </w:rPr>
        <w:t>ατοστά</w:t>
      </w:r>
      <w:r w:rsidR="00351BA7" w:rsidRPr="00976BD6">
        <w:rPr>
          <w:rFonts w:ascii="Times New Roman" w:hAnsi="Times New Roman" w:cs="Times New Roman"/>
          <w:sz w:val="32"/>
          <w:szCs w:val="32"/>
          <w:shd w:val="clear" w:color="auto" w:fill="FFFFFF"/>
        </w:rPr>
        <w:t xml:space="preserve"> × 73.5 εκατοστά</w:t>
      </w:r>
      <w:r w:rsidR="00976BD6" w:rsidRPr="00976BD6">
        <w:rPr>
          <w:rFonts w:ascii="Times New Roman" w:hAnsi="Times New Roman" w:cs="Times New Roman"/>
          <w:sz w:val="32"/>
          <w:szCs w:val="32"/>
          <w:shd w:val="clear" w:color="auto" w:fill="FFFFFF"/>
        </w:rPr>
        <w:t xml:space="preserve"> και απεικονίζει έναν άνδρα να περπατά σε μία γέφυρα κατά τη διάρκεια του ηλιοβασιλέματος, με το κεφάλι του ανάμεσα στις παλάμες του και μια έκφραση τρόμου στο πρόσωπό του</w:t>
      </w:r>
      <w:r w:rsidR="00976BD6">
        <w:rPr>
          <w:rFonts w:ascii="Times New Roman" w:hAnsi="Times New Roman" w:cs="Times New Roman"/>
          <w:sz w:val="32"/>
          <w:szCs w:val="32"/>
          <w:shd w:val="clear" w:color="auto" w:fill="FFFFFF"/>
        </w:rPr>
        <w:t xml:space="preserve">, ο οποίος σε συνδυασμό με το χρώμα του ουρανού που είναι το κόκκινο του αίματος, συμβολίζουν τη φοβία του ανθρώπου απέναντι στην ύπαρξη και τη ζωή. Επιπλέον, λόγω του ότι ο Μουνκ είχε έντονη φοβία του θανάτου, ζωγράφισε τη γέφυρα που απεικονίζεται στον πίνακα, πάνω από έναν Φιορδ στο Όσλο, όπου έχουν καταγραφεί πολλές αυτοκτονίες. Ακόμη, πολύ κοντά στο τοπίο του πίνακα, βρισκόταν το ψυχιατρικό άσυλο που νοσηλευόταν με σχιζοφρένεια η αδερφή του. </w:t>
      </w:r>
      <w:r w:rsidR="00F66AF4">
        <w:rPr>
          <w:rFonts w:ascii="Times New Roman" w:hAnsi="Times New Roman" w:cs="Times New Roman"/>
          <w:sz w:val="32"/>
          <w:szCs w:val="32"/>
          <w:shd w:val="clear" w:color="auto" w:fill="FFFFFF"/>
        </w:rPr>
        <w:t xml:space="preserve">Επίσης, ο </w:t>
      </w:r>
      <w:r>
        <w:rPr>
          <w:rFonts w:ascii="Times New Roman" w:hAnsi="Times New Roman" w:cs="Times New Roman"/>
          <w:sz w:val="32"/>
          <w:szCs w:val="32"/>
          <w:shd w:val="clear" w:color="auto" w:fill="FFFFFF"/>
        </w:rPr>
        <w:t>Μουνκ έχει δημιουργήσει διάφορες εκδοχές του πίνακα, οι οποίες βρίσκονται σε διάφορα μουσεία. Τέλος, ο πίνακας έχει κλαπεί δύο φορές, το 1944 από την Εθνική Πινακοθήκη του Όσλο και το 2004 από το Μουσείο Μουνκ. Ωστόσο, οι πίνακες ανακτήθηκαν το 2006, χάρη στην εταιρεία Μ&amp;</w:t>
      </w:r>
      <w:r>
        <w:rPr>
          <w:rFonts w:ascii="Times New Roman" w:hAnsi="Times New Roman" w:cs="Times New Roman"/>
          <w:sz w:val="32"/>
          <w:szCs w:val="32"/>
          <w:shd w:val="clear" w:color="auto" w:fill="FFFFFF"/>
          <w:lang w:val="en-US"/>
        </w:rPr>
        <w:t>Ms</w:t>
      </w:r>
      <w:r w:rsidRPr="0098091D">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 xml:space="preserve">η οποία χρησιμοποίησε τον πίνακα στη διαφημιστική της καμπάνια και ανακοίνωσε έπαθλο 2 εκατομμυρίων καραμελών </w:t>
      </w:r>
      <w:r>
        <w:rPr>
          <w:rFonts w:ascii="Times New Roman" w:hAnsi="Times New Roman" w:cs="Times New Roman"/>
          <w:sz w:val="32"/>
          <w:szCs w:val="32"/>
          <w:shd w:val="clear" w:color="auto" w:fill="FFFFFF"/>
          <w:lang w:val="en-US"/>
        </w:rPr>
        <w:t>M</w:t>
      </w:r>
      <w:r w:rsidRPr="0098091D">
        <w:rPr>
          <w:rFonts w:ascii="Times New Roman" w:hAnsi="Times New Roman" w:cs="Times New Roman"/>
          <w:sz w:val="32"/>
          <w:szCs w:val="32"/>
          <w:shd w:val="clear" w:color="auto" w:fill="FFFFFF"/>
        </w:rPr>
        <w:t>&amp;</w:t>
      </w:r>
      <w:r>
        <w:rPr>
          <w:rFonts w:ascii="Times New Roman" w:hAnsi="Times New Roman" w:cs="Times New Roman"/>
          <w:sz w:val="32"/>
          <w:szCs w:val="32"/>
          <w:shd w:val="clear" w:color="auto" w:fill="FFFFFF"/>
          <w:lang w:val="en-US"/>
        </w:rPr>
        <w:t>Ms</w:t>
      </w:r>
      <w:r w:rsidRPr="0098091D">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 xml:space="preserve">για εκείνον που θα έβρισκε το χαμένο πίνακα. </w:t>
      </w:r>
    </w:p>
    <w:p w:rsidR="0098091D" w:rsidRDefault="0098091D" w:rsidP="00351BA7">
      <w:pPr>
        <w:rPr>
          <w:rFonts w:ascii="Times New Roman" w:hAnsi="Times New Roman" w:cs="Times New Roman"/>
          <w:sz w:val="32"/>
          <w:szCs w:val="27"/>
          <w:shd w:val="clear" w:color="auto" w:fill="FFFFFF"/>
        </w:rPr>
      </w:pPr>
    </w:p>
    <w:p w:rsidR="0098091D" w:rsidRDefault="0098091D" w:rsidP="00351BA7">
      <w:pPr>
        <w:rPr>
          <w:rFonts w:ascii="Times New Roman" w:hAnsi="Times New Roman" w:cs="Times New Roman"/>
          <w:sz w:val="32"/>
          <w:szCs w:val="27"/>
          <w:shd w:val="clear" w:color="auto" w:fill="FFFFFF"/>
        </w:rPr>
      </w:pPr>
    </w:p>
    <w:p w:rsidR="009E6460" w:rsidRPr="009E6460" w:rsidRDefault="0098091D" w:rsidP="009E6460">
      <w:pPr>
        <w:jc w:val="center"/>
        <w:rPr>
          <w:rFonts w:ascii="Times New Roman" w:hAnsi="Times New Roman" w:cs="Times New Roman"/>
          <w:sz w:val="36"/>
          <w:szCs w:val="27"/>
          <w:shd w:val="clear" w:color="auto" w:fill="FFFFFF"/>
        </w:rPr>
      </w:pPr>
      <w:r w:rsidRPr="009E6460">
        <w:rPr>
          <w:rFonts w:ascii="Times New Roman" w:hAnsi="Times New Roman" w:cs="Times New Roman"/>
          <w:b/>
          <w:sz w:val="36"/>
          <w:szCs w:val="27"/>
          <w:shd w:val="clear" w:color="auto" w:fill="FFFFFF"/>
        </w:rPr>
        <w:lastRenderedPageBreak/>
        <w:t>Περιγραφή της έμπνευσης του Μουνκ σε μια σελίδα από το ημερολόγιό του</w:t>
      </w:r>
      <w:r w:rsidRPr="009E6460">
        <w:rPr>
          <w:rFonts w:ascii="Times New Roman" w:hAnsi="Times New Roman" w:cs="Times New Roman"/>
          <w:sz w:val="36"/>
          <w:szCs w:val="27"/>
          <w:shd w:val="clear" w:color="auto" w:fill="FFFFFF"/>
        </w:rPr>
        <w:t xml:space="preserve">: </w:t>
      </w:r>
    </w:p>
    <w:p w:rsidR="0098091D" w:rsidRDefault="0098091D" w:rsidP="009E6460">
      <w:pPr>
        <w:rPr>
          <w:rFonts w:ascii="Times New Roman" w:hAnsi="Times New Roman" w:cs="Times New Roman"/>
          <w:sz w:val="32"/>
          <w:szCs w:val="27"/>
          <w:shd w:val="clear" w:color="auto" w:fill="FFFFFF"/>
        </w:rPr>
      </w:pPr>
      <w:r w:rsidRPr="0098091D">
        <w:rPr>
          <w:rFonts w:ascii="Times New Roman" w:hAnsi="Times New Roman" w:cs="Times New Roman"/>
          <w:sz w:val="32"/>
          <w:szCs w:val="27"/>
          <w:shd w:val="clear" w:color="auto" w:fill="FFFFFF"/>
        </w:rPr>
        <w:t>«Περπατούσα σ’ ένα μονοπάτι με δυο φίλους – ο ήλιος έπεφτε – ξαφνικά ο ουρανός έγινε κόκκινος σαν αίμα – σταμάτησα, νιώθοντας εξαντλημένος, και στηρίχτηκα στο φράχτη – αίμα και γλώσσες φωτιάς πάνω από το μαύρο-μπλε φιόρδ και την πόλη – οι φίλοι μου προχώρησαν, κι εγώ έμεινα εκεί τρέμοντας από την αγωνία – κι ένιωσα ένα ατέλειωτο ουρλιαχτό να διαπερνά τη φύση.»</w:t>
      </w:r>
    </w:p>
    <w:p w:rsidR="009E6460" w:rsidRDefault="009E6460" w:rsidP="009E6460">
      <w:pPr>
        <w:rPr>
          <w:rFonts w:ascii="Times New Roman" w:hAnsi="Times New Roman" w:cs="Times New Roman"/>
          <w:sz w:val="32"/>
          <w:szCs w:val="27"/>
          <w:shd w:val="clear" w:color="auto" w:fill="FFFFFF"/>
        </w:rPr>
      </w:pPr>
    </w:p>
    <w:p w:rsidR="009E6460" w:rsidRPr="009E6460" w:rsidRDefault="009E6460" w:rsidP="009E6460">
      <w:pPr>
        <w:jc w:val="center"/>
        <w:rPr>
          <w:rFonts w:ascii="Times New Roman" w:hAnsi="Times New Roman" w:cs="Times New Roman"/>
          <w:b/>
          <w:sz w:val="36"/>
          <w:szCs w:val="27"/>
          <w:shd w:val="clear" w:color="auto" w:fill="FFFFFF"/>
        </w:rPr>
      </w:pPr>
      <w:r w:rsidRPr="009E6460">
        <w:rPr>
          <w:rFonts w:ascii="Times New Roman" w:hAnsi="Times New Roman" w:cs="Times New Roman"/>
          <w:b/>
          <w:sz w:val="36"/>
          <w:szCs w:val="27"/>
          <w:shd w:val="clear" w:color="auto" w:fill="FFFFFF"/>
        </w:rPr>
        <w:t xml:space="preserve">Συνεργασία με το συγκρότημα </w:t>
      </w:r>
      <w:r w:rsidRPr="009E6460">
        <w:rPr>
          <w:rFonts w:ascii="Times New Roman" w:hAnsi="Times New Roman" w:cs="Times New Roman"/>
          <w:b/>
          <w:sz w:val="36"/>
          <w:szCs w:val="27"/>
          <w:shd w:val="clear" w:color="auto" w:fill="FFFFFF"/>
          <w:lang w:val="en-US"/>
        </w:rPr>
        <w:t>Pink</w:t>
      </w:r>
      <w:r w:rsidRPr="009E6460">
        <w:rPr>
          <w:rFonts w:ascii="Times New Roman" w:hAnsi="Times New Roman" w:cs="Times New Roman"/>
          <w:b/>
          <w:sz w:val="36"/>
          <w:szCs w:val="27"/>
          <w:shd w:val="clear" w:color="auto" w:fill="FFFFFF"/>
        </w:rPr>
        <w:t xml:space="preserve"> </w:t>
      </w:r>
      <w:r w:rsidRPr="009E6460">
        <w:rPr>
          <w:rFonts w:ascii="Times New Roman" w:hAnsi="Times New Roman" w:cs="Times New Roman"/>
          <w:b/>
          <w:sz w:val="36"/>
          <w:szCs w:val="27"/>
          <w:shd w:val="clear" w:color="auto" w:fill="FFFFFF"/>
          <w:lang w:val="en-US"/>
        </w:rPr>
        <w:t>Floyd</w:t>
      </w:r>
    </w:p>
    <w:p w:rsidR="009E6460" w:rsidRDefault="009E6460" w:rsidP="00351BA7">
      <w:pPr>
        <w:rPr>
          <w:rFonts w:ascii="Times New Roman" w:hAnsi="Times New Roman" w:cs="Times New Roman"/>
          <w:sz w:val="32"/>
          <w:szCs w:val="21"/>
          <w:shd w:val="clear" w:color="auto" w:fill="FFFFFF"/>
        </w:rPr>
      </w:pPr>
      <w:r w:rsidRPr="009E6460">
        <w:rPr>
          <w:rFonts w:ascii="Times New Roman" w:hAnsi="Times New Roman" w:cs="Times New Roman"/>
          <w:sz w:val="32"/>
          <w:szCs w:val="21"/>
          <w:shd w:val="clear" w:color="auto" w:fill="FFFFFF"/>
          <w:lang w:val="en-US"/>
        </w:rPr>
        <w:t>O</w:t>
      </w:r>
      <w:r w:rsidRPr="009E6460">
        <w:rPr>
          <w:rFonts w:ascii="Times New Roman" w:hAnsi="Times New Roman" w:cs="Times New Roman"/>
          <w:sz w:val="32"/>
          <w:szCs w:val="21"/>
          <w:shd w:val="clear" w:color="auto" w:fill="FFFFFF"/>
        </w:rPr>
        <w:t xml:space="preserve"> συνδυασμός δύο ειδών τέχνης συναντιέται με το animation για τη δημιουργία ενός πρωτότυπου βίντεο. Ο δημιουργός του, Sebastian Cosor, έχοντας ως πρώτη ύλη την </w:t>
      </w:r>
      <w:r w:rsidRPr="009E6460">
        <w:rPr>
          <w:rStyle w:val="Emphasis"/>
          <w:rFonts w:ascii="Times New Roman" w:hAnsi="Times New Roman" w:cs="Times New Roman"/>
          <w:sz w:val="32"/>
          <w:szCs w:val="21"/>
          <w:shd w:val="clear" w:color="auto" w:fill="FFFFFF"/>
        </w:rPr>
        <w:t>Κραυγή, </w:t>
      </w:r>
      <w:r w:rsidRPr="009E6460">
        <w:rPr>
          <w:rFonts w:ascii="Times New Roman" w:hAnsi="Times New Roman" w:cs="Times New Roman"/>
          <w:sz w:val="32"/>
          <w:szCs w:val="21"/>
          <w:shd w:val="clear" w:color="auto" w:fill="FFFFFF"/>
        </w:rPr>
        <w:t>τον πίνακα του Νορβηγού Έντβαρτ Μουνκ, και τα χειρόγραφά του δημιουργεί μια ιστορία μελοποιώντας την με ένα σύγχρονο τραγούδι. Αντίθεση ανάμεσα σε δύο διαφορετικές εποχές και κόσμους, που παρόλα αυτά το </w:t>
      </w:r>
      <w:r w:rsidRPr="009E6460">
        <w:rPr>
          <w:rStyle w:val="Emphasis"/>
          <w:rFonts w:ascii="Times New Roman" w:hAnsi="Times New Roman" w:cs="Times New Roman"/>
          <w:sz w:val="32"/>
          <w:szCs w:val="21"/>
          <w:shd w:val="clear" w:color="auto" w:fill="FFFFFF"/>
        </w:rPr>
        <w:t>The Great Gig in the Sky </w:t>
      </w:r>
      <w:r w:rsidRPr="009E6460">
        <w:rPr>
          <w:rFonts w:ascii="Times New Roman" w:hAnsi="Times New Roman" w:cs="Times New Roman"/>
          <w:sz w:val="32"/>
          <w:szCs w:val="21"/>
          <w:shd w:val="clear" w:color="auto" w:fill="FFFFFF"/>
        </w:rPr>
        <w:t>των βρετανών Pink Floyd δένει αρμονικά με την εξπρεσιονιστική ταυτότητα του έργου.</w:t>
      </w:r>
    </w:p>
    <w:p w:rsidR="009E6460" w:rsidRPr="009E6460" w:rsidRDefault="009E6460" w:rsidP="00351BA7">
      <w:pPr>
        <w:rPr>
          <w:rFonts w:ascii="Times New Roman" w:hAnsi="Times New Roman" w:cs="Times New Roman"/>
          <w:sz w:val="28"/>
          <w:szCs w:val="30"/>
          <w:shd w:val="clear" w:color="auto" w:fill="FFFFFF"/>
        </w:rPr>
      </w:pPr>
      <w:r w:rsidRPr="009E6460">
        <w:rPr>
          <w:rFonts w:ascii="Times New Roman" w:hAnsi="Times New Roman" w:cs="Times New Roman"/>
          <w:sz w:val="28"/>
          <w:szCs w:val="30"/>
          <w:shd w:val="clear" w:color="auto" w:fill="FFFFFF"/>
        </w:rPr>
        <w:t xml:space="preserve">Το </w:t>
      </w:r>
      <w:r w:rsidRPr="009E6460">
        <w:rPr>
          <w:rFonts w:ascii="Times New Roman" w:hAnsi="Times New Roman" w:cs="Times New Roman"/>
          <w:sz w:val="28"/>
          <w:szCs w:val="30"/>
          <w:shd w:val="clear" w:color="auto" w:fill="FFFFFF"/>
          <w:lang w:val="en-US"/>
        </w:rPr>
        <w:t>link</w:t>
      </w:r>
      <w:r w:rsidRPr="009E6460">
        <w:rPr>
          <w:rFonts w:ascii="Times New Roman" w:hAnsi="Times New Roman" w:cs="Times New Roman"/>
          <w:sz w:val="28"/>
          <w:szCs w:val="30"/>
          <w:shd w:val="clear" w:color="auto" w:fill="FFFFFF"/>
        </w:rPr>
        <w:t xml:space="preserve"> του βίντεο: </w:t>
      </w:r>
      <w:hyperlink r:id="rId6" w:history="1">
        <w:r w:rsidRPr="009E6460">
          <w:rPr>
            <w:rStyle w:val="Hyperlink"/>
            <w:rFonts w:ascii="Times New Roman" w:hAnsi="Times New Roman" w:cs="Times New Roman"/>
            <w:color w:val="auto"/>
            <w:sz w:val="28"/>
            <w:szCs w:val="30"/>
            <w:shd w:val="clear" w:color="auto" w:fill="FFFFFF"/>
          </w:rPr>
          <w:t>https://www.youtube.com/watch?v=6LsqsRc1ISE</w:t>
        </w:r>
      </w:hyperlink>
    </w:p>
    <w:p w:rsidR="009E6460" w:rsidRPr="009E6460" w:rsidRDefault="009E6460" w:rsidP="00351BA7">
      <w:pPr>
        <w:rPr>
          <w:rFonts w:ascii="Times New Roman" w:hAnsi="Times New Roman" w:cs="Times New Roman"/>
          <w:sz w:val="32"/>
          <w:szCs w:val="21"/>
          <w:shd w:val="clear" w:color="auto" w:fill="FFFFFF"/>
        </w:rPr>
      </w:pPr>
    </w:p>
    <w:p w:rsidR="0098091D" w:rsidRDefault="0098091D" w:rsidP="009E6460">
      <w:pPr>
        <w:jc w:val="center"/>
        <w:rPr>
          <w:rFonts w:ascii="Times New Roman" w:hAnsi="Times New Roman" w:cs="Times New Roman"/>
          <w:sz w:val="36"/>
          <w:szCs w:val="32"/>
          <w:u w:val="single"/>
          <w:shd w:val="clear" w:color="auto" w:fill="FFFFFF"/>
        </w:rPr>
      </w:pPr>
      <w:r w:rsidRPr="0098091D">
        <w:rPr>
          <w:rFonts w:ascii="Times New Roman" w:hAnsi="Times New Roman" w:cs="Times New Roman"/>
          <w:sz w:val="36"/>
          <w:szCs w:val="32"/>
          <w:u w:val="single"/>
          <w:shd w:val="clear" w:color="auto" w:fill="FFFFFF"/>
        </w:rPr>
        <w:t>ΠΗΓΕΣ</w:t>
      </w:r>
    </w:p>
    <w:p w:rsidR="0098091D" w:rsidRPr="009E6460" w:rsidRDefault="00C90A52" w:rsidP="0098091D">
      <w:pPr>
        <w:pStyle w:val="ListParagraph"/>
        <w:numPr>
          <w:ilvl w:val="0"/>
          <w:numId w:val="1"/>
        </w:numPr>
        <w:rPr>
          <w:rFonts w:ascii="Times New Roman" w:hAnsi="Times New Roman" w:cs="Times New Roman"/>
          <w:sz w:val="32"/>
          <w:szCs w:val="32"/>
          <w:u w:val="single"/>
          <w:shd w:val="clear" w:color="auto" w:fill="FFFFFF"/>
        </w:rPr>
      </w:pPr>
      <w:hyperlink r:id="rId7" w:history="1">
        <w:r w:rsidR="0098091D" w:rsidRPr="009E6460">
          <w:rPr>
            <w:rStyle w:val="Hyperlink"/>
            <w:rFonts w:ascii="Times New Roman" w:hAnsi="Times New Roman" w:cs="Times New Roman"/>
            <w:color w:val="auto"/>
            <w:sz w:val="32"/>
            <w:szCs w:val="32"/>
            <w:shd w:val="clear" w:color="auto" w:fill="FFFFFF"/>
          </w:rPr>
          <w:t>https://el.wikipedia.org/wiki/%CE%97_%CE%9A%CF%81%CE%B1%CF%85%CE%B3%CE%AE</w:t>
        </w:r>
      </w:hyperlink>
    </w:p>
    <w:p w:rsidR="0098091D" w:rsidRPr="009E6460" w:rsidRDefault="00C90A52" w:rsidP="0098091D">
      <w:pPr>
        <w:pStyle w:val="ListParagraph"/>
        <w:numPr>
          <w:ilvl w:val="0"/>
          <w:numId w:val="1"/>
        </w:numPr>
        <w:rPr>
          <w:rFonts w:ascii="Times New Roman" w:hAnsi="Times New Roman" w:cs="Times New Roman"/>
          <w:sz w:val="32"/>
          <w:szCs w:val="32"/>
          <w:u w:val="single"/>
          <w:shd w:val="clear" w:color="auto" w:fill="FFFFFF"/>
        </w:rPr>
      </w:pPr>
      <w:hyperlink r:id="rId8" w:history="1">
        <w:r w:rsidR="00466C0F" w:rsidRPr="009E6460">
          <w:rPr>
            <w:rStyle w:val="Hyperlink"/>
            <w:rFonts w:ascii="Times New Roman" w:hAnsi="Times New Roman" w:cs="Times New Roman"/>
            <w:color w:val="auto"/>
            <w:sz w:val="32"/>
            <w:szCs w:val="32"/>
            <w:shd w:val="clear" w:color="auto" w:fill="FFFFFF"/>
          </w:rPr>
          <w:t>https://www.klik.gr/gr/el/24-hours/i-kraugi-i-istoria-tou-diasimoterou--3/</w:t>
        </w:r>
      </w:hyperlink>
    </w:p>
    <w:p w:rsidR="00466C0F" w:rsidRPr="009E6460" w:rsidRDefault="00C90A52" w:rsidP="0098091D">
      <w:pPr>
        <w:pStyle w:val="ListParagraph"/>
        <w:numPr>
          <w:ilvl w:val="0"/>
          <w:numId w:val="1"/>
        </w:numPr>
        <w:rPr>
          <w:rFonts w:ascii="Times New Roman" w:hAnsi="Times New Roman" w:cs="Times New Roman"/>
          <w:sz w:val="32"/>
          <w:szCs w:val="32"/>
          <w:u w:val="single"/>
          <w:shd w:val="clear" w:color="auto" w:fill="FFFFFF"/>
        </w:rPr>
      </w:pPr>
      <w:hyperlink r:id="rId9" w:history="1">
        <w:r w:rsidR="00466C0F" w:rsidRPr="009E6460">
          <w:rPr>
            <w:rStyle w:val="Hyperlink"/>
            <w:rFonts w:ascii="Times New Roman" w:hAnsi="Times New Roman" w:cs="Times New Roman"/>
            <w:color w:val="auto"/>
            <w:sz w:val="32"/>
            <w:szCs w:val="32"/>
            <w:shd w:val="clear" w:color="auto" w:fill="FFFFFF"/>
          </w:rPr>
          <w:t>https://www.protothema.gr/culture/article/853453/i-kraugi-ta-skoteina-mustika-tou-emvlimatikou-pinaka-tou-edvard-mounk/</w:t>
        </w:r>
      </w:hyperlink>
    </w:p>
    <w:p w:rsidR="009E6460" w:rsidRPr="009E6460" w:rsidRDefault="00C90A52" w:rsidP="0098091D">
      <w:pPr>
        <w:pStyle w:val="ListParagraph"/>
        <w:numPr>
          <w:ilvl w:val="0"/>
          <w:numId w:val="1"/>
        </w:numPr>
        <w:rPr>
          <w:rFonts w:ascii="Times New Roman" w:hAnsi="Times New Roman" w:cs="Times New Roman"/>
          <w:sz w:val="32"/>
          <w:szCs w:val="32"/>
          <w:u w:val="single"/>
          <w:shd w:val="clear" w:color="auto" w:fill="FFFFFF"/>
        </w:rPr>
      </w:pPr>
      <w:hyperlink r:id="rId10" w:history="1">
        <w:r w:rsidR="009E6460" w:rsidRPr="009E6460">
          <w:rPr>
            <w:rStyle w:val="Hyperlink"/>
            <w:rFonts w:ascii="Times New Roman" w:hAnsi="Times New Roman" w:cs="Times New Roman"/>
            <w:color w:val="auto"/>
            <w:sz w:val="32"/>
            <w:szCs w:val="32"/>
            <w:shd w:val="clear" w:color="auto" w:fill="FFFFFF"/>
          </w:rPr>
          <w:t>https://www.lavart.gr/otan-h-kraugh-pantreuetai-tous-pink-floyd/</w:t>
        </w:r>
      </w:hyperlink>
    </w:p>
    <w:p w:rsidR="009E6460" w:rsidRPr="009E6460" w:rsidRDefault="009E6460" w:rsidP="009E6460">
      <w:pPr>
        <w:pStyle w:val="ListParagraph"/>
        <w:rPr>
          <w:rFonts w:ascii="Times New Roman" w:hAnsi="Times New Roman" w:cs="Times New Roman"/>
          <w:sz w:val="32"/>
          <w:szCs w:val="32"/>
          <w:u w:val="single"/>
          <w:shd w:val="clear" w:color="auto" w:fill="FFFFFF"/>
        </w:rPr>
      </w:pPr>
    </w:p>
    <w:p w:rsidR="00466C0F" w:rsidRDefault="00466C0F" w:rsidP="00466C0F">
      <w:pPr>
        <w:pStyle w:val="ListParagraph"/>
        <w:rPr>
          <w:rFonts w:ascii="Times New Roman" w:hAnsi="Times New Roman" w:cs="Times New Roman"/>
          <w:sz w:val="36"/>
          <w:szCs w:val="32"/>
          <w:u w:val="single"/>
          <w:shd w:val="clear" w:color="auto" w:fill="FFFFFF"/>
        </w:rPr>
      </w:pPr>
    </w:p>
    <w:p w:rsidR="00466C0F" w:rsidRDefault="00466C0F" w:rsidP="00466C0F">
      <w:pPr>
        <w:pStyle w:val="ListParagraph"/>
        <w:rPr>
          <w:rFonts w:ascii="Times New Roman" w:hAnsi="Times New Roman" w:cs="Times New Roman"/>
          <w:sz w:val="36"/>
          <w:szCs w:val="32"/>
          <w:u w:val="single"/>
          <w:shd w:val="clear" w:color="auto" w:fill="FFFFFF"/>
        </w:rPr>
      </w:pPr>
    </w:p>
    <w:p w:rsidR="00466C0F" w:rsidRPr="00466C0F" w:rsidRDefault="00466C0F" w:rsidP="00466C0F">
      <w:pPr>
        <w:rPr>
          <w:rFonts w:ascii="Times New Roman" w:hAnsi="Times New Roman" w:cs="Times New Roman"/>
          <w:sz w:val="36"/>
          <w:szCs w:val="32"/>
          <w:shd w:val="clear" w:color="auto" w:fill="FFFFFF"/>
        </w:rPr>
      </w:pPr>
      <w:r>
        <w:rPr>
          <w:rFonts w:ascii="Times New Roman" w:hAnsi="Times New Roman" w:cs="Times New Roman"/>
          <w:sz w:val="36"/>
          <w:szCs w:val="32"/>
          <w:shd w:val="clear" w:color="auto" w:fill="FFFFFF"/>
        </w:rPr>
        <w:t>Ιωάννα Ξένου Α3</w:t>
      </w:r>
    </w:p>
    <w:p w:rsidR="00466C0F" w:rsidRDefault="00466C0F" w:rsidP="00466C0F">
      <w:pPr>
        <w:pStyle w:val="ListParagraph"/>
        <w:rPr>
          <w:rFonts w:ascii="Times New Roman" w:hAnsi="Times New Roman" w:cs="Times New Roman"/>
          <w:sz w:val="36"/>
          <w:szCs w:val="32"/>
          <w:u w:val="single"/>
          <w:shd w:val="clear" w:color="auto" w:fill="FFFFFF"/>
        </w:rPr>
      </w:pPr>
    </w:p>
    <w:p w:rsidR="00D96E77" w:rsidRPr="00D96E77" w:rsidRDefault="00D96E77" w:rsidP="00D96E77">
      <w:pPr>
        <w:ind w:left="360"/>
        <w:rPr>
          <w:rFonts w:ascii="Times New Roman" w:hAnsi="Times New Roman" w:cs="Times New Roman"/>
          <w:sz w:val="36"/>
          <w:szCs w:val="32"/>
          <w:u w:val="single"/>
          <w:shd w:val="clear" w:color="auto" w:fill="FFFFFF"/>
        </w:rPr>
      </w:pPr>
    </w:p>
    <w:p w:rsidR="0098091D" w:rsidRPr="0098091D" w:rsidRDefault="0098091D" w:rsidP="00351BA7">
      <w:pPr>
        <w:rPr>
          <w:rFonts w:ascii="Times New Roman" w:hAnsi="Times New Roman" w:cs="Times New Roman"/>
          <w:sz w:val="36"/>
          <w:szCs w:val="32"/>
          <w:u w:val="single"/>
          <w:shd w:val="clear" w:color="auto" w:fill="FFFFFF"/>
        </w:rPr>
      </w:pPr>
    </w:p>
    <w:p w:rsidR="0098091D" w:rsidRDefault="0098091D" w:rsidP="00351BA7">
      <w:pPr>
        <w:rPr>
          <w:rFonts w:ascii="Times New Roman" w:hAnsi="Times New Roman" w:cs="Times New Roman"/>
          <w:sz w:val="32"/>
          <w:szCs w:val="32"/>
          <w:shd w:val="clear" w:color="auto" w:fill="FFFFFF"/>
        </w:rPr>
      </w:pPr>
    </w:p>
    <w:p w:rsidR="0098091D" w:rsidRDefault="0098091D" w:rsidP="00351BA7">
      <w:pPr>
        <w:rPr>
          <w:rFonts w:ascii="Times New Roman" w:hAnsi="Times New Roman" w:cs="Times New Roman"/>
          <w:sz w:val="32"/>
          <w:szCs w:val="32"/>
          <w:shd w:val="clear" w:color="auto" w:fill="FFFFFF"/>
        </w:rPr>
      </w:pPr>
    </w:p>
    <w:p w:rsidR="0098091D" w:rsidRDefault="0098091D" w:rsidP="00351BA7">
      <w:pPr>
        <w:rPr>
          <w:rFonts w:ascii="Times New Roman" w:hAnsi="Times New Roman" w:cs="Times New Roman"/>
          <w:sz w:val="32"/>
          <w:szCs w:val="32"/>
          <w:shd w:val="clear" w:color="auto" w:fill="FFFFFF"/>
        </w:rPr>
      </w:pPr>
    </w:p>
    <w:p w:rsidR="0098091D" w:rsidRDefault="0098091D" w:rsidP="00351BA7">
      <w:pPr>
        <w:rPr>
          <w:rFonts w:ascii="Times New Roman" w:hAnsi="Times New Roman" w:cs="Times New Roman"/>
          <w:sz w:val="32"/>
          <w:szCs w:val="32"/>
          <w:shd w:val="clear" w:color="auto" w:fill="FFFFFF"/>
        </w:rPr>
      </w:pPr>
    </w:p>
    <w:p w:rsidR="0098091D" w:rsidRDefault="0098091D" w:rsidP="00351BA7">
      <w:pPr>
        <w:rPr>
          <w:rFonts w:ascii="Times New Roman" w:hAnsi="Times New Roman" w:cs="Times New Roman"/>
          <w:sz w:val="32"/>
          <w:szCs w:val="32"/>
          <w:shd w:val="clear" w:color="auto" w:fill="FFFFFF"/>
        </w:rPr>
      </w:pPr>
    </w:p>
    <w:p w:rsidR="0098091D" w:rsidRDefault="0098091D" w:rsidP="00351BA7">
      <w:pPr>
        <w:rPr>
          <w:rFonts w:ascii="Times New Roman" w:hAnsi="Times New Roman" w:cs="Times New Roman"/>
          <w:sz w:val="32"/>
          <w:szCs w:val="32"/>
          <w:shd w:val="clear" w:color="auto" w:fill="FFFFFF"/>
        </w:rPr>
      </w:pPr>
    </w:p>
    <w:p w:rsidR="0098091D" w:rsidRDefault="0098091D" w:rsidP="00351BA7">
      <w:pPr>
        <w:rPr>
          <w:rFonts w:ascii="Times New Roman" w:hAnsi="Times New Roman" w:cs="Times New Roman"/>
          <w:sz w:val="32"/>
          <w:szCs w:val="32"/>
          <w:shd w:val="clear" w:color="auto" w:fill="FFFFFF"/>
        </w:rPr>
      </w:pPr>
    </w:p>
    <w:p w:rsidR="0098091D" w:rsidRPr="00976BD6" w:rsidRDefault="0098091D" w:rsidP="00351BA7">
      <w:pPr>
        <w:rPr>
          <w:rFonts w:ascii="Times New Roman" w:hAnsi="Times New Roman" w:cs="Times New Roman"/>
          <w:sz w:val="32"/>
          <w:szCs w:val="32"/>
        </w:rPr>
      </w:pPr>
    </w:p>
    <w:sectPr w:rsidR="0098091D" w:rsidRPr="00976BD6" w:rsidSect="004808F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59E9"/>
    <w:multiLevelType w:val="hybridMultilevel"/>
    <w:tmpl w:val="FB906F9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09D6"/>
    <w:rsid w:val="003109D6"/>
    <w:rsid w:val="00351BA7"/>
    <w:rsid w:val="00466C0F"/>
    <w:rsid w:val="004808FE"/>
    <w:rsid w:val="006F358F"/>
    <w:rsid w:val="00976BD6"/>
    <w:rsid w:val="0098091D"/>
    <w:rsid w:val="009E6460"/>
    <w:rsid w:val="00B268C6"/>
    <w:rsid w:val="00C90A52"/>
    <w:rsid w:val="00D96E77"/>
    <w:rsid w:val="00EE1633"/>
    <w:rsid w:val="00F66A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8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BA7"/>
    <w:rPr>
      <w:rFonts w:ascii="Tahoma" w:hAnsi="Tahoma" w:cs="Tahoma"/>
      <w:sz w:val="16"/>
      <w:szCs w:val="16"/>
    </w:rPr>
  </w:style>
  <w:style w:type="character" w:styleId="Hyperlink">
    <w:name w:val="Hyperlink"/>
    <w:basedOn w:val="DefaultParagraphFont"/>
    <w:uiPriority w:val="99"/>
    <w:unhideWhenUsed/>
    <w:rsid w:val="0098091D"/>
    <w:rPr>
      <w:color w:val="0000FF" w:themeColor="hyperlink"/>
      <w:u w:val="single"/>
    </w:rPr>
  </w:style>
  <w:style w:type="paragraph" w:styleId="ListParagraph">
    <w:name w:val="List Paragraph"/>
    <w:basedOn w:val="Normal"/>
    <w:uiPriority w:val="34"/>
    <w:qFormat/>
    <w:rsid w:val="0098091D"/>
    <w:pPr>
      <w:ind w:left="720"/>
      <w:contextualSpacing/>
    </w:pPr>
  </w:style>
  <w:style w:type="character" w:styleId="Emphasis">
    <w:name w:val="Emphasis"/>
    <w:basedOn w:val="DefaultParagraphFont"/>
    <w:uiPriority w:val="20"/>
    <w:qFormat/>
    <w:rsid w:val="009E6460"/>
    <w:rPr>
      <w:i/>
      <w:iCs/>
    </w:rPr>
  </w:style>
  <w:style w:type="character" w:styleId="FollowedHyperlink">
    <w:name w:val="FollowedHyperlink"/>
    <w:basedOn w:val="DefaultParagraphFont"/>
    <w:uiPriority w:val="99"/>
    <w:semiHidden/>
    <w:unhideWhenUsed/>
    <w:rsid w:val="00EE163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k.gr/gr/el/24-hours/i-kraugi-i-istoria-tou-diasimoterou--3/" TargetMode="External"/><Relationship Id="rId3" Type="http://schemas.openxmlformats.org/officeDocument/2006/relationships/settings" Target="settings.xml"/><Relationship Id="rId7" Type="http://schemas.openxmlformats.org/officeDocument/2006/relationships/hyperlink" Target="https://el.wikipedia.org/wiki/%CE%97_%CE%9A%CF%81%CE%B1%CF%85%CE%B3%CE%A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6LsqsRc1IS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lavart.gr/otan-h-kraugh-pantreuetai-tous-pink-floyd/" TargetMode="External"/><Relationship Id="rId4" Type="http://schemas.openxmlformats.org/officeDocument/2006/relationships/webSettings" Target="webSettings.xml"/><Relationship Id="rId9" Type="http://schemas.openxmlformats.org/officeDocument/2006/relationships/hyperlink" Target="https://www.protothema.gr/culture/article/853453/i-kraugi-ta-skoteina-mustika-tou-emvlimatikou-pinaka-tou-edvard-moun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486</Words>
  <Characters>2629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dark angel</cp:lastModifiedBy>
  <cp:revision>6</cp:revision>
  <dcterms:created xsi:type="dcterms:W3CDTF">2021-01-16T13:11:00Z</dcterms:created>
  <dcterms:modified xsi:type="dcterms:W3CDTF">2021-01-17T18:12:00Z</dcterms:modified>
</cp:coreProperties>
</file>