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1D829" w14:textId="1E77EA4F" w:rsidR="00B1270C" w:rsidRDefault="00B1270C" w:rsidP="00B1270C">
      <w:pPr>
        <w:pStyle w:val="1"/>
        <w:rPr>
          <w:lang w:val="el-GR"/>
        </w:rPr>
      </w:pPr>
      <w:r>
        <w:rPr>
          <w:lang w:val="el-GR"/>
        </w:rPr>
        <w:t xml:space="preserve">Όριο στο </w:t>
      </w:r>
      <w:r>
        <w:t>x</w:t>
      </w:r>
      <w:r w:rsidRPr="0064790F">
        <w:rPr>
          <w:lang w:val="el-GR"/>
        </w:rPr>
        <w:t>0</w:t>
      </w:r>
      <w:r>
        <w:rPr>
          <w:lang w:val="el-GR"/>
        </w:rPr>
        <w:t xml:space="preserve">. </w:t>
      </w:r>
    </w:p>
    <w:p w14:paraId="24BB057B" w14:textId="3AC1FBC7" w:rsidR="00B1270C" w:rsidRDefault="00B1270C" w:rsidP="00B1270C">
      <w:pPr>
        <w:pStyle w:val="1"/>
        <w:rPr>
          <w:lang w:val="el-GR"/>
        </w:rPr>
      </w:pPr>
      <w:r>
        <w:rPr>
          <w:lang w:val="el-GR"/>
        </w:rPr>
        <w:t>Η έννοια του ορίου.</w:t>
      </w:r>
    </w:p>
    <w:p w14:paraId="69C37B09" w14:textId="106798AD" w:rsidR="00B1270C" w:rsidRDefault="00B1270C" w:rsidP="00B1270C">
      <w:pPr>
        <w:rPr>
          <w:lang w:val="el-GR"/>
        </w:rPr>
      </w:pPr>
      <w:r>
        <w:rPr>
          <w:lang w:val="el-GR"/>
        </w:rPr>
        <w:t>Α) Περιγράφω γραφικά το όριο της συνάρτησης σ</w:t>
      </w:r>
      <w:r w:rsidR="0064790F">
        <w:rPr>
          <w:lang w:val="el-GR"/>
        </w:rPr>
        <w:t>ε</w:t>
      </w:r>
      <w:r>
        <w:rPr>
          <w:lang w:val="el-GR"/>
        </w:rPr>
        <w:t xml:space="preserve"> σημείο χ0. </w:t>
      </w:r>
    </w:p>
    <w:p w14:paraId="4AE4B45C" w14:textId="76984F08" w:rsidR="00B1270C" w:rsidRDefault="00B1270C" w:rsidP="00B1270C">
      <w:pPr>
        <w:rPr>
          <w:rFonts w:eastAsiaTheme="minorEastAsia"/>
          <w:lang w:val="el-GR"/>
        </w:rPr>
      </w:pPr>
      <w:r>
        <w:rPr>
          <w:lang w:val="el-GR"/>
        </w:rPr>
        <w:t xml:space="preserve">Όταν οι τιμές μιας συνάρτησης </w:t>
      </w:r>
      <w:r>
        <w:t>f</w:t>
      </w:r>
      <w:r>
        <w:rPr>
          <w:lang w:val="el-GR"/>
        </w:rPr>
        <w:t xml:space="preserve"> προσεγγίζουν όσο θέλουμε έναν πραγματικό αριθμό </w:t>
      </w:r>
      <w:r>
        <w:t>l</w:t>
      </w:r>
      <w:r w:rsidRPr="00B1270C">
        <w:rPr>
          <w:lang w:val="el-GR"/>
        </w:rPr>
        <w:t xml:space="preserve"> , </w:t>
      </w:r>
      <w:r>
        <w:rPr>
          <w:lang w:val="el-GR"/>
        </w:rPr>
        <w:t xml:space="preserve">καθώς το </w:t>
      </w:r>
      <w:r>
        <w:t>x</w:t>
      </w:r>
      <w:r w:rsidRPr="00B1270C">
        <w:rPr>
          <w:lang w:val="el-GR"/>
        </w:rPr>
        <w:t xml:space="preserve"> </w:t>
      </w:r>
      <w:r>
        <w:rPr>
          <w:lang w:val="el-GR"/>
        </w:rPr>
        <w:t xml:space="preserve">προσεγγίζει με οποιοδήποτε τρόπο τον </w:t>
      </w:r>
      <w:r w:rsidR="0064790F">
        <w:rPr>
          <w:lang w:val="el-GR"/>
        </w:rPr>
        <w:t>αριθμό</w:t>
      </w:r>
      <w:r>
        <w:rPr>
          <w:lang w:val="el-GR"/>
        </w:rPr>
        <w:t xml:space="preserve"> </w:t>
      </w:r>
      <w:r w:rsidRPr="00B1270C">
        <w:rPr>
          <w:lang w:val="el-GR"/>
        </w:rPr>
        <w:t xml:space="preserve"> </w:t>
      </w:r>
      <w:r>
        <w:rPr>
          <w:lang w:val="el-GR"/>
        </w:rPr>
        <w:t>χ0</w:t>
      </w:r>
      <w:r w:rsidRPr="00B1270C">
        <w:rPr>
          <w:lang w:val="el-GR"/>
        </w:rPr>
        <w:t xml:space="preserve"> </w:t>
      </w:r>
      <w:r>
        <w:rPr>
          <w:lang w:val="el-GR"/>
        </w:rPr>
        <w:t xml:space="preserve">, τότε γράφουμε </w:t>
      </w:r>
      <m:oMath>
        <m:func>
          <m:funcPr>
            <m:ctrlPr>
              <w:rPr>
                <w:rFonts w:ascii="Cambria Math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l-GR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hAnsi="Cambria Math"/>
                <w:lang w:val="el-GR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el-GR"/>
              </w:rPr>
              <m:t>=</m:t>
            </m:r>
            <m:r>
              <w:rPr>
                <w:rFonts w:ascii="Cambria Math" w:hAnsi="Cambria Math"/>
              </w:rPr>
              <m:t>l</m:t>
            </m:r>
          </m:e>
        </m:func>
      </m:oMath>
      <w:r w:rsidR="002439ED">
        <w:rPr>
          <w:rFonts w:eastAsiaTheme="minorEastAsia"/>
          <w:lang w:val="el-GR"/>
        </w:rPr>
        <w:t xml:space="preserve">. </w:t>
      </w:r>
    </w:p>
    <w:p w14:paraId="18444BBB" w14:textId="26A4A6A8" w:rsidR="002439ED" w:rsidRDefault="002439ED" w:rsidP="00B1270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Είναι μία βασική έννοια που σχετίζεται με την συμπεριφορά της συνάρτησης γύρω από ένα συγκεκριμένο σημείο. </w:t>
      </w:r>
    </w:p>
    <w:p w14:paraId="362C0001" w14:textId="534275D9" w:rsidR="002439ED" w:rsidRPr="0064790F" w:rsidRDefault="002439ED" w:rsidP="00B1270C">
      <w:pPr>
        <w:rPr>
          <w:rFonts w:eastAsiaTheme="minorEastAsia"/>
          <w:lang w:val="el-GR"/>
        </w:rPr>
      </w:pPr>
      <w:proofErr w:type="spellStart"/>
      <w:r>
        <w:rPr>
          <w:rFonts w:eastAsiaTheme="minorEastAsia"/>
          <w:lang w:val="el-GR"/>
        </w:rPr>
        <w:t>Π.χ</w:t>
      </w:r>
      <w:proofErr w:type="spellEnd"/>
      <w:r>
        <w:rPr>
          <w:rFonts w:eastAsiaTheme="minorEastAsia"/>
          <w:lang w:val="el-GR"/>
        </w:rPr>
        <w:t xml:space="preserve">  </w:t>
      </w:r>
      <w:r>
        <w:rPr>
          <w:rFonts w:eastAsiaTheme="minorEastAsia"/>
        </w:rPr>
        <w:t>f</w:t>
      </w:r>
      <w:r w:rsidRPr="0064790F">
        <w:rPr>
          <w:rFonts w:eastAsiaTheme="minorEastAsia"/>
          <w:lang w:val="el-GR"/>
        </w:rPr>
        <w:t>(</w:t>
      </w:r>
      <w:r>
        <w:rPr>
          <w:rFonts w:eastAsiaTheme="minorEastAsia"/>
        </w:rPr>
        <w:t>x</w:t>
      </w:r>
      <w:r w:rsidRPr="0064790F">
        <w:rPr>
          <w:rFonts w:eastAsiaTheme="minorEastAsia"/>
          <w:lang w:val="el-GR"/>
        </w:rPr>
        <w:t>)=</w:t>
      </w:r>
      <w:r>
        <w:rPr>
          <w:rFonts w:eastAsiaTheme="minorEastAsia"/>
          <w:lang w:val="el-GR"/>
        </w:rPr>
        <w:t xml:space="preserve">2χ-1, </w:t>
      </w:r>
      <w:r>
        <w:rPr>
          <w:rFonts w:eastAsiaTheme="minorEastAsia"/>
        </w:rPr>
        <w:t>x</w:t>
      </w:r>
      <m:oMath>
        <m:r>
          <w:rPr>
            <w:rFonts w:ascii="Cambria Math" w:eastAsiaTheme="minorEastAsia" w:hAnsi="Cambria Math"/>
            <w:lang w:val="el-GR"/>
          </w:rPr>
          <m:t>∈</m:t>
        </m:r>
        <m:r>
          <w:rPr>
            <w:rFonts w:ascii="Cambria Math" w:eastAsiaTheme="minorEastAsia" w:hAnsi="Cambria Math"/>
          </w:rPr>
          <m:t>R</m:t>
        </m:r>
      </m:oMath>
      <w:r w:rsidRPr="0064790F">
        <w:rPr>
          <w:rFonts w:eastAsiaTheme="minorEastAsia"/>
          <w:lang w:val="el-GR"/>
        </w:rPr>
        <w:t xml:space="preserve">. </w:t>
      </w:r>
    </w:p>
    <w:p w14:paraId="743557D9" w14:textId="2E858794" w:rsidR="002439ED" w:rsidRPr="0064790F" w:rsidRDefault="00000000" w:rsidP="00B1270C">
      <w:pPr>
        <w:rPr>
          <w:rFonts w:eastAsiaTheme="minorEastAsia"/>
          <w:lang w:val="el-GR"/>
        </w:rPr>
      </w:pPr>
      <w:hyperlink r:id="rId7" w:history="1">
        <w:r w:rsidR="00BA549F" w:rsidRPr="002930D8">
          <w:rPr>
            <w:rStyle w:val="-"/>
            <w:rFonts w:eastAsiaTheme="minorEastAsia"/>
          </w:rPr>
          <w:t>https</w:t>
        </w:r>
        <w:r w:rsidR="00BA549F" w:rsidRPr="0064790F">
          <w:rPr>
            <w:rStyle w:val="-"/>
            <w:rFonts w:eastAsiaTheme="minorEastAsia"/>
            <w:lang w:val="el-GR"/>
          </w:rPr>
          <w:t>://</w:t>
        </w:r>
        <w:r w:rsidR="00BA549F" w:rsidRPr="002930D8">
          <w:rPr>
            <w:rStyle w:val="-"/>
            <w:rFonts w:eastAsiaTheme="minorEastAsia"/>
          </w:rPr>
          <w:t>www</w:t>
        </w:r>
        <w:r w:rsidR="00BA549F" w:rsidRPr="0064790F">
          <w:rPr>
            <w:rStyle w:val="-"/>
            <w:rFonts w:eastAsiaTheme="minorEastAsia"/>
            <w:lang w:val="el-GR"/>
          </w:rPr>
          <w:t>.</w:t>
        </w:r>
        <w:proofErr w:type="spellStart"/>
        <w:r w:rsidR="00BA549F" w:rsidRPr="002930D8">
          <w:rPr>
            <w:rStyle w:val="-"/>
            <w:rFonts w:eastAsiaTheme="minorEastAsia"/>
          </w:rPr>
          <w:t>desmos</w:t>
        </w:r>
        <w:proofErr w:type="spellEnd"/>
        <w:r w:rsidR="00BA549F" w:rsidRPr="0064790F">
          <w:rPr>
            <w:rStyle w:val="-"/>
            <w:rFonts w:eastAsiaTheme="minorEastAsia"/>
            <w:lang w:val="el-GR"/>
          </w:rPr>
          <w:t>.</w:t>
        </w:r>
        <w:r w:rsidR="00BA549F" w:rsidRPr="002930D8">
          <w:rPr>
            <w:rStyle w:val="-"/>
            <w:rFonts w:eastAsiaTheme="minorEastAsia"/>
          </w:rPr>
          <w:t>com</w:t>
        </w:r>
        <w:r w:rsidR="00BA549F" w:rsidRPr="0064790F">
          <w:rPr>
            <w:rStyle w:val="-"/>
            <w:rFonts w:eastAsiaTheme="minorEastAsia"/>
            <w:lang w:val="el-GR"/>
          </w:rPr>
          <w:t>/</w:t>
        </w:r>
        <w:r w:rsidR="00BA549F" w:rsidRPr="002930D8">
          <w:rPr>
            <w:rStyle w:val="-"/>
            <w:rFonts w:eastAsiaTheme="minorEastAsia"/>
          </w:rPr>
          <w:t>calculator</w:t>
        </w:r>
        <w:r w:rsidR="00BA549F" w:rsidRPr="0064790F">
          <w:rPr>
            <w:rStyle w:val="-"/>
            <w:rFonts w:eastAsiaTheme="minorEastAsia"/>
            <w:lang w:val="el-GR"/>
          </w:rPr>
          <w:t>/</w:t>
        </w:r>
        <w:proofErr w:type="spellStart"/>
        <w:r w:rsidR="00BA549F" w:rsidRPr="002930D8">
          <w:rPr>
            <w:rStyle w:val="-"/>
            <w:rFonts w:eastAsiaTheme="minorEastAsia"/>
          </w:rPr>
          <w:t>gsqda</w:t>
        </w:r>
        <w:proofErr w:type="spellEnd"/>
        <w:r w:rsidR="00BA549F" w:rsidRPr="0064790F">
          <w:rPr>
            <w:rStyle w:val="-"/>
            <w:rFonts w:eastAsiaTheme="minorEastAsia"/>
            <w:lang w:val="el-GR"/>
          </w:rPr>
          <w:t>33</w:t>
        </w:r>
        <w:proofErr w:type="spellStart"/>
        <w:r w:rsidR="00BA549F" w:rsidRPr="002930D8">
          <w:rPr>
            <w:rStyle w:val="-"/>
            <w:rFonts w:eastAsiaTheme="minorEastAsia"/>
          </w:rPr>
          <w:t>hak</w:t>
        </w:r>
        <w:proofErr w:type="spellEnd"/>
      </w:hyperlink>
    </w:p>
    <w:p w14:paraId="1A5A6DDE" w14:textId="307815BE" w:rsidR="00BA549F" w:rsidRPr="00BA549F" w:rsidRDefault="00BA549F" w:rsidP="00B1270C">
      <w:pPr>
        <w:rPr>
          <w:rFonts w:eastAsiaTheme="minorEastAsia"/>
          <w:lang w:val="el-GR"/>
        </w:rPr>
      </w:pPr>
      <w:proofErr w:type="spellStart"/>
      <w:r>
        <w:rPr>
          <w:rFonts w:eastAsiaTheme="minorEastAsia"/>
          <w:lang w:val="el-GR"/>
        </w:rPr>
        <w:t>Γραφουμε</w:t>
      </w:r>
      <w:proofErr w:type="spellEnd"/>
      <w:r>
        <w:rPr>
          <w:rFonts w:eastAsiaTheme="minorEastAsia"/>
          <w:lang w:val="el-GR"/>
        </w:rPr>
        <w:t xml:space="preserve"> ότι </w:t>
      </w:r>
      <w:r>
        <w:rPr>
          <w:lang w:val="el-GR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l-GR"/>
                  </w:rPr>
                  <m:t>→-2</m:t>
                </m:r>
              </m:lim>
            </m:limLow>
          </m:fName>
          <m:e>
            <m:r>
              <w:rPr>
                <w:rFonts w:ascii="Cambria Math" w:hAnsi="Cambria Math"/>
                <w:lang w:val="el-GR"/>
              </w:rPr>
              <m:t>(</m:t>
            </m:r>
            <m:r>
              <w:rPr>
                <w:rFonts w:ascii="Cambria Math" w:hAnsi="Cambria Math"/>
                <w:lang w:val="el-GR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l-GR"/>
              </w:rPr>
              <m:t>-1</m:t>
            </m:r>
            <m:r>
              <w:rPr>
                <w:rFonts w:ascii="Cambria Math" w:hAnsi="Cambria Math"/>
                <w:lang w:val="el-GR"/>
              </w:rPr>
              <m:t>)</m:t>
            </m:r>
            <m:r>
              <w:rPr>
                <w:rFonts w:ascii="Cambria Math" w:hAnsi="Cambria Math"/>
                <w:lang w:val="el-GR"/>
              </w:rPr>
              <m:t>=-5</m:t>
            </m:r>
          </m:e>
        </m:func>
      </m:oMath>
      <w:r>
        <w:rPr>
          <w:rFonts w:eastAsiaTheme="minorEastAsia"/>
          <w:lang w:val="el-GR"/>
        </w:rPr>
        <w:t>.</w:t>
      </w:r>
    </w:p>
    <w:p w14:paraId="3BFBC8C4" w14:textId="2CFDB863" w:rsidR="00BA549F" w:rsidRDefault="00BA549F" w:rsidP="00A5433B">
      <w:pPr>
        <w:pStyle w:val="1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Παράδειγμα 2 </w:t>
      </w:r>
    </w:p>
    <w:p w14:paraId="79DD770D" w14:textId="1F491CCE" w:rsidR="00BA549F" w:rsidRPr="0064790F" w:rsidRDefault="00BA549F" w:rsidP="00B1270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Έστω η συνάρτηση </w:t>
      </w:r>
      <w:r>
        <w:rPr>
          <w:rFonts w:eastAsiaTheme="minorEastAsia"/>
        </w:rPr>
        <w:t>f</w:t>
      </w:r>
      <w:r w:rsidRPr="00BA549F">
        <w:rPr>
          <w:rFonts w:eastAsiaTheme="minorEastAsia"/>
          <w:lang w:val="el-GR"/>
        </w:rPr>
        <w:t>(</w:t>
      </w:r>
      <w:r>
        <w:rPr>
          <w:rFonts w:eastAsiaTheme="minorEastAsia"/>
        </w:rPr>
        <w:t>x</w:t>
      </w:r>
      <w:r w:rsidRPr="00BA549F">
        <w:rPr>
          <w:rFonts w:eastAsiaTheme="minorEastAsia"/>
          <w:lang w:val="el-GR"/>
        </w:rPr>
        <w:t>)=</w:t>
      </w:r>
      <m:oMath>
        <m:f>
          <m:f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l-G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l-GR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l-GR"/>
              </w:rPr>
              <m:t>-1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x-1</m:t>
            </m:r>
          </m:den>
        </m:f>
      </m:oMath>
      <w:r w:rsidRPr="00BA549F">
        <w:rPr>
          <w:rFonts w:eastAsiaTheme="minorEastAsia"/>
          <w:lang w:val="el-GR"/>
        </w:rPr>
        <w:t xml:space="preserve">, </w:t>
      </w:r>
      <w:r>
        <w:rPr>
          <w:rFonts w:eastAsiaTheme="minorEastAsia"/>
          <w:lang w:val="el-GR"/>
        </w:rPr>
        <w:t xml:space="preserve">με πεδίο ορισμού το </w:t>
      </w:r>
      <m:oMath>
        <m:r>
          <w:rPr>
            <w:rFonts w:ascii="Cambria Math" w:eastAsiaTheme="minorEastAsia" w:hAnsi="Cambria Math"/>
            <w:lang w:val="el-GR"/>
          </w:rPr>
          <m:t>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lang w:val="el-GR"/>
              </w:rPr>
              <m:t>1</m:t>
            </m:r>
          </m:e>
        </m:d>
      </m:oMath>
      <w:r w:rsidRPr="00BA549F">
        <w:rPr>
          <w:rFonts w:eastAsiaTheme="minorEastAsia"/>
          <w:lang w:val="el-GR"/>
        </w:rPr>
        <w:t xml:space="preserve">. </w:t>
      </w:r>
    </w:p>
    <w:p w14:paraId="325C3242" w14:textId="318B1F39" w:rsidR="004A172F" w:rsidRPr="0064790F" w:rsidRDefault="00000000" w:rsidP="00B1270C">
      <w:pPr>
        <w:rPr>
          <w:rFonts w:eastAsiaTheme="minorEastAsia"/>
          <w:i/>
          <w:lang w:val="el-GR"/>
        </w:rPr>
      </w:pPr>
      <w:hyperlink r:id="rId8" w:history="1">
        <w:r w:rsidR="00A5433B" w:rsidRPr="00A5433B">
          <w:rPr>
            <w:rStyle w:val="-"/>
            <w:rFonts w:eastAsiaTheme="minorEastAsia"/>
            <w:i/>
          </w:rPr>
          <w:t>https</w:t>
        </w:r>
        <w:r w:rsidR="00A5433B" w:rsidRPr="0064790F">
          <w:rPr>
            <w:rStyle w:val="-"/>
            <w:rFonts w:eastAsiaTheme="minorEastAsia"/>
            <w:i/>
            <w:lang w:val="el-GR"/>
          </w:rPr>
          <w:t>://</w:t>
        </w:r>
        <w:r w:rsidR="00A5433B" w:rsidRPr="00A5433B">
          <w:rPr>
            <w:rStyle w:val="-"/>
            <w:rFonts w:eastAsiaTheme="minorEastAsia"/>
            <w:i/>
          </w:rPr>
          <w:t>www</w:t>
        </w:r>
        <w:r w:rsidR="00A5433B" w:rsidRPr="0064790F">
          <w:rPr>
            <w:rStyle w:val="-"/>
            <w:rFonts w:eastAsiaTheme="minorEastAsia"/>
            <w:i/>
            <w:lang w:val="el-GR"/>
          </w:rPr>
          <w:t>.</w:t>
        </w:r>
        <w:proofErr w:type="spellStart"/>
        <w:r w:rsidR="00A5433B" w:rsidRPr="00A5433B">
          <w:rPr>
            <w:rStyle w:val="-"/>
            <w:rFonts w:eastAsiaTheme="minorEastAsia"/>
            <w:i/>
          </w:rPr>
          <w:t>desmos</w:t>
        </w:r>
        <w:proofErr w:type="spellEnd"/>
        <w:r w:rsidR="00A5433B" w:rsidRPr="0064790F">
          <w:rPr>
            <w:rStyle w:val="-"/>
            <w:rFonts w:eastAsiaTheme="minorEastAsia"/>
            <w:i/>
            <w:lang w:val="el-GR"/>
          </w:rPr>
          <w:t>.</w:t>
        </w:r>
        <w:r w:rsidR="00A5433B" w:rsidRPr="00A5433B">
          <w:rPr>
            <w:rStyle w:val="-"/>
            <w:rFonts w:eastAsiaTheme="minorEastAsia"/>
            <w:i/>
          </w:rPr>
          <w:t>com</w:t>
        </w:r>
        <w:r w:rsidR="00A5433B" w:rsidRPr="0064790F">
          <w:rPr>
            <w:rStyle w:val="-"/>
            <w:rFonts w:eastAsiaTheme="minorEastAsia"/>
            <w:i/>
            <w:lang w:val="el-GR"/>
          </w:rPr>
          <w:t>/</w:t>
        </w:r>
        <w:r w:rsidR="00A5433B" w:rsidRPr="00A5433B">
          <w:rPr>
            <w:rStyle w:val="-"/>
            <w:rFonts w:eastAsiaTheme="minorEastAsia"/>
            <w:i/>
          </w:rPr>
          <w:t>calculator</w:t>
        </w:r>
        <w:r w:rsidR="00A5433B" w:rsidRPr="0064790F">
          <w:rPr>
            <w:rStyle w:val="-"/>
            <w:rFonts w:eastAsiaTheme="minorEastAsia"/>
            <w:i/>
            <w:lang w:val="el-GR"/>
          </w:rPr>
          <w:t>/</w:t>
        </w:r>
        <w:r w:rsidR="00A5433B" w:rsidRPr="00A5433B">
          <w:rPr>
            <w:rStyle w:val="-"/>
            <w:rFonts w:eastAsiaTheme="minorEastAsia"/>
            <w:i/>
          </w:rPr>
          <w:t>wp</w:t>
        </w:r>
        <w:r w:rsidR="00A5433B" w:rsidRPr="0064790F">
          <w:rPr>
            <w:rStyle w:val="-"/>
            <w:rFonts w:eastAsiaTheme="minorEastAsia"/>
            <w:i/>
            <w:lang w:val="el-GR"/>
          </w:rPr>
          <w:t>9</w:t>
        </w:r>
        <w:proofErr w:type="spellStart"/>
        <w:r w:rsidR="00A5433B" w:rsidRPr="00A5433B">
          <w:rPr>
            <w:rStyle w:val="-"/>
            <w:rFonts w:eastAsiaTheme="minorEastAsia"/>
            <w:i/>
          </w:rPr>
          <w:t>lvd</w:t>
        </w:r>
        <w:proofErr w:type="spellEnd"/>
        <w:r w:rsidR="00A5433B" w:rsidRPr="0064790F">
          <w:rPr>
            <w:rStyle w:val="-"/>
            <w:rFonts w:eastAsiaTheme="minorEastAsia"/>
            <w:i/>
            <w:lang w:val="el-GR"/>
          </w:rPr>
          <w:t>25</w:t>
        </w:r>
        <w:proofErr w:type="spellStart"/>
        <w:r w:rsidR="00A5433B" w:rsidRPr="00A5433B">
          <w:rPr>
            <w:rStyle w:val="-"/>
            <w:rFonts w:eastAsiaTheme="minorEastAsia"/>
            <w:i/>
          </w:rPr>
          <w:t>ir</w:t>
        </w:r>
        <w:proofErr w:type="spellEnd"/>
      </w:hyperlink>
    </w:p>
    <w:p w14:paraId="3C8ACEB1" w14:textId="7204A6D7" w:rsidR="00A5433B" w:rsidRDefault="00A5433B" w:rsidP="00B1270C">
      <w:pPr>
        <w:rPr>
          <w:rFonts w:eastAsiaTheme="minorEastAsia"/>
          <w:i/>
          <w:lang w:val="el-GR"/>
        </w:rPr>
      </w:pPr>
      <w:r w:rsidRPr="00A5433B">
        <w:rPr>
          <w:rFonts w:eastAsiaTheme="minorEastAsia"/>
          <w:i/>
          <w:lang w:val="el-GR"/>
        </w:rPr>
        <w:t xml:space="preserve">Καθώς το </w:t>
      </w:r>
      <w:r w:rsidRPr="00A5433B">
        <w:rPr>
          <w:rFonts w:eastAsiaTheme="minorEastAsia"/>
          <w:i/>
        </w:rPr>
        <w:t>x</w:t>
      </w:r>
      <w:r w:rsidRPr="00A5433B">
        <w:rPr>
          <w:rFonts w:eastAsiaTheme="minorEastAsia"/>
          <w:i/>
          <w:lang w:val="el-GR"/>
        </w:rPr>
        <w:t xml:space="preserve">, κινούμενο με οποιονδήποτε τρόπο πάνω στον άξονα </w:t>
      </w:r>
      <w:r w:rsidRPr="00A5433B">
        <w:rPr>
          <w:rFonts w:eastAsiaTheme="minorEastAsia"/>
          <w:i/>
        </w:rPr>
        <w:t> x</w:t>
      </w:r>
      <w:r w:rsidRPr="00A5433B">
        <w:rPr>
          <w:rFonts w:eastAsiaTheme="minorEastAsia"/>
          <w:i/>
          <w:lang w:val="el-GR"/>
        </w:rPr>
        <w:t>ʹ</w:t>
      </w:r>
      <w:r w:rsidRPr="00A5433B">
        <w:rPr>
          <w:rFonts w:eastAsiaTheme="minorEastAsia"/>
          <w:i/>
        </w:rPr>
        <w:t>x</w:t>
      </w:r>
      <w:r w:rsidRPr="00A5433B">
        <w:rPr>
          <w:rFonts w:eastAsiaTheme="minorEastAsia"/>
          <w:i/>
          <w:lang w:val="el-GR"/>
        </w:rPr>
        <w:t xml:space="preserve">, προσεγγίζει τον πραγματικό αριθμό 1, το </w:t>
      </w:r>
      <w:r w:rsidRPr="00A5433B">
        <w:rPr>
          <w:rFonts w:eastAsiaTheme="minorEastAsia"/>
          <w:i/>
        </w:rPr>
        <w:t> f</w:t>
      </w:r>
      <w:r w:rsidRPr="00A5433B">
        <w:rPr>
          <w:rFonts w:eastAsiaTheme="minorEastAsia"/>
          <w:i/>
          <w:lang w:val="el-GR"/>
        </w:rPr>
        <w:t>(</w:t>
      </w:r>
      <w:r w:rsidRPr="00A5433B">
        <w:rPr>
          <w:rFonts w:eastAsiaTheme="minorEastAsia"/>
          <w:i/>
        </w:rPr>
        <w:t>x</w:t>
      </w:r>
      <w:r w:rsidRPr="00A5433B">
        <w:rPr>
          <w:rFonts w:eastAsiaTheme="minorEastAsia"/>
          <w:i/>
          <w:lang w:val="el-GR"/>
        </w:rPr>
        <w:t xml:space="preserve">), κινούμενο πάνω στον άξονα </w:t>
      </w:r>
      <w:r w:rsidRPr="00A5433B">
        <w:rPr>
          <w:rFonts w:eastAsiaTheme="minorEastAsia"/>
          <w:i/>
        </w:rPr>
        <w:t> y</w:t>
      </w:r>
      <w:r w:rsidRPr="00A5433B">
        <w:rPr>
          <w:rFonts w:eastAsiaTheme="minorEastAsia"/>
          <w:i/>
          <w:lang w:val="el-GR"/>
        </w:rPr>
        <w:t>ʹ</w:t>
      </w:r>
      <w:r w:rsidRPr="00A5433B">
        <w:rPr>
          <w:rFonts w:eastAsiaTheme="minorEastAsia"/>
          <w:i/>
        </w:rPr>
        <w:t>y</w:t>
      </w:r>
      <w:r w:rsidRPr="00A5433B">
        <w:rPr>
          <w:rFonts w:eastAsiaTheme="minorEastAsia"/>
          <w:i/>
          <w:lang w:val="el-GR"/>
        </w:rPr>
        <w:t xml:space="preserve">, προσεγγίζει τον πραγματικό αριθμό 2. Και μάλιστα, οι τιμές </w:t>
      </w:r>
      <w:r w:rsidRPr="00A5433B">
        <w:rPr>
          <w:rFonts w:eastAsiaTheme="minorEastAsia"/>
          <w:i/>
        </w:rPr>
        <w:t> f</w:t>
      </w:r>
      <w:r w:rsidRPr="00A5433B">
        <w:rPr>
          <w:rFonts w:eastAsiaTheme="minorEastAsia"/>
          <w:i/>
          <w:lang w:val="el-GR"/>
        </w:rPr>
        <w:t>(</w:t>
      </w:r>
      <w:r w:rsidRPr="00A5433B">
        <w:rPr>
          <w:rFonts w:eastAsiaTheme="minorEastAsia"/>
          <w:i/>
        </w:rPr>
        <w:t>x</w:t>
      </w:r>
      <w:r w:rsidRPr="00A5433B">
        <w:rPr>
          <w:rFonts w:eastAsiaTheme="minorEastAsia"/>
          <w:i/>
          <w:lang w:val="el-GR"/>
        </w:rPr>
        <w:t xml:space="preserve">) είναι τόσο κοντά στο 2 όσο θέλουμε, για όλα τα </w:t>
      </w:r>
      <w:r w:rsidRPr="00A5433B">
        <w:rPr>
          <w:rFonts w:eastAsiaTheme="minorEastAsia"/>
          <w:i/>
        </w:rPr>
        <w:t>x</w:t>
      </w:r>
      <w:r w:rsidRPr="00A5433B">
        <w:rPr>
          <w:rFonts w:eastAsiaTheme="minorEastAsia"/>
          <w:i/>
          <w:lang w:val="el-GR"/>
        </w:rPr>
        <w:t xml:space="preserve"> ≠ 1 που είναι αρκούντως κοντά στο 1".</w:t>
      </w:r>
      <w:r w:rsidRPr="00A5433B">
        <w:rPr>
          <w:rFonts w:eastAsiaTheme="minorEastAsia"/>
          <w:i/>
          <w:lang w:val="el-GR"/>
        </w:rPr>
        <w:br/>
      </w:r>
      <w:r w:rsidRPr="00A5433B">
        <w:rPr>
          <w:rFonts w:eastAsiaTheme="minorEastAsia"/>
          <w:i/>
          <w:lang w:val="el-GR"/>
        </w:rPr>
        <w:br/>
      </w:r>
      <w:r w:rsidRPr="0064790F">
        <w:rPr>
          <w:rFonts w:eastAsiaTheme="minorEastAsia"/>
          <w:i/>
          <w:lang w:val="el-GR"/>
        </w:rPr>
        <w:t>Στην περίπτωση αυτή γράφουμε</w:t>
      </w:r>
      <w:r>
        <w:rPr>
          <w:rFonts w:eastAsiaTheme="minorEastAsia"/>
          <w:i/>
          <w:lang w:val="el-GR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  <w:lang w:val="el-GR"/>
                      </w:rPr>
                      <m:t>→1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lang w:val="el-GR"/>
                      </w:rPr>
                      <m:t>+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</m:eqAr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  <w:lang w:val="el-GR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l-GR"/>
              </w:rPr>
              <m:t>)=2</m:t>
            </m:r>
          </m:e>
        </m:func>
      </m:oMath>
    </w:p>
    <w:p w14:paraId="4636F234" w14:textId="5B149A57" w:rsidR="006824FB" w:rsidRDefault="006824FB" w:rsidP="006824FB">
      <w:pPr>
        <w:pStyle w:val="1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Σχόλια</w:t>
      </w:r>
    </w:p>
    <w:p w14:paraId="6DFBBB35" w14:textId="24BA448D" w:rsidR="006824FB" w:rsidRPr="00F977A0" w:rsidRDefault="00191555" w:rsidP="006824FB">
      <w:pPr>
        <w:rPr>
          <w:lang w:val="el-GR"/>
        </w:rPr>
      </w:pPr>
      <w:r w:rsidRPr="00191555">
        <w:rPr>
          <w:lang w:val="el-GR"/>
        </w:rPr>
        <w:t>_</w:t>
      </w:r>
      <w:r w:rsidR="006824FB" w:rsidRPr="006824FB">
        <w:rPr>
          <w:lang w:val="el-GR"/>
        </w:rPr>
        <w:t xml:space="preserve">Το </w:t>
      </w:r>
      <w:r w:rsidR="006824FB" w:rsidRPr="006824FB">
        <w:t>x</w:t>
      </w:r>
      <w:r w:rsidR="006824FB" w:rsidRPr="006824FB">
        <w:rPr>
          <w:vertAlign w:val="subscript"/>
          <w:lang w:val="el-GR"/>
        </w:rPr>
        <w:t>0</w:t>
      </w:r>
      <w:r w:rsidR="006824FB" w:rsidRPr="006824FB">
        <w:t> </w:t>
      </w:r>
      <w:r w:rsidR="006824FB" w:rsidRPr="006824FB">
        <w:rPr>
          <w:lang w:val="el-GR"/>
        </w:rPr>
        <w:t>μπορεί να ανήκει στο πεδίο ορισμού της συνάρτησης (Σχ. 39α, 39β) ή να μην ανήκει σ' αυτό (Σχ. 39γ).</w:t>
      </w:r>
      <w:r w:rsidR="00F977A0" w:rsidRPr="00F977A0">
        <w:rPr>
          <w:lang w:val="el-GR"/>
        </w:rPr>
        <w:t xml:space="preserve"> Η τιμή της </w:t>
      </w:r>
      <w:r w:rsidR="00F977A0" w:rsidRPr="00F977A0">
        <w:t>f</w:t>
      </w:r>
      <w:r w:rsidR="00F977A0" w:rsidRPr="00F977A0">
        <w:rPr>
          <w:lang w:val="el-GR"/>
        </w:rPr>
        <w:t xml:space="preserve"> στο </w:t>
      </w:r>
      <w:r w:rsidR="00F977A0" w:rsidRPr="00F977A0">
        <w:t>x</w:t>
      </w:r>
      <w:r w:rsidR="00F977A0" w:rsidRPr="00F977A0">
        <w:rPr>
          <w:vertAlign w:val="subscript"/>
          <w:lang w:val="el-GR"/>
        </w:rPr>
        <w:t>0</w:t>
      </w:r>
      <w:r w:rsidR="00F977A0" w:rsidRPr="00F977A0">
        <w:rPr>
          <w:lang w:val="el-GR"/>
        </w:rPr>
        <w:t xml:space="preserve">, όταν υπάρχει, μπορεί να είναι ίση με το όριό της στο </w:t>
      </w:r>
      <w:r w:rsidR="00F977A0" w:rsidRPr="00F977A0">
        <w:t>x</w:t>
      </w:r>
      <w:r w:rsidR="00F977A0" w:rsidRPr="00F977A0">
        <w:rPr>
          <w:vertAlign w:val="subscript"/>
          <w:lang w:val="el-GR"/>
        </w:rPr>
        <w:t>0</w:t>
      </w:r>
      <w:r w:rsidR="00F977A0" w:rsidRPr="00F977A0">
        <w:t> </w:t>
      </w:r>
      <w:r w:rsidR="00F977A0" w:rsidRPr="00F977A0">
        <w:rPr>
          <w:lang w:val="el-GR"/>
        </w:rPr>
        <w:t xml:space="preserve">(Σχ. 39α) ή διαφορετική από αυτό. </w:t>
      </w:r>
      <w:r w:rsidR="00F977A0" w:rsidRPr="00F977A0">
        <w:t>(</w:t>
      </w:r>
      <w:proofErr w:type="spellStart"/>
      <w:r w:rsidR="00F977A0" w:rsidRPr="00F977A0">
        <w:t>Σχ</w:t>
      </w:r>
      <w:proofErr w:type="spellEnd"/>
      <w:r w:rsidR="00F977A0" w:rsidRPr="00F977A0">
        <w:t>. 39β).</w:t>
      </w:r>
    </w:p>
    <w:p w14:paraId="5AAC6E27" w14:textId="6A9ABF5E" w:rsidR="00A5433B" w:rsidRPr="00A5433B" w:rsidRDefault="006824FB" w:rsidP="00B1270C">
      <w:pPr>
        <w:rPr>
          <w:rFonts w:eastAsiaTheme="minorEastAsia"/>
          <w:i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C6C17" wp14:editId="0BF623D0">
                <wp:simplePos x="0" y="0"/>
                <wp:positionH relativeFrom="column">
                  <wp:posOffset>5019675</wp:posOffset>
                </wp:positionH>
                <wp:positionV relativeFrom="paragraph">
                  <wp:posOffset>693420</wp:posOffset>
                </wp:positionV>
                <wp:extent cx="657225" cy="95250"/>
                <wp:effectExtent l="19050" t="19050" r="28575" b="38100"/>
                <wp:wrapNone/>
                <wp:docPr id="7999923" name="Βέλος: Αριστερ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33DA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Βέλος: Αριστερό 8" o:spid="_x0000_s1026" type="#_x0000_t66" style="position:absolute;margin-left:395.25pt;margin-top:54.6pt;width:51.7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N5TgIAAO8EAAAOAAAAZHJzL2Uyb0RvYy54bWysVE1v2zAMvQ/YfxB0X50ETbcGdYqgRYcB&#10;RVs0HXpWZCkxJosaxcTJfv0oxXG6LqdhF5kU+filR19dbxsnNgZjDb6Uw7OBFMZrqGq/LOX3l7tP&#10;X6SIpHylHHhTyp2J8nr68cNVGyZmBCtwlUHBQXyctKGUK6IwKYqoV6ZR8QyC8Wy0gI0iVnFZVKha&#10;jt64YjQYXBQtYBUQtImRb2/3RjnN8a01mh6tjYaEKyXXRvnEfC7SWUyv1GSJKqxq3ZWh/qGKRtWe&#10;k/ahbhUpscb6r1BNrREiWDrT0BRgba1N7oG7GQ7edTNfqWByLzycGPoxxf8XVj9s5uEJeQxtiJPI&#10;Yupia7FJX65PbPOwdv2wzJaE5suL8efRaCyFZtPleDTOsyyO2ICRvhpoRBJK6YylGSK0eUxqcx+J&#10;k7L/wY+VYwlZop0zqQrnn40VdcVJRxmd2WFuHIqN4ndVWhtPF+ktOV72TjBbO9cDh6eAjoYdqPNN&#10;MJNZ0wMHp4B/ZuwROSt46sFN7QFPBah+9Jn3/ofu9z2n9hdQ7Z5QIOw5G4O+q3mS9yrSk0ImKdOZ&#10;F48e+bAO2lJCJ0mxAvx16j75M3fYKkXLpC9l/LlWaKRw3zyz6nJ4fp62JCvn/MCs4FvL4q3Fr5sb&#10;4PkPecWDzmLyJ3cQLULzyvs5S1nZpLzm3KXUhAflhvbLyBuuzWyW3XgzgqJ7Pw86BU9TTSR52b4q&#10;DB2diGn4AIcFUZN3hNr7JqSH2ZrA1pltx7l28+atyqTp/gBpbd/q2ev4n5r+BgAA//8DAFBLAwQU&#10;AAYACAAAACEAHo81f+AAAAALAQAADwAAAGRycy9kb3ducmV2LnhtbEyPUUvDMBSF3wX/Q7iCby4x&#10;VF1r0zEEkYEgm4KvWRLbsuSmNFlX9+u9PunjPefj3HPq1Rw8m9yY+ogKbhcCmEMTbY+tgo/355sl&#10;sJQ1Wu0jOgXfLsGqubyodWXjCbdu2uWWUQimSivoch4qzpPpXNBpEQeH5H3FMehM59hyO+oThQfP&#10;pRD3POge6UOnB/fUOXPYHYMCXvq3w2f2xXlz3qynXprX/GKUur6a14/AspvzHwy/9ak6NNRpH49o&#10;E/MKHkpxRygZopTAiFiWBa3bkyILCbyp+f8NzQ8AAAD//wMAUEsBAi0AFAAGAAgAAAAhALaDOJL+&#10;AAAA4QEAABMAAAAAAAAAAAAAAAAAAAAAAFtDb250ZW50X1R5cGVzXS54bWxQSwECLQAUAAYACAAA&#10;ACEAOP0h/9YAAACUAQAACwAAAAAAAAAAAAAAAAAvAQAAX3JlbHMvLnJlbHNQSwECLQAUAAYACAAA&#10;ACEAqDxTeU4CAADvBAAADgAAAAAAAAAAAAAAAAAuAgAAZHJzL2Uyb0RvYy54bWxQSwECLQAUAAYA&#10;CAAAACEAHo81f+AAAAALAQAADwAAAAAAAAAAAAAAAACoBAAAZHJzL2Rvd25yZXYueG1sUEsFBgAA&#10;AAAEAAQA8wAAALUFAAAAAA==&#10;" adj="1565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C11AB" wp14:editId="4992C9DE">
                <wp:simplePos x="0" y="0"/>
                <wp:positionH relativeFrom="column">
                  <wp:posOffset>4229101</wp:posOffset>
                </wp:positionH>
                <wp:positionV relativeFrom="paragraph">
                  <wp:posOffset>1922145</wp:posOffset>
                </wp:positionV>
                <wp:extent cx="1314450" cy="723900"/>
                <wp:effectExtent l="0" t="0" r="19050" b="19050"/>
                <wp:wrapNone/>
                <wp:docPr id="1007228503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97AAA" w14:textId="72835A93" w:rsidR="006824FB" w:rsidRDefault="006824FB" w:rsidP="006824FB">
                            <w:pPr>
                              <w:rPr>
                                <w:rFonts w:eastAsiaTheme="minorEastAsia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Γ) το </w:t>
                            </w:r>
                            <w:r>
                              <w:t>x</w:t>
                            </w:r>
                            <w:r w:rsidRPr="00A5433B">
                              <w:rPr>
                                <w:lang w:val="el-GR"/>
                              </w:rPr>
                              <w:t>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∉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oMath>
                            <w:r w:rsidRPr="00A5433B">
                              <w:rPr>
                                <w:rFonts w:eastAsiaTheme="minorEastAsia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lang w:val="el-GR"/>
                              </w:rPr>
                              <w:t>και</w:t>
                            </w:r>
                          </w:p>
                          <w:p w14:paraId="4F5E9F59" w14:textId="09638F46" w:rsidR="006824FB" w:rsidRPr="006824FB" w:rsidRDefault="006824FB" w:rsidP="006824F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eastAsiaTheme="minorEastAsia"/>
                                <w:lang w:val="el-GR"/>
                              </w:rPr>
                              <w:t xml:space="preserve">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l-GR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l-GR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val="el-GR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lang w:val="el-GR"/>
                                        </w:rPr>
                                        <m:t>→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val="el-GR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lim>
                                  </m:limLow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lang w:val="el-GR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lang w:val="el-GR"/>
                                    </w:rPr>
                                    <m:t>=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</m:fun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C11A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margin-left:333pt;margin-top:151.35pt;width:103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aIMwIAAHwEAAAOAAAAZHJzL2Uyb0RvYy54bWysVEtv2zAMvg/YfxB0X5xXX0acIkuRYUDQ&#10;FkiHnhVZio1JoiYpsbNfP0pxHm13GnaRSZH8RH4kPblvtSI74XwNpqCDXp8SYTiUtdkU9MfL4sst&#10;JT4wUzIFRhR0Lzy9n37+NGlsLoZQgSqFIwhifN7YglYh2DzLPK+EZr4HVhg0SnCaBVTdJisdaxBd&#10;q2zY719nDbjSOuDCe7x9OBjpNOFLKXh4ktKLQFRBMbeQTpfOdTyz6YTlG8dsVfMuDfYPWWhWG3z0&#10;BPXAAiNbV3+A0jV34EGGHgedgZQ1F6kGrGbQf1fNqmJWpFqQHG9PNPn/B8sfdyv77Ehov0KLDYyE&#10;NNbnHi9jPa10On4xU4J2pHB/ok20gfAYNBqMx1do4mi7GY7u+onX7BxtnQ/fBGgShYI6bEtii+2W&#10;PuCL6Hp0iY95UHW5qJVKShwFMVeO7Bg2UYWUI0a88VKGNAW9HmEaHxAi9Cl+rRj/Gat8i4CaMnh5&#10;rj1KoV23HSFrKPfIk4PDCHnLFzXiLpkPz8zhzGD9uAfhCQ+pAJOBTqKkAvf7b/fRH1uJVkoanMGC&#10;+l9b5gQl6rvBJt8hr3FokzK+uhmi4i4t60uL2eo5IEMD3DjLkxj9gzqK0oF+xXWZxVfRxAzHtwsa&#10;juI8HDYD142L2Sw54ZhaFpZmZXmEjuRGPl/aV+Zs18+Ak/AIx2ll+bu2HnxjpIHZNoCsU88jwQdW&#10;O95xxFNbunWMO3SpJ6/zT2P6BwAA//8DAFBLAwQUAAYACAAAACEA5Y4mLN8AAAALAQAADwAAAGRy&#10;cy9kb3ducmV2LnhtbEyPwU7DMBBE70j8g7VI3KjTFjkhxKkAtVw4URBnN3Zti3gdxW6a/j3LCY6z&#10;M5p902zm0LPJjMlHlLBcFMAMdlF7tBI+P3Z3FbCUFWrVRzQSLibBpr2+alSt4xnfzbTPllEJplpJ&#10;cDkPNeepcyaotIiDQfKOcQwqkxwt16M6U3no+aooBA/KI31wajAvznTf+1OQsH22D7ar1Oi2lfZ+&#10;mr+Ob/ZVytub+ekRWDZz/gvDLz6hQ0tMh3hCnVgvQQhBW7KEdbEqgVGiKtd0OUi4X4oSeNvw/xva&#10;HwAAAP//AwBQSwECLQAUAAYACAAAACEAtoM4kv4AAADhAQAAEwAAAAAAAAAAAAAAAAAAAAAAW0Nv&#10;bnRlbnRfVHlwZXNdLnhtbFBLAQItABQABgAIAAAAIQA4/SH/1gAAAJQBAAALAAAAAAAAAAAAAAAA&#10;AC8BAABfcmVscy8ucmVsc1BLAQItABQABgAIAAAAIQBAclaIMwIAAHwEAAAOAAAAAAAAAAAAAAAA&#10;AC4CAABkcnMvZTJvRG9jLnhtbFBLAQItABQABgAIAAAAIQDljiYs3wAAAAsBAAAPAAAAAAAAAAAA&#10;AAAAAI0EAABkcnMvZG93bnJldi54bWxQSwUGAAAAAAQABADzAAAAmQUAAAAA&#10;" fillcolor="white [3201]" strokeweight=".5pt">
                <v:textbox>
                  <w:txbxContent>
                    <w:p w14:paraId="02797AAA" w14:textId="72835A93" w:rsidR="006824FB" w:rsidRDefault="006824FB" w:rsidP="006824FB">
                      <w:pPr>
                        <w:rPr>
                          <w:rFonts w:eastAsiaTheme="minorEastAsia"/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Γ) το </w:t>
                      </w:r>
                      <w:r>
                        <w:t>x</w:t>
                      </w:r>
                      <w:r w:rsidRPr="00A5433B">
                        <w:rPr>
                          <w:lang w:val="el-GR"/>
                        </w:rPr>
                        <w:t>0</w:t>
                      </w:r>
                      <m:oMath>
                        <m:r>
                          <w:rPr>
                            <w:rFonts w:ascii="Cambria Math" w:hAnsi="Cambria Math"/>
                            <w:lang w:val="el-GR"/>
                          </w:rPr>
                          <m:t>∉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oMath>
                      <w:r w:rsidRPr="00A5433B">
                        <w:rPr>
                          <w:rFonts w:eastAsiaTheme="minorEastAsia"/>
                          <w:lang w:val="el-GR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lang w:val="el-GR"/>
                        </w:rPr>
                        <w:t>και</w:t>
                      </w:r>
                    </w:p>
                    <w:p w14:paraId="4F5E9F59" w14:textId="09638F46" w:rsidR="006824FB" w:rsidRPr="006824FB" w:rsidRDefault="006824FB" w:rsidP="006824FB">
                      <w:pPr>
                        <w:rPr>
                          <w:lang w:val="el-GR"/>
                        </w:rPr>
                      </w:pPr>
                      <w:r>
                        <w:rPr>
                          <w:rFonts w:eastAsiaTheme="minorEastAsia"/>
                          <w:lang w:val="el-GR"/>
                        </w:rPr>
                        <w:t xml:space="preserve">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l-GR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  <w:lang w:val="el-GR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l-GR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  <w:lang w:val="el-GR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l-GR"/>
                                      </w:rPr>
                                      <m:t>0</m:t>
                                    </m:r>
                                  </m:sub>
                                </m:sSub>
                              </m:lim>
                            </m:limLow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func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5D386" wp14:editId="000FAC48">
                <wp:simplePos x="0" y="0"/>
                <wp:positionH relativeFrom="column">
                  <wp:posOffset>3171825</wp:posOffset>
                </wp:positionH>
                <wp:positionV relativeFrom="paragraph">
                  <wp:posOffset>1560195</wp:posOffset>
                </wp:positionV>
                <wp:extent cx="771525" cy="571500"/>
                <wp:effectExtent l="19050" t="19050" r="28575" b="38100"/>
                <wp:wrapNone/>
                <wp:docPr id="1818494721" name="Βέλος: Αριστερ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6BA3E" w14:textId="06C35729" w:rsidR="006824FB" w:rsidRPr="006824FB" w:rsidRDefault="006824FB" w:rsidP="006824FB">
                            <w:pPr>
                              <w:jc w:val="center"/>
                            </w:pPr>
                            <w:r>
                              <w:t>f(x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5D38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Βέλος: Αριστερό 5" o:spid="_x0000_s1027" type="#_x0000_t66" style="position:absolute;margin-left:249.75pt;margin-top:122.85pt;width:60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fWWAIAAAIFAAAOAAAAZHJzL2Uyb0RvYy54bWysVN9P2zAQfp+0/8Hy+0hTUdgqUlSBmCYh&#10;QMDEs+vYNJrj887XJt1fv7Pbpoz1adqLc+f7ff6+XFz2rRNrg7EBX8nyZCSF8Rrqxr9W8vvzzafP&#10;UkRSvlYOvKnkxkR5Ofv44aILUzOGJbjaoOAkPk67UMklUZgWRdRL06p4AsF4NlrAVhGr+FrUqDrO&#10;3rpiPBqdFR1gHRC0iZFvr7dGOcv5rTWa7q2NhoSrJPdG+cR8LtJZzC7U9BVVWDZ614b6hy5a1Xgu&#10;OqS6VqTECpu/UrWNRohg6URDW4C1jTZ5Bp6mHL2b5mmpgsmz8HJiGNYU/19afbd+Cg/Ia+hCnEYW&#10;0xS9xTZ9uT/R52VthmWZnoTmy/PzcjKeSKHZNGF5lJdZHIIDRvpqoBVJqKQzluaI0OU9qfVtJK7K&#10;/ns/Vg49ZIk2zqQ2nH80VjQ1Vx3n6AwPc+VQrBU/rNLaeDpLj8n5sncKs41zQ2B5LNBRuQva+aYw&#10;k2EzBI6OBf5ZcYjIVcHTENw2HvBYgvrHUHnrv59+O3Man/pFz0Mzq1KP6WYB9eYBBcIWxjHom4Z3&#10;e6siPShk3DLCmYt0z4d10FUSdpIUS8Bfx+6TP8OJrVJ0zINKxp8rhUYK980z0L6Up6eJOFk5nZyP&#10;WcG3lsVbi1+1V8AvUjLrg85i8ie3Fy1C+8KUnaeqbFJec+1KasK9ckVbfjLptZnPsxuTJSi69U9B&#10;p+Rpzwk2z/2LwrADGDEy72DPGTV9B7Gtb4r0MF8R2Cbj77DX3Qsw0TKMdj+FxOS3evY6/LpmvwEA&#10;AP//AwBQSwMEFAAGAAgAAAAhAH3mKqbfAAAACwEAAA8AAABkcnMvZG93bnJldi54bWxMj01Pg0AQ&#10;hu8m/ofNmHgxdimlHyBDYzDGs7SJ1y27AsrOEnZL6b93POlxZp6887z5fra9mMzoO0cIy0UEwlDt&#10;dEcNwvHw+rgD4YMirXpHBuFqPOyL25tcZdpd6N1MVWgEh5DPFEIbwpBJ6evWWOUXbjDEt083WhV4&#10;HBupR3XhcNvLOIo20qqO+EOrBlO2pv6uzhahkk15pGuSHMZOzx9vDy9TmX4h3t/Nz08ggpnDHwy/&#10;+qwOBTud3Jm0Fz1CkqZrRhHiZL0FwcQmXnK7E8JqxRtZ5PJ/h+IHAAD//wMAUEsBAi0AFAAGAAgA&#10;AAAhALaDOJL+AAAA4QEAABMAAAAAAAAAAAAAAAAAAAAAAFtDb250ZW50X1R5cGVzXS54bWxQSwEC&#10;LQAUAAYACAAAACEAOP0h/9YAAACUAQAACwAAAAAAAAAAAAAAAAAvAQAAX3JlbHMvLnJlbHNQSwEC&#10;LQAUAAYACAAAACEAf8KX1lgCAAACBQAADgAAAAAAAAAAAAAAAAAuAgAAZHJzL2Uyb0RvYy54bWxQ&#10;SwECLQAUAAYACAAAACEAfeYqpt8AAAALAQAADwAAAAAAAAAAAAAAAACyBAAAZHJzL2Rvd25yZXYu&#10;eG1sUEsFBgAAAAAEAAQA8wAAAL4FAAAAAA==&#10;" adj="8000" fillcolor="white [3201]" strokecolor="#70ad47 [3209]" strokeweight="1pt">
                <v:textbox>
                  <w:txbxContent>
                    <w:p w14:paraId="2A76BA3E" w14:textId="06C35729" w:rsidR="006824FB" w:rsidRPr="006824FB" w:rsidRDefault="006824FB" w:rsidP="006824FB">
                      <w:pPr>
                        <w:jc w:val="center"/>
                      </w:pPr>
                      <w:r>
                        <w:t>f(x</w:t>
                      </w:r>
                      <w:r>
                        <w:rPr>
                          <w:vertAlign w:val="subscript"/>
                        </w:rPr>
                        <w:t>0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43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C9C8A" wp14:editId="4EBC865A">
                <wp:simplePos x="0" y="0"/>
                <wp:positionH relativeFrom="column">
                  <wp:posOffset>2095500</wp:posOffset>
                </wp:positionH>
                <wp:positionV relativeFrom="paragraph">
                  <wp:posOffset>1922145</wp:posOffset>
                </wp:positionV>
                <wp:extent cx="1600200" cy="885825"/>
                <wp:effectExtent l="0" t="0" r="19050" b="28575"/>
                <wp:wrapNone/>
                <wp:docPr id="646978559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A3A8A" w14:textId="77777777" w:rsidR="00A5433B" w:rsidRDefault="00A5433B" w:rsidP="00A5433B">
                            <w:pPr>
                              <w:rPr>
                                <w:rFonts w:eastAsiaTheme="minorEastAsia"/>
                                <w:lang w:val="el-GR"/>
                              </w:rPr>
                            </w:pPr>
                            <w:r>
                              <w:t>B</w:t>
                            </w:r>
                            <w:r w:rsidRPr="00A5433B">
                              <w:rPr>
                                <w:lang w:val="el-GR"/>
                              </w:rPr>
                              <w:t xml:space="preserve">) </w:t>
                            </w:r>
                            <w:r>
                              <w:rPr>
                                <w:lang w:val="el-GR"/>
                              </w:rPr>
                              <w:t xml:space="preserve">το </w:t>
                            </w:r>
                            <w:r>
                              <w:t>x</w:t>
                            </w:r>
                            <w:r w:rsidRPr="00A5433B">
                              <w:rPr>
                                <w:lang w:val="el-GR"/>
                              </w:rPr>
                              <w:t>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∈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oMath>
                            <w:r w:rsidRPr="00A5433B">
                              <w:rPr>
                                <w:rFonts w:eastAsiaTheme="minorEastAsia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lang w:val="el-GR"/>
                              </w:rPr>
                              <w:t>και</w:t>
                            </w:r>
                          </w:p>
                          <w:p w14:paraId="60548271" w14:textId="5C09269F" w:rsidR="00A5433B" w:rsidRPr="00A5433B" w:rsidRDefault="00A5433B" w:rsidP="00A5433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eastAsiaTheme="minorEastAsia"/>
                                <w:lang w:val="el-GR"/>
                              </w:rPr>
                              <w:t xml:space="preserve">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l-GR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l-GR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val="el-GR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lang w:val="el-GR"/>
                                        </w:rPr>
                                        <m:t>→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val="el-GR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lim>
                                  </m:limLow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lang w:val="el-GR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lang w:val="el-GR"/>
                                    </w:rPr>
                                    <m:t>=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Theme="minorEastAsia" w:hAnsi="Cambria Math"/>
                                  <w:lang w:val="el-GR"/>
                                </w:rPr>
                                <m:t>≠f(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l-GR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val="el-GR"/>
                                </w:rPr>
                                <m:t>)</m:t>
                              </m:r>
                            </m:oMath>
                          </w:p>
                          <w:p w14:paraId="36A75DD2" w14:textId="251D1FBD" w:rsidR="00A5433B" w:rsidRPr="00A5433B" w:rsidRDefault="00A5433B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C9C8A" id="Πλαίσιο κειμένου 3" o:spid="_x0000_s1028" type="#_x0000_t202" style="position:absolute;margin-left:165pt;margin-top:151.35pt;width:126pt;height:6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poGOwIAAIMEAAAOAAAAZHJzL2Uyb0RvYy54bWysVE2P2jAQvVfqf7B8LwkUKI0IK8qKqhLa&#10;XYmt9mwcm0R1PK5tSOiv79gJH7vtqerFGXvGzzNv3mR+19aKHIV1FeicDgcpJUJzKCq9z+n35/WH&#10;GSXOM10wBVrk9CQcvVu8fzdvTCZGUIIqhCUIol3WmJyW3pssSRwvRc3cAIzQ6JRga+Zxa/dJYVmD&#10;6LVKRmk6TRqwhbHAhXN4et856SLiSym4f5TSCU9UTjE3H1cb111Yk8WcZXvLTFnxPg32D1nUrNL4&#10;6AXqnnlGDrb6A6quuAUH0g841AlIWXERa8BqhumbarYlMyLWguQ4c6HJ/T9Y/nDcmidLfPsFWmxg&#10;IKQxLnN4GOpppa3DFzMl6EcKTxfaROsJD5emaYq9oISjbzabzEaTAJNcbxvr/FcBNQlGTi22JbLF&#10;jhvnu9BzSHjMgaqKdaVU3AQpiJWy5MiwicrHHBH8VZTSpMnp9OMkjcCvfAH6cn+nGP/Rp3cThXhK&#10;Y87X2oPl211LqiKnozMvOyhOSJeFTknO8HWF8Bvm/BOzKB2kAcfBP+IiFWBO0FuUlGB//e08xGNH&#10;0UtJg1LMqft5YFZQor5p7PXn4XgctBs348mnEW7srWd369GHegVI1BAHz/Bohnivzqa0UL/g1CzD&#10;q+himuPbOfVnc+W7AcGp42K5jEGoVsP8Rm8ND9ChMYHW5/aFWdO31aMgHuAsWpa96W4XG25qWB48&#10;yCq2PvDcsdrTj0qP4umnMozS7T5GXf8di98AAAD//wMAUEsDBBQABgAIAAAAIQAM98zF3gAAAAsB&#10;AAAPAAAAZHJzL2Rvd25yZXYueG1sTI/BTsMwEETvSPyDtUjcqI1bIIQ4FaDCpScK4uzGW8citiPb&#10;TcPfs5zgtrszmn3TrGc/sAlTdjEouF4IYBi6aFywCj7eX64qYLnoYPQQAyr4xgzr9vys0bWJp/CG&#10;065YRiEh11pBX8pYc567Hr3OizhiIO0Qk9eF1mS5SfpE4X7gUohb7rUL9KHXIz732H3tjl7B5sne&#10;267Sqd9Uxrlp/jxs7atSlxfz4wOwgnP5M8MvPqFDS0z7eAwms0HBcimoS6FByDtg5LipJF32ClYr&#10;KYG3Df/fof0BAAD//wMAUEsBAi0AFAAGAAgAAAAhALaDOJL+AAAA4QEAABMAAAAAAAAAAAAAAAAA&#10;AAAAAFtDb250ZW50X1R5cGVzXS54bWxQSwECLQAUAAYACAAAACEAOP0h/9YAAACUAQAACwAAAAAA&#10;AAAAAAAAAAAvAQAAX3JlbHMvLnJlbHNQSwECLQAUAAYACAAAACEAdOaaBjsCAACDBAAADgAAAAAA&#10;AAAAAAAAAAAuAgAAZHJzL2Uyb0RvYy54bWxQSwECLQAUAAYACAAAACEADPfMxd4AAAALAQAADwAA&#10;AAAAAAAAAAAAAACVBAAAZHJzL2Rvd25yZXYueG1sUEsFBgAAAAAEAAQA8wAAAKAFAAAAAA==&#10;" fillcolor="white [3201]" strokeweight=".5pt">
                <v:textbox>
                  <w:txbxContent>
                    <w:p w14:paraId="226A3A8A" w14:textId="77777777" w:rsidR="00A5433B" w:rsidRDefault="00A5433B" w:rsidP="00A5433B">
                      <w:pPr>
                        <w:rPr>
                          <w:rFonts w:eastAsiaTheme="minorEastAsia"/>
                          <w:lang w:val="el-GR"/>
                        </w:rPr>
                      </w:pPr>
                      <w:r>
                        <w:t>B</w:t>
                      </w:r>
                      <w:r w:rsidRPr="00A5433B">
                        <w:rPr>
                          <w:lang w:val="el-GR"/>
                        </w:rPr>
                        <w:t xml:space="preserve">) </w:t>
                      </w:r>
                      <w:r>
                        <w:rPr>
                          <w:lang w:val="el-GR"/>
                        </w:rPr>
                        <w:t xml:space="preserve">το </w:t>
                      </w:r>
                      <w:r>
                        <w:t>x</w:t>
                      </w:r>
                      <w:r w:rsidRPr="00A5433B">
                        <w:rPr>
                          <w:lang w:val="el-GR"/>
                        </w:rPr>
                        <w:t>0</w:t>
                      </w:r>
                      <m:oMath>
                        <m:r>
                          <w:rPr>
                            <w:rFonts w:ascii="Cambria Math" w:hAnsi="Cambria Math"/>
                            <w:lang w:val="el-GR"/>
                          </w:rPr>
                          <m:t>∈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oMath>
                      <w:r w:rsidRPr="00A5433B">
                        <w:rPr>
                          <w:rFonts w:eastAsiaTheme="minorEastAsia"/>
                          <w:lang w:val="el-GR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lang w:val="el-GR"/>
                        </w:rPr>
                        <w:t>και</w:t>
                      </w:r>
                    </w:p>
                    <w:p w14:paraId="60548271" w14:textId="5C09269F" w:rsidR="00A5433B" w:rsidRPr="00A5433B" w:rsidRDefault="00A5433B" w:rsidP="00A5433B">
                      <w:pPr>
                        <w:rPr>
                          <w:lang w:val="el-GR"/>
                        </w:rPr>
                      </w:pPr>
                      <w:r>
                        <w:rPr>
                          <w:rFonts w:eastAsiaTheme="minorEastAsia"/>
                          <w:lang w:val="el-GR"/>
                        </w:rPr>
                        <w:t xml:space="preserve">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l-GR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  <w:lang w:val="el-GR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l-GR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  <w:lang w:val="el-GR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l-GR"/>
                                      </w:rPr>
                                      <m:t>0</m:t>
                                    </m:r>
                                  </m:sub>
                                </m:sSub>
                              </m:lim>
                            </m:limLow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  <w:lang w:val="el-GR"/>
                          </w:rPr>
                          <m:t>≠f(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l-GR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el-GR"/>
                          </w:rPr>
                          <m:t>)</m:t>
                        </m:r>
                      </m:oMath>
                    </w:p>
                    <w:p w14:paraId="36A75DD2" w14:textId="251D1FBD" w:rsidR="00A5433B" w:rsidRPr="00A5433B" w:rsidRDefault="00A5433B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3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4A778" wp14:editId="00B38DFC">
                <wp:simplePos x="0" y="0"/>
                <wp:positionH relativeFrom="column">
                  <wp:posOffset>-238126</wp:posOffset>
                </wp:positionH>
                <wp:positionV relativeFrom="paragraph">
                  <wp:posOffset>1922145</wp:posOffset>
                </wp:positionV>
                <wp:extent cx="1533525" cy="885825"/>
                <wp:effectExtent l="0" t="0" r="28575" b="28575"/>
                <wp:wrapNone/>
                <wp:docPr id="884637299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B8560" w14:textId="77777777" w:rsidR="00A5433B" w:rsidRDefault="00A5433B">
                            <w:pPr>
                              <w:rPr>
                                <w:rFonts w:eastAsiaTheme="minorEastAsia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Α) το </w:t>
                            </w:r>
                            <w:r>
                              <w:t>x</w:t>
                            </w:r>
                            <w:r w:rsidRPr="0064790F">
                              <w:rPr>
                                <w:lang w:val="el-GR"/>
                              </w:rPr>
                              <w:t>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∈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oMath>
                            <w:r w:rsidRPr="0064790F">
                              <w:rPr>
                                <w:rFonts w:eastAsiaTheme="minorEastAsia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lang w:val="el-GR"/>
                              </w:rPr>
                              <w:t>και</w:t>
                            </w:r>
                          </w:p>
                          <w:p w14:paraId="0C1893BA" w14:textId="00BA064B" w:rsidR="00A5433B" w:rsidRPr="00A5433B" w:rsidRDefault="00A5433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eastAsiaTheme="minorEastAsia"/>
                                <w:lang w:val="el-GR"/>
                              </w:rPr>
                              <w:t xml:space="preserve">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l-GR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l-GR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val="el-GR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lang w:val="el-GR"/>
                                        </w:rPr>
                                        <m:t>→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val="el-GR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lim>
                                  </m:limLow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lang w:val="el-GR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lang w:val="el-GR"/>
                                    </w:rPr>
                                    <m:t>=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</m:func>
                            </m:oMath>
                            <w:r>
                              <w:rPr>
                                <w:rFonts w:eastAsiaTheme="minorEastAsia"/>
                                <w:lang w:val="el-GR"/>
                              </w:rPr>
                              <w:t>=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l-GR"/>
                                </w:rPr>
                                <m:t>f(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l-GR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val="el-GR"/>
                                </w:rPr>
                                <m:t>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A778" id="Πλαίσιο κειμένου 2" o:spid="_x0000_s1029" type="#_x0000_t202" style="position:absolute;margin-left:-18.75pt;margin-top:151.35pt;width:120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dwOwIAAIMEAAAOAAAAZHJzL2Uyb0RvYy54bWysVE1v2zAMvQ/YfxB0X5wvd6kRp8hSZBhQ&#10;tAXSoWdFlmJjsqhJSuzs14+SnY92Ow27yJRIPZGPj57ftbUiB2FdBTqno8GQEqE5FJXe5fT7y/rT&#10;jBLnmS6YAi1yehSO3i0+fpg3JhNjKEEVwhIE0S5rTE5L702WJI6XomZuAEZodEqwNfO4tbuksKxB&#10;9Fol4+HwJmnAFsYCF87h6X3npIuIL6Xg/klKJzxROcXcfFxtXLdhTRZzlu0sM2XF+zTYP2RRs0rj&#10;o2eoe+YZ2dvqD6i64hYcSD/gUCcgZcVFrAGrGQ3fVbMpmRGxFiTHmTNN7v/B8sfDxjxb4tsv0GID&#10;AyGNcZnDw1BPK20dvpgpQT9SeDzTJlpPeLiUTibpOKWEo282S2doI0xyuW2s818F1CQYObXYlsgW&#10;Ozw434WeQsJjDlRVrCul4iZIQayUJQeGTVQ+5ojgb6KUJk1ObybpMAK/8QXo8/2tYvxHn95VFOIp&#10;jTlfag+Wb7ctqYqcTk68bKE4Il0WOiU5w9cVwj8w55+ZRekgQzgO/gkXqQBzgt6ipAT762/nIR47&#10;il5KGpRiTt3PPbOCEvVNY69vR9Np0G7cTNPPY9zYa8/22qP39QqQqBEOnuHRDPFenUxpoX7FqVmG&#10;V9HFNMe3c+pP5sp3A4JTx8VyGYNQrYb5B70xPECHxgRaX9pXZk3fVo+CeISTaFn2rrtdbLipYbn3&#10;IKvY+sBzx2pPPyo9iqefyjBK1/sYdfl3LH4DAAD//wMAUEsDBBQABgAIAAAAIQDMOYZ23wAAAAsB&#10;AAAPAAAAZHJzL2Rvd25yZXYueG1sTI/BTsMwEETvSPyDtUjcWhs30BDiVIAKl54oiLMbb22L2I5s&#10;Nw1/jznBcbVPM2/azewGMmFMNngBN0sGBH0flPVawMf7y6IGkrL0Sg7Bo4BvTLDpLi9a2ahw9m84&#10;7bMmJcSnRgowOY8Npak36GRahhF9+R1DdDKXM2qqojyXcDdQztgdddL60mDkiM8G+6/9yQnYPul7&#10;3dcymm2trJ3mz+NOvwpxfTU/PgDJOOc/GH71izp0xekQTl4lMghYrNa3BRWwYnwNpBCcVWXdQUBV&#10;cQ60a+n/Dd0PAAAA//8DAFBLAQItABQABgAIAAAAIQC2gziS/gAAAOEBAAATAAAAAAAAAAAAAAAA&#10;AAAAAABbQ29udGVudF9UeXBlc10ueG1sUEsBAi0AFAAGAAgAAAAhADj9If/WAAAAlAEAAAsAAAAA&#10;AAAAAAAAAAAALwEAAF9yZWxzLy5yZWxzUEsBAi0AFAAGAAgAAAAhANFG93A7AgAAgwQAAA4AAAAA&#10;AAAAAAAAAAAALgIAAGRycy9lMm9Eb2MueG1sUEsBAi0AFAAGAAgAAAAhAMw5hnbfAAAACwEAAA8A&#10;AAAAAAAAAAAAAAAAlQQAAGRycy9kb3ducmV2LnhtbFBLBQYAAAAABAAEAPMAAAChBQAAAAA=&#10;" fillcolor="white [3201]" strokeweight=".5pt">
                <v:textbox>
                  <w:txbxContent>
                    <w:p w14:paraId="5D1B8560" w14:textId="77777777" w:rsidR="00A5433B" w:rsidRDefault="00A5433B">
                      <w:pPr>
                        <w:rPr>
                          <w:rFonts w:eastAsiaTheme="minorEastAsia"/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Α) το </w:t>
                      </w:r>
                      <w:r>
                        <w:t>x</w:t>
                      </w:r>
                      <w:r w:rsidRPr="0064790F">
                        <w:rPr>
                          <w:lang w:val="el-GR"/>
                        </w:rPr>
                        <w:t>0</w:t>
                      </w:r>
                      <m:oMath>
                        <m:r>
                          <w:rPr>
                            <w:rFonts w:ascii="Cambria Math" w:hAnsi="Cambria Math"/>
                            <w:lang w:val="el-GR"/>
                          </w:rPr>
                          <m:t>∈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oMath>
                      <w:r w:rsidRPr="0064790F">
                        <w:rPr>
                          <w:rFonts w:eastAsiaTheme="minorEastAsia"/>
                          <w:lang w:val="el-GR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lang w:val="el-GR"/>
                        </w:rPr>
                        <w:t>και</w:t>
                      </w:r>
                    </w:p>
                    <w:p w14:paraId="0C1893BA" w14:textId="00BA064B" w:rsidR="00A5433B" w:rsidRPr="00A5433B" w:rsidRDefault="00A5433B">
                      <w:pPr>
                        <w:rPr>
                          <w:lang w:val="el-GR"/>
                        </w:rPr>
                      </w:pPr>
                      <w:r>
                        <w:rPr>
                          <w:rFonts w:eastAsiaTheme="minorEastAsia"/>
                          <w:lang w:val="el-GR"/>
                        </w:rPr>
                        <w:t xml:space="preserve">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l-GR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  <w:lang w:val="el-GR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l-GR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  <w:lang w:val="el-GR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l-GR"/>
                                      </w:rPr>
                                      <m:t>0</m:t>
                                    </m:r>
                                  </m:sub>
                                </m:sSub>
                              </m:lim>
                            </m:limLow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func>
                      </m:oMath>
                      <w:r>
                        <w:rPr>
                          <w:rFonts w:eastAsiaTheme="minorEastAsia"/>
                          <w:lang w:val="el-GR"/>
                        </w:rPr>
                        <w:t>=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l-GR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l-GR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el-GR"/>
                          </w:rPr>
                          <m:t>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A5433B">
        <w:rPr>
          <w:noProof/>
        </w:rPr>
        <w:drawing>
          <wp:inline distT="0" distB="0" distL="0" distR="0" wp14:anchorId="7CB721A2" wp14:editId="4B193E55">
            <wp:extent cx="5734050" cy="1924050"/>
            <wp:effectExtent l="0" t="0" r="0" b="0"/>
            <wp:docPr id="1270916237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contains picture and/or text"/>
      </w:tblPr>
      <w:tblGrid>
        <w:gridCol w:w="9360"/>
      </w:tblGrid>
      <w:tr w:rsidR="00191555" w:rsidRPr="00191555" w14:paraId="7B2B7C6B" w14:textId="77777777" w:rsidTr="00A04A9C">
        <w:trPr>
          <w:tblCellSpacing w:w="15" w:type="dxa"/>
          <w:jc w:val="center"/>
        </w:trPr>
        <w:tc>
          <w:tcPr>
            <w:tcW w:w="9300" w:type="dxa"/>
            <w:shd w:val="clear" w:color="auto" w:fill="FFFFFF"/>
            <w:vAlign w:val="center"/>
            <w:hideMark/>
          </w:tcPr>
          <w:p w14:paraId="43746EBE" w14:textId="130A7996" w:rsidR="00191555" w:rsidRDefault="00191555" w:rsidP="00191555">
            <w:pPr>
              <w:rPr>
                <w:lang w:val="el-GR"/>
              </w:rPr>
            </w:pPr>
            <w:r w:rsidRPr="00191555">
              <w:rPr>
                <w:lang w:val="el-GR"/>
              </w:rPr>
              <w:lastRenderedPageBreak/>
              <w:t>-</w:t>
            </w:r>
            <w:r w:rsidRPr="00191555">
              <w:t> </w:t>
            </w:r>
            <w:r w:rsidRPr="00191555">
              <w:rPr>
                <w:lang w:val="el-GR"/>
              </w:rPr>
              <w:t xml:space="preserve">Για να αναζητήσουμε το όριο της </w:t>
            </w:r>
            <w:r w:rsidRPr="00191555">
              <w:t>f</w:t>
            </w:r>
            <w:r w:rsidRPr="00191555">
              <w:rPr>
                <w:lang w:val="el-GR"/>
              </w:rPr>
              <w:t xml:space="preserve"> στο </w:t>
            </w:r>
            <w:r w:rsidRPr="00191555">
              <w:t>x</w:t>
            </w:r>
            <w:r w:rsidRPr="00191555">
              <w:rPr>
                <w:vertAlign w:val="subscript"/>
                <w:lang w:val="el-GR"/>
              </w:rPr>
              <w:t>0</w:t>
            </w:r>
            <w:r w:rsidRPr="00191555">
              <w:rPr>
                <w:lang w:val="el-GR"/>
              </w:rPr>
              <w:t xml:space="preserve">, πρέπει η </w:t>
            </w:r>
            <w:r w:rsidRPr="00191555">
              <w:t>f</w:t>
            </w:r>
            <w:r w:rsidRPr="00191555">
              <w:rPr>
                <w:lang w:val="el-GR"/>
              </w:rPr>
              <w:t xml:space="preserve"> να ορίζεται όσο θέλουμε "κοντά στο </w:t>
            </w:r>
            <w:r w:rsidRPr="00191555">
              <w:t>x</w:t>
            </w:r>
            <w:r w:rsidRPr="00191555">
              <w:rPr>
                <w:vertAlign w:val="subscript"/>
                <w:lang w:val="el-GR"/>
              </w:rPr>
              <w:t>0</w:t>
            </w:r>
            <w:r w:rsidRPr="00191555">
              <w:rPr>
                <w:lang w:val="el-GR"/>
              </w:rPr>
              <w:t xml:space="preserve">", δηλαδή η </w:t>
            </w:r>
            <w:r w:rsidRPr="00191555">
              <w:t>f</w:t>
            </w:r>
            <w:r w:rsidRPr="00191555">
              <w:rPr>
                <w:lang w:val="el-GR"/>
              </w:rPr>
              <w:t xml:space="preserve"> να είναι ορισμένη σ' ένα σύνολο της μορφής</w:t>
            </w:r>
            <w:r w:rsidR="00A04A9C">
              <w:rPr>
                <w:lang w:val="el-GR"/>
              </w:rPr>
              <w:t xml:space="preserve">: </w:t>
            </w:r>
            <w:r w:rsidRPr="00191555">
              <w:rPr>
                <w:lang w:val="el-GR"/>
              </w:rPr>
              <w:t xml:space="preserve">(α, </w:t>
            </w:r>
            <w:r w:rsidRPr="00191555">
              <w:t>x</w:t>
            </w:r>
            <w:r w:rsidRPr="00191555">
              <w:rPr>
                <w:vertAlign w:val="subscript"/>
                <w:lang w:val="el-GR"/>
              </w:rPr>
              <w:t>0</w:t>
            </w:r>
            <w:r w:rsidRPr="00191555">
              <w:rPr>
                <w:lang w:val="el-GR"/>
              </w:rPr>
              <w:t xml:space="preserve">) </w:t>
            </w:r>
            <w:r w:rsidRPr="00191555">
              <w:rPr>
                <w:rFonts w:ascii="Cambria Math" w:hAnsi="Cambria Math" w:cs="Cambria Math"/>
                <w:lang w:val="el-GR"/>
              </w:rPr>
              <w:t>∪</w:t>
            </w:r>
            <w:r w:rsidRPr="00191555">
              <w:rPr>
                <w:lang w:val="el-GR"/>
              </w:rPr>
              <w:t xml:space="preserve"> (</w:t>
            </w:r>
            <w:r w:rsidRPr="00191555">
              <w:t>x</w:t>
            </w:r>
            <w:r w:rsidRPr="00191555">
              <w:rPr>
                <w:vertAlign w:val="subscript"/>
                <w:lang w:val="el-GR"/>
              </w:rPr>
              <w:t>0</w:t>
            </w:r>
            <w:r w:rsidRPr="00191555">
              <w:rPr>
                <w:lang w:val="el-GR"/>
              </w:rPr>
              <w:t>, β)</w:t>
            </w:r>
            <w:r w:rsidRPr="00191555">
              <w:t>   </w:t>
            </w:r>
            <w:r w:rsidRPr="00191555">
              <w:rPr>
                <w:lang w:val="el-GR"/>
              </w:rPr>
              <w:t xml:space="preserve"> ή</w:t>
            </w:r>
            <w:r w:rsidRPr="00191555">
              <w:t>   </w:t>
            </w:r>
            <w:r w:rsidRPr="00191555">
              <w:rPr>
                <w:lang w:val="el-GR"/>
              </w:rPr>
              <w:t xml:space="preserve"> (α, </w:t>
            </w:r>
            <w:r w:rsidRPr="00191555">
              <w:t>x</w:t>
            </w:r>
            <w:r w:rsidRPr="00191555">
              <w:rPr>
                <w:vertAlign w:val="subscript"/>
                <w:lang w:val="el-GR"/>
              </w:rPr>
              <w:t>0</w:t>
            </w:r>
            <w:r w:rsidRPr="00191555">
              <w:rPr>
                <w:lang w:val="el-GR"/>
              </w:rPr>
              <w:t>)</w:t>
            </w:r>
            <w:r w:rsidRPr="00191555">
              <w:t>   </w:t>
            </w:r>
            <w:r w:rsidRPr="00191555">
              <w:rPr>
                <w:lang w:val="el-GR"/>
              </w:rPr>
              <w:t xml:space="preserve"> ή</w:t>
            </w:r>
            <w:r w:rsidRPr="00191555">
              <w:t>   </w:t>
            </w:r>
            <w:r w:rsidRPr="00191555">
              <w:rPr>
                <w:lang w:val="el-GR"/>
              </w:rPr>
              <w:t xml:space="preserve"> (</w:t>
            </w:r>
            <w:r w:rsidRPr="00191555">
              <w:t>x</w:t>
            </w:r>
            <w:r w:rsidRPr="00191555">
              <w:rPr>
                <w:vertAlign w:val="subscript"/>
                <w:lang w:val="el-GR"/>
              </w:rPr>
              <w:t>0</w:t>
            </w:r>
            <w:r w:rsidRPr="00191555">
              <w:rPr>
                <w:lang w:val="el-GR"/>
              </w:rPr>
              <w:t>, β).</w:t>
            </w:r>
          </w:p>
          <w:p w14:paraId="25AB3077" w14:textId="7498FF20" w:rsidR="00A04A9C" w:rsidRDefault="00A04A9C" w:rsidP="00191555">
            <w:pPr>
              <w:rPr>
                <w:lang w:val="el-GR"/>
              </w:rPr>
            </w:pPr>
            <w:r>
              <w:rPr>
                <w:lang w:val="el-GR"/>
              </w:rPr>
              <w:t>ΟΡΙΟ ΚΑΛΩΣ ΟΡΙΣΜΕΝΟ</w:t>
            </w:r>
          </w:p>
          <w:p w14:paraId="576A7E47" w14:textId="6FBB8E08" w:rsidR="00A04A9C" w:rsidRDefault="00A04A9C" w:rsidP="00191555">
            <w:pPr>
              <w:rPr>
                <w:lang w:val="el-GR"/>
              </w:rPr>
            </w:pPr>
            <w:r w:rsidRPr="00A04A9C">
              <w:rPr>
                <w:noProof/>
                <w:lang w:val="el-GR"/>
              </w:rPr>
              <w:drawing>
                <wp:inline distT="0" distB="0" distL="0" distR="0" wp14:anchorId="0944AD3D" wp14:editId="2AB6B908">
                  <wp:extent cx="5296639" cy="2896004"/>
                  <wp:effectExtent l="0" t="0" r="0" b="0"/>
                  <wp:docPr id="158893004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93004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639" cy="289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7B286" w14:textId="68684F80" w:rsidR="007A0F21" w:rsidRPr="0064790F" w:rsidRDefault="007A0F21" w:rsidP="004A0238">
            <w:pPr>
              <w:pStyle w:val="a7"/>
              <w:numPr>
                <w:ilvl w:val="0"/>
                <w:numId w:val="1"/>
              </w:numPr>
              <w:rPr>
                <w:rFonts w:eastAsiaTheme="minorEastAsia"/>
                <w:lang w:val="el-GR"/>
              </w:rPr>
            </w:pPr>
            <w:r w:rsidRPr="004A0238">
              <w:rPr>
                <w:lang w:val="el-GR"/>
              </w:rPr>
              <w:t xml:space="preserve">Αν η συνάρτηση είναι ορισμένη σε διάστημα της μορφής (α, </w:t>
            </w:r>
            <w:r w:rsidRPr="00191555">
              <w:t>x</w:t>
            </w:r>
            <w:r w:rsidRPr="004A0238">
              <w:rPr>
                <w:vertAlign w:val="subscript"/>
                <w:lang w:val="el-GR"/>
              </w:rPr>
              <w:t>0</w:t>
            </w:r>
            <w:r w:rsidRPr="004A0238">
              <w:rPr>
                <w:lang w:val="el-GR"/>
              </w:rPr>
              <w:t>)</w:t>
            </w:r>
            <w:r w:rsidRPr="00191555">
              <w:t>  </w:t>
            </w:r>
            <w:r w:rsidRPr="004A0238">
              <w:rPr>
                <w:lang w:val="el-GR"/>
              </w:rPr>
              <w:t xml:space="preserve"> αλλά δεν ορίζεται σε διάστημα της μορφής </w:t>
            </w:r>
            <w:r w:rsidRPr="00191555">
              <w:t> </w:t>
            </w:r>
            <w:r w:rsidRPr="004A0238">
              <w:rPr>
                <w:lang w:val="el-GR"/>
              </w:rPr>
              <w:t xml:space="preserve"> (</w:t>
            </w:r>
            <w:r w:rsidRPr="00191555">
              <w:t>x</w:t>
            </w:r>
            <w:r w:rsidRPr="004A0238">
              <w:rPr>
                <w:vertAlign w:val="subscript"/>
                <w:lang w:val="el-GR"/>
              </w:rPr>
              <w:t>0</w:t>
            </w:r>
            <w:r w:rsidRPr="004A0238">
              <w:rPr>
                <w:lang w:val="el-GR"/>
              </w:rPr>
              <w:t xml:space="preserve">, β). τότε ορίζουμε </w:t>
            </w:r>
            <w:bookmarkStart w:id="0" w:name="_Hlk172374045"/>
            <m:oMath>
              <m:func>
                <m:func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  <w:lang w:val="el-GR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>
                    <w:rPr>
                      <w:rFonts w:ascii="Cambria Math" w:hAnsi="Cambria Math"/>
                      <w:lang w:val="el-GR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l-GR"/>
                    </w:rPr>
                    <m:t>=</m:t>
                  </m:r>
                </m:e>
              </m:func>
              <w:bookmarkEnd w:id="0"/>
              <m:func>
                <m:func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  <w:lang w:val="el-GR"/>
                        </w:rPr>
                        <m:t>→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l-G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-</m:t>
                          </m:r>
                        </m:sup>
                      </m:sSubSup>
                    </m:lim>
                  </m:limLow>
                </m:fName>
                <m:e>
                  <m:r>
                    <w:rPr>
                      <w:rFonts w:ascii="Cambria Math" w:hAnsi="Cambria Math"/>
                      <w:lang w:val="el-GR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l-GR"/>
                    </w:rPr>
                    <m:t>=</m:t>
                  </m:r>
                  <m:r>
                    <w:rPr>
                      <w:rFonts w:ascii="Cambria Math" w:hAnsi="Cambria Math"/>
                    </w:rPr>
                    <m:t>l</m:t>
                  </m:r>
                </m:e>
              </m:func>
            </m:oMath>
            <w:r w:rsidR="004A0238" w:rsidRPr="004A0238">
              <w:rPr>
                <w:rFonts w:eastAsiaTheme="minorEastAsia"/>
                <w:lang w:val="el-GR"/>
              </w:rPr>
              <w:t xml:space="preserve">. </w:t>
            </w:r>
          </w:p>
          <w:p w14:paraId="28DDC710" w14:textId="58199F85" w:rsidR="004A0238" w:rsidRPr="0064790F" w:rsidRDefault="004A0238" w:rsidP="004A0238">
            <w:pPr>
              <w:pStyle w:val="a7"/>
              <w:numPr>
                <w:ilvl w:val="0"/>
                <w:numId w:val="1"/>
              </w:numPr>
              <w:rPr>
                <w:rFonts w:eastAsiaTheme="minorEastAsia"/>
                <w:lang w:val="el-GR"/>
              </w:rPr>
            </w:pPr>
            <w:r w:rsidRPr="004A0238">
              <w:rPr>
                <w:lang w:val="el-GR"/>
              </w:rPr>
              <w:t>Αν η συνάρτηση είναι ορισμένη σε διάστημα της μορφής (</w:t>
            </w:r>
            <w:r w:rsidRPr="00191555">
              <w:t>x</w:t>
            </w:r>
            <w:r w:rsidRPr="004A0238">
              <w:rPr>
                <w:vertAlign w:val="subscript"/>
                <w:lang w:val="el-GR"/>
              </w:rPr>
              <w:t>0</w:t>
            </w:r>
            <w:r w:rsidRPr="004A0238">
              <w:rPr>
                <w:lang w:val="el-GR"/>
              </w:rPr>
              <w:t xml:space="preserve">, β) αλλά δεν ορίζεται σε διάστημα της μορφής (α, </w:t>
            </w:r>
            <w:r w:rsidRPr="00191555">
              <w:t>x</w:t>
            </w:r>
            <w:r w:rsidRPr="004A0238">
              <w:rPr>
                <w:vertAlign w:val="subscript"/>
                <w:lang w:val="el-GR"/>
              </w:rPr>
              <w:t>0</w:t>
            </w:r>
            <w:r w:rsidRPr="004A0238">
              <w:rPr>
                <w:lang w:val="el-GR"/>
              </w:rPr>
              <w:t>)</w:t>
            </w:r>
            <w:r w:rsidRPr="00191555">
              <w:t>  </w:t>
            </w:r>
            <w:r w:rsidRPr="004A0238">
              <w:rPr>
                <w:lang w:val="el-GR"/>
              </w:rPr>
              <w:t xml:space="preserve">  τότε ορίζουμε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  <w:lang w:val="el-GR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>
                    <w:rPr>
                      <w:rFonts w:ascii="Cambria Math" w:hAnsi="Cambria Math"/>
                      <w:lang w:val="el-GR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l-GR"/>
                    </w:rPr>
                    <m:t>=</m:t>
                  </m:r>
                </m:e>
              </m:func>
            </m:oMath>
            <w:r w:rsidRPr="004A0238">
              <w:rPr>
                <w:lang w:val="el-GR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  <w:lang w:val="el-GR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l-GR"/>
                        </w:rPr>
                        <m:t>+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lang w:val="el-GR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  <w:lang w:val="el-GR"/>
                </w:rPr>
                <m:t>=</m:t>
              </m:r>
              <m:r>
                <w:rPr>
                  <w:rFonts w:ascii="Cambria Math" w:hAnsi="Cambria Math"/>
                </w:rPr>
                <m:t>l</m:t>
              </m:r>
            </m:oMath>
          </w:p>
          <w:p w14:paraId="4214DBBC" w14:textId="77777777" w:rsidR="004A0238" w:rsidRPr="004A0238" w:rsidRDefault="004A0238" w:rsidP="004A0238">
            <w:pPr>
              <w:pStyle w:val="a7"/>
              <w:numPr>
                <w:ilvl w:val="0"/>
                <w:numId w:val="1"/>
              </w:numPr>
              <w:rPr>
                <w:lang w:val="el-GR"/>
              </w:rPr>
            </w:pPr>
            <w:r w:rsidRPr="004A0238">
              <w:rPr>
                <w:lang w:val="el-GR"/>
              </w:rPr>
              <w:t xml:space="preserve">Για να έχει νόημα η αναζήτηση </w:t>
            </w:r>
            <w:r>
              <w:t>To</w:t>
            </w:r>
            <w:r w:rsidRPr="004A0238">
              <w:rPr>
                <w:lang w:val="el-GR"/>
              </w:rPr>
              <w:t xml:space="preserve">υ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  <w:lang w:val="el-GR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>
                    <w:rPr>
                      <w:rFonts w:ascii="Cambria Math" w:hAnsi="Cambria Math"/>
                      <w:lang w:val="el-GR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</m:oMath>
            <w:r w:rsidRPr="004A0238">
              <w:rPr>
                <w:rFonts w:eastAsiaTheme="minorEastAsia"/>
                <w:lang w:val="el-GR"/>
              </w:rPr>
              <w:t xml:space="preserve"> αρκεί το </w:t>
            </w:r>
            <w:r w:rsidRPr="004A0238">
              <w:rPr>
                <w:rFonts w:eastAsiaTheme="minorEastAsia"/>
              </w:rPr>
              <w:t>x</w:t>
            </w:r>
            <w:r w:rsidRPr="004A0238">
              <w:rPr>
                <w:rFonts w:eastAsiaTheme="minorEastAsia"/>
                <w:vertAlign w:val="subscript"/>
                <w:lang w:val="el-GR"/>
              </w:rPr>
              <w:t>0</w:t>
            </w:r>
            <w:r w:rsidRPr="004A0238">
              <w:rPr>
                <w:rFonts w:eastAsiaTheme="minorEastAsia"/>
                <w:lang w:val="el-GR"/>
              </w:rPr>
              <w:t xml:space="preserve"> να είναι </w:t>
            </w:r>
            <w:r w:rsidRPr="009521A6">
              <w:rPr>
                <w:rFonts w:eastAsiaTheme="minorEastAsia"/>
                <w:color w:val="FF0000"/>
                <w:lang w:val="el-GR"/>
              </w:rPr>
              <w:t>άκρο</w:t>
            </w:r>
            <w:r w:rsidRPr="004A0238">
              <w:rPr>
                <w:rFonts w:eastAsiaTheme="minorEastAsia"/>
                <w:lang w:val="el-GR"/>
              </w:rPr>
              <w:t xml:space="preserve"> ή σημείο ενός διαστήματος του πεδίου ορισμού της. </w:t>
            </w:r>
          </w:p>
          <w:p w14:paraId="19ADF821" w14:textId="319E58DF" w:rsidR="004A0238" w:rsidRPr="004A0238" w:rsidRDefault="0064790F" w:rsidP="004A0238">
            <w:pPr>
              <w:pStyle w:val="a7"/>
              <w:numPr>
                <w:ilvl w:val="0"/>
                <w:numId w:val="1"/>
              </w:numPr>
              <w:rPr>
                <w:rFonts w:eastAsiaTheme="minorEastAsia"/>
                <w:lang w:val="el-GR"/>
              </w:rPr>
            </w:pPr>
            <w:r>
              <w:rPr>
                <w:rFonts w:eastAsiaTheme="minorEastAsia"/>
                <w:lang w:val="el-GR"/>
              </w:rPr>
              <w:t xml:space="preserve">Αν μία συνάρτηση </w:t>
            </w:r>
            <w:r>
              <w:rPr>
                <w:rFonts w:eastAsiaTheme="minorEastAsia"/>
              </w:rPr>
              <w:t>f</w:t>
            </w:r>
            <w:r w:rsidRPr="0064790F">
              <w:rPr>
                <w:rFonts w:eastAsiaTheme="minorEastAsia"/>
                <w:lang w:val="el-GR"/>
              </w:rPr>
              <w:t xml:space="preserve"> </w:t>
            </w:r>
            <w:r>
              <w:rPr>
                <w:rFonts w:eastAsiaTheme="minorEastAsia"/>
                <w:lang w:val="el-GR"/>
              </w:rPr>
              <w:t xml:space="preserve">έχει όριο στο </w:t>
            </w:r>
            <w:r>
              <w:rPr>
                <w:rFonts w:eastAsiaTheme="minorEastAsia"/>
              </w:rPr>
              <w:t>x</w:t>
            </w:r>
            <w:r w:rsidRPr="0064790F">
              <w:rPr>
                <w:rFonts w:eastAsiaTheme="minorEastAsia"/>
                <w:vertAlign w:val="subscript"/>
                <w:lang w:val="el-GR"/>
              </w:rPr>
              <w:t>0</w:t>
            </w:r>
            <w:r>
              <w:rPr>
                <w:rFonts w:eastAsiaTheme="minorEastAsia"/>
                <w:vertAlign w:val="subscript"/>
                <w:lang w:val="el-GR"/>
              </w:rPr>
              <w:t xml:space="preserve"> </w:t>
            </w:r>
            <w:r>
              <w:rPr>
                <w:rFonts w:eastAsiaTheme="minorEastAsia"/>
                <w:lang w:val="el-GR"/>
              </w:rPr>
              <w:t xml:space="preserve">τότε είναι μοναδικό. </w:t>
            </w:r>
          </w:p>
          <w:p w14:paraId="6A22CB4E" w14:textId="64EEEF8F" w:rsidR="00191555" w:rsidRPr="0064790F" w:rsidRDefault="00191555" w:rsidP="004A0238">
            <w:pPr>
              <w:pStyle w:val="a7"/>
              <w:numPr>
                <w:ilvl w:val="0"/>
                <w:numId w:val="1"/>
              </w:numPr>
              <w:rPr>
                <w:rFonts w:eastAsiaTheme="minorEastAsia"/>
                <w:lang w:val="el-GR"/>
              </w:rPr>
            </w:pPr>
            <w:proofErr w:type="spellStart"/>
            <w:r w:rsidRPr="004A0238">
              <w:rPr>
                <w:lang w:val="el-GR"/>
              </w:rPr>
              <w:t>Π.χ</w:t>
            </w:r>
            <w:proofErr w:type="spellEnd"/>
            <w:r w:rsidRPr="004A0238">
              <w:rPr>
                <w:lang w:val="el-GR"/>
              </w:rPr>
              <w:t xml:space="preserve"> Δεν έχει νόημα να αναζητήσουμε το όριο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  <w:lang w:val="el-GR"/>
                        </w:rPr>
                        <m:t>→-2</m:t>
                      </m:r>
                    </m:lim>
                  </m:limLow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func>
            </m:oMath>
            <w:r w:rsidRPr="004A0238">
              <w:rPr>
                <w:rFonts w:eastAsiaTheme="minorEastAsia"/>
                <w:lang w:val="el-GR"/>
              </w:rPr>
              <w:t xml:space="preserve"> γιατί η συνάρτηση </w:t>
            </w:r>
            <w:r w:rsidRPr="004A0238">
              <w:rPr>
                <w:rFonts w:eastAsiaTheme="minorEastAsia"/>
              </w:rPr>
              <w:t>f</w:t>
            </w:r>
            <w:r w:rsidRPr="004A0238">
              <w:rPr>
                <w:rFonts w:eastAsiaTheme="minorEastAsia"/>
                <w:lang w:val="el-GR"/>
              </w:rPr>
              <w:t>(</w:t>
            </w:r>
            <w:r w:rsidRPr="004A0238">
              <w:rPr>
                <w:rFonts w:eastAsiaTheme="minorEastAsia"/>
              </w:rPr>
              <w:t>x</w:t>
            </w:r>
            <w:r w:rsidRPr="004A0238">
              <w:rPr>
                <w:rFonts w:eastAsiaTheme="minorEastAsia"/>
                <w:lang w:val="el-GR"/>
              </w:rPr>
              <w:t>)=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rad>
            </m:oMath>
            <w:r w:rsidRPr="004A0238">
              <w:rPr>
                <w:rFonts w:eastAsiaTheme="minorEastAsia"/>
                <w:lang w:val="el-GR"/>
              </w:rPr>
              <w:t xml:space="preserve"> δεν ορίζεται κοντά στο -2 αφού το πεδίο ορισμού της είναι το </w:t>
            </w:r>
            <w:r w:rsidR="009521A6" w:rsidRPr="009521A6">
              <w:rPr>
                <w:rFonts w:eastAsiaTheme="minorEastAsia"/>
                <w:lang w:val="el-GR"/>
              </w:rPr>
              <w:t>[</w:t>
            </w:r>
            <w:r w:rsidRPr="004A0238">
              <w:rPr>
                <w:rFonts w:eastAsiaTheme="minorEastAsia"/>
                <w:lang w:val="el-GR"/>
              </w:rPr>
              <w:t xml:space="preserve">0, </w:t>
            </w:r>
            <m:oMath>
              <m:r>
                <w:rPr>
                  <w:rFonts w:ascii="Cambria Math" w:eastAsiaTheme="minorEastAsia" w:hAnsi="Cambria Math"/>
                  <w:lang w:val="el-GR"/>
                </w:rPr>
                <m:t>+∞</m:t>
              </m:r>
            </m:oMath>
            <w:r w:rsidRPr="004A0238">
              <w:rPr>
                <w:rFonts w:eastAsiaTheme="minorEastAsia"/>
                <w:lang w:val="el-GR"/>
              </w:rPr>
              <w:t xml:space="preserve">) </w:t>
            </w:r>
            <w:r w:rsidR="004A0238" w:rsidRPr="004A0238">
              <w:rPr>
                <w:rFonts w:eastAsiaTheme="minorEastAsia"/>
                <w:lang w:val="el-GR"/>
              </w:rPr>
              <w:t xml:space="preserve">. </w:t>
            </w:r>
          </w:p>
          <w:p w14:paraId="10F0D804" w14:textId="77777777" w:rsidR="004A0238" w:rsidRPr="0064790F" w:rsidRDefault="004A0238" w:rsidP="00191555">
            <w:pPr>
              <w:rPr>
                <w:rFonts w:eastAsiaTheme="minorEastAsia"/>
                <w:lang w:val="el-GR"/>
              </w:rPr>
            </w:pPr>
          </w:p>
          <w:p w14:paraId="46E28595" w14:textId="66BDEC23" w:rsidR="00191555" w:rsidRPr="00191555" w:rsidRDefault="00191555" w:rsidP="00191555">
            <w:pPr>
              <w:rPr>
                <w:iCs/>
              </w:rPr>
            </w:pPr>
            <w:r w:rsidRPr="00191555">
              <w:rPr>
                <w:i/>
                <w:noProof/>
              </w:rPr>
              <w:drawing>
                <wp:inline distT="0" distB="0" distL="0" distR="0" wp14:anchorId="1F18FB72" wp14:editId="319FADA3">
                  <wp:extent cx="5754325" cy="1872000"/>
                  <wp:effectExtent l="0" t="0" r="0" b="0"/>
                  <wp:docPr id="186006404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06404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4325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6A255" w14:textId="38E59A4B" w:rsidR="00B1270C" w:rsidRDefault="00F977A0" w:rsidP="00F977A0">
      <w:pPr>
        <w:pStyle w:val="1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lastRenderedPageBreak/>
        <w:t>Πλευρικά όρια</w:t>
      </w:r>
    </w:p>
    <w:p w14:paraId="2D0DDC9D" w14:textId="21B623B9" w:rsidR="00F977A0" w:rsidRDefault="00F977A0" w:rsidP="00F977A0">
      <w:pPr>
        <w:rPr>
          <w:lang w:val="el-GR"/>
        </w:rPr>
      </w:pPr>
      <w:r w:rsidRPr="004A0238">
        <w:rPr>
          <w:lang w:val="el-GR"/>
        </w:rPr>
        <w:t>Έστω, τώρα, η συνάρτηση</w:t>
      </w:r>
      <w:r>
        <w:rPr>
          <w:lang w:val="el-GR"/>
        </w:rPr>
        <w:t xml:space="preserve"> </w:t>
      </w:r>
      <w:r w:rsidR="00191555" w:rsidRPr="00F977A0">
        <w:rPr>
          <w:noProof/>
          <w:lang w:val="el-GR"/>
        </w:rPr>
        <w:drawing>
          <wp:inline distT="0" distB="0" distL="0" distR="0" wp14:anchorId="63854074" wp14:editId="0A069097">
            <wp:extent cx="1620000" cy="648000"/>
            <wp:effectExtent l="0" t="0" r="0" b="0"/>
            <wp:docPr id="197967640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7640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8633" w14:textId="7368AD70" w:rsidR="00191555" w:rsidRDefault="007A0F21" w:rsidP="00F977A0">
      <w:pPr>
        <w:rPr>
          <w:lang w:val="el-GR"/>
        </w:rPr>
      </w:pPr>
      <w:r>
        <w:rPr>
          <w:noProof/>
        </w:rPr>
        <w:drawing>
          <wp:inline distT="0" distB="0" distL="0" distR="0" wp14:anchorId="46430CC7" wp14:editId="7D16EC00">
            <wp:extent cx="2228850" cy="2076450"/>
            <wp:effectExtent l="0" t="0" r="0" b="0"/>
            <wp:docPr id="287358623" name="Εικόνα 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66675" w14:textId="77777777" w:rsidR="007A0F21" w:rsidRPr="007A0F21" w:rsidRDefault="007A0F21" w:rsidP="007A0F21">
      <w:r w:rsidRPr="007A0F21">
        <w:rPr>
          <w:lang w:val="el-GR"/>
        </w:rPr>
        <w:t xml:space="preserve">Όταν το </w:t>
      </w:r>
      <w:r w:rsidRPr="007A0F21">
        <w:t>x</w:t>
      </w:r>
      <w:r w:rsidRPr="007A0F21">
        <w:rPr>
          <w:lang w:val="el-GR"/>
        </w:rPr>
        <w:t xml:space="preserve"> προσεγγίζει το 1 από αριστερά (</w:t>
      </w:r>
      <w:r w:rsidRPr="007A0F21">
        <w:t>x</w:t>
      </w:r>
      <w:r w:rsidRPr="007A0F21">
        <w:rPr>
          <w:lang w:val="el-GR"/>
        </w:rPr>
        <w:t xml:space="preserve">&lt;1), τότε οι τιμές της </w:t>
      </w:r>
      <w:r w:rsidRPr="007A0F21">
        <w:t>f</w:t>
      </w:r>
      <w:r w:rsidRPr="007A0F21">
        <w:rPr>
          <w:lang w:val="el-GR"/>
        </w:rPr>
        <w:t xml:space="preserve"> προσεγγίζουν όσο θέλουμε τον πραγματικό αριθμό 2. </w:t>
      </w:r>
      <w:proofErr w:type="spellStart"/>
      <w:r w:rsidRPr="007A0F21">
        <w:t>Στην</w:t>
      </w:r>
      <w:proofErr w:type="spellEnd"/>
      <w:r w:rsidRPr="007A0F21">
        <w:t xml:space="preserve"> π</w:t>
      </w:r>
      <w:proofErr w:type="spellStart"/>
      <w:r w:rsidRPr="007A0F21">
        <w:t>ερί</w:t>
      </w:r>
      <w:proofErr w:type="spellEnd"/>
      <w:r w:rsidRPr="007A0F21">
        <w:t>πτωση α</w:t>
      </w:r>
      <w:proofErr w:type="spellStart"/>
      <w:r w:rsidRPr="007A0F21">
        <w:t>υτή</w:t>
      </w:r>
      <w:proofErr w:type="spellEnd"/>
      <w:r w:rsidRPr="007A0F21">
        <w:t xml:space="preserve"> </w:t>
      </w:r>
      <w:proofErr w:type="spellStart"/>
      <w:r w:rsidRPr="007A0F21">
        <w:t>γράφουμε</w:t>
      </w:r>
      <w:proofErr w:type="spellEnd"/>
      <w:r w:rsidRPr="007A0F21">
        <w:t>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contains picture and/or text"/>
      </w:tblPr>
      <w:tblGrid>
        <w:gridCol w:w="1620"/>
      </w:tblGrid>
      <w:tr w:rsidR="007A0F21" w:rsidRPr="007A0F21" w14:paraId="315F2092" w14:textId="77777777" w:rsidTr="007A0F2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1F57A3C" w14:textId="0BDD43AA" w:rsidR="007A0F21" w:rsidRPr="007A0F21" w:rsidRDefault="007A0F21" w:rsidP="007A0F21">
            <w:r w:rsidRPr="007A0F21">
              <w:rPr>
                <w:noProof/>
              </w:rPr>
              <w:drawing>
                <wp:inline distT="0" distB="0" distL="0" distR="0" wp14:anchorId="63C2CAFA" wp14:editId="6381F693">
                  <wp:extent cx="971550" cy="371475"/>
                  <wp:effectExtent l="0" t="0" r="0" b="9525"/>
                  <wp:docPr id="1634520780" name="Εικόνα 15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715389" w14:textId="0975ABCA" w:rsidR="007A0F21" w:rsidRPr="007A0F21" w:rsidRDefault="007A0F21" w:rsidP="007A0F21">
      <w:r w:rsidRPr="007A0F21">
        <w:rPr>
          <w:lang w:val="el-GR"/>
        </w:rPr>
        <w:t>— ΄</w:t>
      </w:r>
      <w:proofErr w:type="spellStart"/>
      <w:r w:rsidRPr="007A0F21">
        <w:rPr>
          <w:lang w:val="el-GR"/>
        </w:rPr>
        <w:t>Οταν</w:t>
      </w:r>
      <w:proofErr w:type="spellEnd"/>
      <w:r w:rsidRPr="007A0F21">
        <w:rPr>
          <w:lang w:val="el-GR"/>
        </w:rPr>
        <w:t xml:space="preserve"> το </w:t>
      </w:r>
      <w:r w:rsidRPr="007A0F21">
        <w:t>x</w:t>
      </w:r>
      <w:r w:rsidRPr="007A0F21">
        <w:rPr>
          <w:lang w:val="el-GR"/>
        </w:rPr>
        <w:t xml:space="preserve"> προσεγγίζει το 1 από δεξιά (</w:t>
      </w:r>
      <w:r w:rsidRPr="007A0F21">
        <w:t>x</w:t>
      </w:r>
      <w:r w:rsidRPr="007A0F21">
        <w:rPr>
          <w:lang w:val="el-GR"/>
        </w:rPr>
        <w:t xml:space="preserve">&gt;1), τότε οι τιμές της </w:t>
      </w:r>
      <w:r w:rsidRPr="007A0F21">
        <w:t>f</w:t>
      </w:r>
      <w:r w:rsidRPr="007A0F21">
        <w:rPr>
          <w:lang w:val="el-GR"/>
        </w:rPr>
        <w:t xml:space="preserve"> προσεγγίζουν όσο </w:t>
      </w:r>
      <w:r w:rsidR="0064790F" w:rsidRPr="007A0F21">
        <w:rPr>
          <w:lang w:val="el-GR"/>
        </w:rPr>
        <w:t>θέλουμε</w:t>
      </w:r>
      <w:r w:rsidRPr="007A0F21">
        <w:rPr>
          <w:lang w:val="el-GR"/>
        </w:rPr>
        <w:t xml:space="preserve"> τον πραγματικό αριθμό 4. </w:t>
      </w:r>
      <w:proofErr w:type="spellStart"/>
      <w:r w:rsidRPr="007A0F21">
        <w:t>Στην</w:t>
      </w:r>
      <w:proofErr w:type="spellEnd"/>
      <w:r w:rsidRPr="007A0F21">
        <w:t xml:space="preserve"> π</w:t>
      </w:r>
      <w:proofErr w:type="spellStart"/>
      <w:r w:rsidRPr="007A0F21">
        <w:t>ερί</w:t>
      </w:r>
      <w:proofErr w:type="spellEnd"/>
      <w:r w:rsidRPr="007A0F21">
        <w:t>πτωση α</w:t>
      </w:r>
      <w:proofErr w:type="spellStart"/>
      <w:r w:rsidRPr="007A0F21">
        <w:t>υτή</w:t>
      </w:r>
      <w:proofErr w:type="spellEnd"/>
      <w:r w:rsidRPr="007A0F21">
        <w:t xml:space="preserve"> </w:t>
      </w:r>
      <w:proofErr w:type="spellStart"/>
      <w:r w:rsidRPr="007A0F21">
        <w:t>γράφουμε</w:t>
      </w:r>
      <w:proofErr w:type="spellEnd"/>
      <w:r w:rsidRPr="007A0F21">
        <w:t>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contains picture and/or text"/>
      </w:tblPr>
      <w:tblGrid>
        <w:gridCol w:w="1650"/>
      </w:tblGrid>
      <w:tr w:rsidR="007A0F21" w:rsidRPr="007A0F21" w14:paraId="0BD77B41" w14:textId="77777777" w:rsidTr="007A0F2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B9E8815" w14:textId="120875B0" w:rsidR="007A0F21" w:rsidRPr="007A0F21" w:rsidRDefault="007A0F21" w:rsidP="007A0F21">
            <w:r w:rsidRPr="007A0F21">
              <w:rPr>
                <w:noProof/>
              </w:rPr>
              <w:drawing>
                <wp:inline distT="0" distB="0" distL="0" distR="0" wp14:anchorId="42F1CA30" wp14:editId="26151662">
                  <wp:extent cx="981075" cy="381000"/>
                  <wp:effectExtent l="0" t="0" r="9525" b="0"/>
                  <wp:docPr id="29597198" name="Εικόνα 14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A01632" w14:textId="77777777" w:rsidR="007A0F21" w:rsidRPr="007A0F21" w:rsidRDefault="007A0F21" w:rsidP="007A0F21">
      <w:pPr>
        <w:rPr>
          <w:lang w:val="el-GR"/>
        </w:rPr>
      </w:pPr>
      <w:r w:rsidRPr="007A0F21">
        <w:rPr>
          <w:lang w:val="el-GR"/>
        </w:rPr>
        <w:t>Γενικά:</w:t>
      </w:r>
    </w:p>
    <w:p w14:paraId="58A4F90E" w14:textId="1CD0881E" w:rsidR="007A0F21" w:rsidRDefault="007A0F21" w:rsidP="00F977A0">
      <w:pPr>
        <w:rPr>
          <w:lang w:val="el-GR"/>
        </w:rPr>
      </w:pPr>
      <w:r w:rsidRPr="007A0F21">
        <w:rPr>
          <w:lang w:val="el-GR"/>
        </w:rPr>
        <w:t>Τους αριθμούς</w:t>
      </w:r>
      <w:r w:rsidRPr="007A0F21">
        <w:t> </w:t>
      </w:r>
      <w:r w:rsidRPr="007A0F21">
        <w:rPr>
          <w:noProof/>
        </w:rPr>
        <w:drawing>
          <wp:inline distT="0" distB="0" distL="0" distR="0" wp14:anchorId="19A49029" wp14:editId="7689BACF">
            <wp:extent cx="952500" cy="342900"/>
            <wp:effectExtent l="0" t="0" r="0" b="0"/>
            <wp:docPr id="1348233563" name="Εικόνα 1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F21">
        <w:t> </w:t>
      </w:r>
      <w:r w:rsidRPr="007A0F21">
        <w:rPr>
          <w:lang w:val="el-GR"/>
        </w:rPr>
        <w:t>και</w:t>
      </w:r>
      <w:r w:rsidRPr="007A0F21">
        <w:t> </w:t>
      </w:r>
      <w:r w:rsidRPr="007A0F21">
        <w:rPr>
          <w:noProof/>
        </w:rPr>
        <w:drawing>
          <wp:inline distT="0" distB="0" distL="0" distR="0" wp14:anchorId="593B290B" wp14:editId="7A9932B5">
            <wp:extent cx="990600" cy="352425"/>
            <wp:effectExtent l="0" t="0" r="0" b="9525"/>
            <wp:docPr id="785726543" name="Εικόνα 1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F21">
        <w:t> </w:t>
      </w:r>
      <w:r w:rsidRPr="007A0F21">
        <w:rPr>
          <w:lang w:val="el-GR"/>
        </w:rPr>
        <w:t>τους λέμε</w:t>
      </w:r>
      <w:r w:rsidRPr="007A0F21">
        <w:t> </w:t>
      </w:r>
      <w:r w:rsidRPr="007A0F21">
        <w:rPr>
          <w:b/>
          <w:bCs/>
          <w:lang w:val="el-GR"/>
        </w:rPr>
        <w:t>πλευρικά όρια</w:t>
      </w:r>
      <w:r w:rsidRPr="007A0F21">
        <w:t> </w:t>
      </w:r>
      <w:r w:rsidRPr="007A0F21">
        <w:rPr>
          <w:lang w:val="el-GR"/>
        </w:rPr>
        <w:t xml:space="preserve">της </w:t>
      </w:r>
      <w:r w:rsidRPr="007A0F21">
        <w:t>f</w:t>
      </w:r>
      <w:r w:rsidRPr="007A0F21">
        <w:rPr>
          <w:lang w:val="el-GR"/>
        </w:rPr>
        <w:t xml:space="preserve"> στο </w:t>
      </w:r>
      <w:r w:rsidRPr="007A0F21">
        <w:t>x</w:t>
      </w:r>
      <w:r w:rsidRPr="007A0F21">
        <w:rPr>
          <w:vertAlign w:val="subscript"/>
          <w:lang w:val="el-GR"/>
        </w:rPr>
        <w:t>0</w:t>
      </w:r>
      <w:r w:rsidRPr="007A0F21">
        <w:t> </w:t>
      </w:r>
      <w:r w:rsidRPr="007A0F21">
        <w:rPr>
          <w:lang w:val="el-GR"/>
        </w:rPr>
        <w:t>και συγκεκριμένα το ℓ</w:t>
      </w:r>
      <w:r w:rsidRPr="007A0F21">
        <w:rPr>
          <w:vertAlign w:val="subscript"/>
          <w:lang w:val="el-GR"/>
        </w:rPr>
        <w:t>1</w:t>
      </w:r>
      <w:r w:rsidRPr="007A0F21">
        <w:t> </w:t>
      </w:r>
      <w:r w:rsidRPr="007A0F21">
        <w:rPr>
          <w:b/>
          <w:bCs/>
          <w:lang w:val="el-GR"/>
        </w:rPr>
        <w:t>αριστερό όριο</w:t>
      </w:r>
      <w:r w:rsidRPr="007A0F21">
        <w:t> </w:t>
      </w:r>
      <w:r w:rsidRPr="007A0F21">
        <w:rPr>
          <w:lang w:val="el-GR"/>
        </w:rPr>
        <w:t xml:space="preserve">της </w:t>
      </w:r>
      <w:r w:rsidRPr="007A0F21">
        <w:t>f</w:t>
      </w:r>
      <w:r w:rsidRPr="007A0F21">
        <w:rPr>
          <w:lang w:val="el-GR"/>
        </w:rPr>
        <w:t xml:space="preserve"> στο </w:t>
      </w:r>
      <w:r w:rsidRPr="007A0F21">
        <w:t>x</w:t>
      </w:r>
      <w:r w:rsidRPr="007A0F21">
        <w:rPr>
          <w:vertAlign w:val="subscript"/>
          <w:lang w:val="el-GR"/>
        </w:rPr>
        <w:t>0</w:t>
      </w:r>
      <w:r w:rsidRPr="007A0F21">
        <w:rPr>
          <w:lang w:val="el-GR"/>
        </w:rPr>
        <w:t>, ενώ το ℓ</w:t>
      </w:r>
      <w:r w:rsidRPr="007A0F21">
        <w:rPr>
          <w:vertAlign w:val="subscript"/>
          <w:lang w:val="el-GR"/>
        </w:rPr>
        <w:t>2</w:t>
      </w:r>
      <w:r w:rsidRPr="007A0F21">
        <w:rPr>
          <w:vertAlign w:val="subscript"/>
        </w:rPr>
        <w:t> </w:t>
      </w:r>
      <w:r w:rsidRPr="007A0F21">
        <w:rPr>
          <w:b/>
          <w:bCs/>
        </w:rPr>
        <w:t> </w:t>
      </w:r>
      <w:r w:rsidRPr="007A0F21">
        <w:rPr>
          <w:b/>
          <w:bCs/>
          <w:lang w:val="el-GR"/>
        </w:rPr>
        <w:t>δεξιό όριο</w:t>
      </w:r>
      <w:r w:rsidRPr="007A0F21">
        <w:t> </w:t>
      </w:r>
      <w:r w:rsidRPr="007A0F21">
        <w:rPr>
          <w:lang w:val="el-GR"/>
        </w:rPr>
        <w:t xml:space="preserve">της </w:t>
      </w:r>
      <w:r w:rsidRPr="007A0F21">
        <w:t>f</w:t>
      </w:r>
      <w:r w:rsidRPr="007A0F21">
        <w:rPr>
          <w:lang w:val="el-GR"/>
        </w:rPr>
        <w:t xml:space="preserve"> στο </w:t>
      </w:r>
      <w:r w:rsidRPr="007A0F21">
        <w:t>x</w:t>
      </w:r>
      <w:r w:rsidRPr="007A0F21">
        <w:rPr>
          <w:vertAlign w:val="subscript"/>
          <w:lang w:val="el-GR"/>
        </w:rPr>
        <w:t>0</w:t>
      </w:r>
      <w:r w:rsidRPr="007A0F21">
        <w:rPr>
          <w:lang w:val="el-GR"/>
        </w:rPr>
        <w:t>.</w:t>
      </w:r>
    </w:p>
    <w:p w14:paraId="3A3F5B7C" w14:textId="77777777" w:rsidR="0064790F" w:rsidRDefault="0064790F" w:rsidP="00F977A0">
      <w:pPr>
        <w:rPr>
          <w:lang w:val="el-GR"/>
        </w:rPr>
      </w:pPr>
    </w:p>
    <w:p w14:paraId="1B01084F" w14:textId="77777777" w:rsidR="007A0F21" w:rsidRPr="007A0F21" w:rsidRDefault="007A0F21" w:rsidP="00F977A0">
      <w:pPr>
        <w:rPr>
          <w:lang w:val="el-GR"/>
        </w:rPr>
      </w:pPr>
    </w:p>
    <w:p w14:paraId="253991A2" w14:textId="77777777" w:rsidR="00191555" w:rsidRPr="007A0F21" w:rsidRDefault="00191555" w:rsidP="00F977A0">
      <w:pPr>
        <w:rPr>
          <w:lang w:val="el-GR"/>
        </w:rPr>
      </w:pPr>
    </w:p>
    <w:p w14:paraId="493681FA" w14:textId="77777777" w:rsidR="00B1270C" w:rsidRPr="007A0F21" w:rsidRDefault="00B1270C" w:rsidP="00B1270C">
      <w:pPr>
        <w:rPr>
          <w:iCs/>
          <w:lang w:val="el-GR"/>
        </w:rPr>
      </w:pPr>
    </w:p>
    <w:sectPr w:rsidR="00B1270C" w:rsidRPr="007A0F21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FD081" w14:textId="77777777" w:rsidR="00FB442B" w:rsidRDefault="00FB442B" w:rsidP="00191555">
      <w:pPr>
        <w:spacing w:after="0" w:line="240" w:lineRule="auto"/>
      </w:pPr>
      <w:r>
        <w:separator/>
      </w:r>
    </w:p>
  </w:endnote>
  <w:endnote w:type="continuationSeparator" w:id="0">
    <w:p w14:paraId="54F49D68" w14:textId="77777777" w:rsidR="00FB442B" w:rsidRDefault="00FB442B" w:rsidP="0019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DDE1A" w14:textId="77777777" w:rsidR="00FB442B" w:rsidRDefault="00FB442B" w:rsidP="00191555">
      <w:pPr>
        <w:spacing w:after="0" w:line="240" w:lineRule="auto"/>
      </w:pPr>
      <w:r>
        <w:separator/>
      </w:r>
    </w:p>
  </w:footnote>
  <w:footnote w:type="continuationSeparator" w:id="0">
    <w:p w14:paraId="66F584F7" w14:textId="77777777" w:rsidR="00FB442B" w:rsidRDefault="00FB442B" w:rsidP="0019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2391388"/>
      <w:docPartObj>
        <w:docPartGallery w:val="Page Numbers (Top of Page)"/>
        <w:docPartUnique/>
      </w:docPartObj>
    </w:sdtPr>
    <w:sdtContent>
      <w:p w14:paraId="4CF428D3" w14:textId="1B3E3D55" w:rsidR="00191555" w:rsidRDefault="0019155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3DE9C6B4" w14:textId="77777777" w:rsidR="00191555" w:rsidRDefault="001915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63B5"/>
    <w:multiLevelType w:val="hybridMultilevel"/>
    <w:tmpl w:val="112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14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B3"/>
    <w:rsid w:val="00070AE9"/>
    <w:rsid w:val="000D0721"/>
    <w:rsid w:val="000E167D"/>
    <w:rsid w:val="00191555"/>
    <w:rsid w:val="001A0589"/>
    <w:rsid w:val="001B67BD"/>
    <w:rsid w:val="002439ED"/>
    <w:rsid w:val="0031198A"/>
    <w:rsid w:val="004A0238"/>
    <w:rsid w:val="004A172F"/>
    <w:rsid w:val="004C06BA"/>
    <w:rsid w:val="0064790F"/>
    <w:rsid w:val="00655F28"/>
    <w:rsid w:val="006824FB"/>
    <w:rsid w:val="006A1855"/>
    <w:rsid w:val="00700642"/>
    <w:rsid w:val="007A0F21"/>
    <w:rsid w:val="007C1B3C"/>
    <w:rsid w:val="009521A6"/>
    <w:rsid w:val="00975494"/>
    <w:rsid w:val="0098057D"/>
    <w:rsid w:val="009B5FA0"/>
    <w:rsid w:val="00A04A9C"/>
    <w:rsid w:val="00A5433B"/>
    <w:rsid w:val="00AD297F"/>
    <w:rsid w:val="00B1270C"/>
    <w:rsid w:val="00B12CD7"/>
    <w:rsid w:val="00B12D85"/>
    <w:rsid w:val="00BA549F"/>
    <w:rsid w:val="00BA5CB3"/>
    <w:rsid w:val="00DB1DB9"/>
    <w:rsid w:val="00E6163B"/>
    <w:rsid w:val="00EE3FE6"/>
    <w:rsid w:val="00F17188"/>
    <w:rsid w:val="00F25305"/>
    <w:rsid w:val="00F355AC"/>
    <w:rsid w:val="00F73B53"/>
    <w:rsid w:val="00F913B2"/>
    <w:rsid w:val="00F977A0"/>
    <w:rsid w:val="00FB442B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34C6"/>
  <w15:chartTrackingRefBased/>
  <w15:docId w15:val="{A1E3A141-55B9-4D8E-8FDB-95110ACA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12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12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Placeholder Text"/>
    <w:basedOn w:val="a0"/>
    <w:uiPriority w:val="99"/>
    <w:semiHidden/>
    <w:rsid w:val="00B1270C"/>
    <w:rPr>
      <w:color w:val="666666"/>
    </w:rPr>
  </w:style>
  <w:style w:type="character" w:styleId="-">
    <w:name w:val="Hyperlink"/>
    <w:basedOn w:val="a0"/>
    <w:uiPriority w:val="99"/>
    <w:unhideWhenUsed/>
    <w:rsid w:val="00BA54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549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191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91555"/>
  </w:style>
  <w:style w:type="paragraph" w:styleId="a6">
    <w:name w:val="footer"/>
    <w:basedOn w:val="a"/>
    <w:link w:val="Char0"/>
    <w:uiPriority w:val="99"/>
    <w:unhideWhenUsed/>
    <w:rsid w:val="00191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91555"/>
  </w:style>
  <w:style w:type="paragraph" w:styleId="a7">
    <w:name w:val="List Paragraph"/>
    <w:basedOn w:val="a"/>
    <w:uiPriority w:val="34"/>
    <w:qFormat/>
    <w:rsid w:val="004A0238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F39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mos.com/calculator/wp9lvd25ir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smos.com/calculator/gsqda33hak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7</cp:revision>
  <dcterms:created xsi:type="dcterms:W3CDTF">2024-09-11T16:40:00Z</dcterms:created>
  <dcterms:modified xsi:type="dcterms:W3CDTF">2024-09-12T10:30:00Z</dcterms:modified>
</cp:coreProperties>
</file>