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jc w:val="center"/>
        <w:rPr>
          <w:rFonts w:hint="default" w:asciiTheme="minorAscii" w:hAnsiTheme="minorAscii"/>
          <w:sz w:val="40"/>
          <w:szCs w:val="40"/>
        </w:rPr>
      </w:pPr>
      <w:r>
        <w:rPr>
          <w:rFonts w:hint="default" w:asciiTheme="minorAscii" w:hAnsiTheme="minorAscii"/>
          <w:sz w:val="40"/>
          <w:szCs w:val="40"/>
        </w:rPr>
        <w:t>Genetically modified animals</w:t>
      </w:r>
    </w:p>
    <w:p>
      <w:pPr>
        <w:rPr>
          <w:rFonts w:hint="default"/>
          <w:sz w:val="32"/>
          <w:szCs w:val="32"/>
        </w:rPr>
      </w:pPr>
      <w:r>
        <w:rPr>
          <w:rFonts w:hint="default"/>
          <w:sz w:val="32"/>
          <w:szCs w:val="32"/>
        </w:rPr>
        <w:fldChar w:fldCharType="begin"/>
      </w:r>
      <w:r>
        <w:rPr>
          <w:rFonts w:hint="default"/>
          <w:sz w:val="32"/>
          <w:szCs w:val="32"/>
        </w:rPr>
        <w:instrText xml:space="preserve"> HYPERLINK "https://www.youtube.com/watch?v=VLGUlyIaqZY" </w:instrText>
      </w:r>
      <w:r>
        <w:rPr>
          <w:rFonts w:hint="default"/>
          <w:sz w:val="32"/>
          <w:szCs w:val="32"/>
        </w:rPr>
        <w:fldChar w:fldCharType="separate"/>
      </w:r>
      <w:r>
        <w:rPr>
          <w:rStyle w:val="8"/>
          <w:rFonts w:hint="default"/>
          <w:sz w:val="32"/>
          <w:szCs w:val="32"/>
        </w:rPr>
        <w:t>https://www.youtube.com/watch?v=VLGUlyIaqZY</w:t>
      </w:r>
      <w:r>
        <w:rPr>
          <w:rFonts w:hint="default"/>
          <w:sz w:val="32"/>
          <w:szCs w:val="32"/>
        </w:rPr>
        <w:fldChar w:fldCharType="end"/>
      </w:r>
    </w:p>
    <w:p>
      <w:pPr>
        <w:rPr>
          <w:rFonts w:hint="default"/>
          <w:sz w:val="32"/>
          <w:szCs w:val="32"/>
        </w:rPr>
      </w:pPr>
    </w:p>
    <w:p>
      <w:pPr>
        <w:rPr>
          <w:rFonts w:hint="default"/>
        </w:rPr>
      </w:pPr>
    </w:p>
    <w:p>
      <w:pPr>
        <w:keepNext w:val="0"/>
        <w:keepLines w:val="0"/>
        <w:widowControl/>
        <w:suppressLineNumbers w:val="0"/>
        <w:spacing w:line="360" w:lineRule="auto"/>
        <w:jc w:val="center"/>
        <w:rPr>
          <w:rFonts w:hint="default" w:asciiTheme="minorAscii" w:hAnsiTheme="minorAscii"/>
          <w:sz w:val="32"/>
          <w:szCs w:val="32"/>
        </w:rPr>
      </w:pPr>
      <w:r>
        <w:rPr>
          <w:rFonts w:hint="default" w:eastAsia="SimSun" w:cs="SimSun" w:asciiTheme="minorAscii" w:hAnsiTheme="minorAscii"/>
          <w:kern w:val="0"/>
          <w:sz w:val="32"/>
          <w:szCs w:val="32"/>
          <w:lang w:val="en-US" w:eastAsia="zh-CN" w:bidi="ar"/>
        </w:rPr>
        <w:t>Despite its potential to battle disease and hunger, genetically engineered food is still controversial</w:t>
      </w: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drawing>
          <wp:inline distT="0" distB="0" distL="114300" distR="114300">
            <wp:extent cx="5019675" cy="3011805"/>
            <wp:effectExtent l="0" t="0" r="9525" b="1714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5"/>
                    <a:stretch>
                      <a:fillRect/>
                    </a:stretch>
                  </pic:blipFill>
                  <pic:spPr>
                    <a:xfrm>
                      <a:off x="0" y="0"/>
                      <a:ext cx="5019675" cy="3011805"/>
                    </a:xfrm>
                    <a:prstGeom prst="rect">
                      <a:avLst/>
                    </a:prstGeom>
                    <a:noFill/>
                    <a:ln w="9525">
                      <a:noFill/>
                    </a:ln>
                  </pic:spPr>
                </pic:pic>
              </a:graphicData>
            </a:graphic>
          </wp:inline>
        </w:drawing>
      </w:r>
    </w:p>
    <w:p>
      <w:pPr>
        <w:pStyle w:val="3"/>
        <w:keepNext w:val="0"/>
        <w:keepLines w:val="0"/>
        <w:widowControl/>
        <w:suppressLineNumbers w:val="0"/>
        <w:spacing w:line="360" w:lineRule="auto"/>
        <w:rPr>
          <w:rFonts w:hint="default" w:asciiTheme="minorAscii" w:hAnsiTheme="minorAscii"/>
          <w:sz w:val="28"/>
          <w:szCs w:val="28"/>
        </w:rPr>
      </w:pPr>
      <w:r>
        <w:rPr>
          <w:rFonts w:hint="default" w:asciiTheme="minorAscii" w:hAnsiTheme="minorAscii"/>
          <w:sz w:val="28"/>
          <w:szCs w:val="28"/>
        </w:rPr>
        <w:t>Pigs</w:t>
      </w:r>
    </w:p>
    <w:p>
      <w:pPr>
        <w:keepNext w:val="0"/>
        <w:keepLines w:val="0"/>
        <w:widowControl/>
        <w:suppressLineNumbers w:val="0"/>
        <w:spacing w:line="360" w:lineRule="auto"/>
        <w:jc w:val="both"/>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t xml:space="preserve">Gene-edited pigs, above, have been made resistant to the PRRS virus - a deadly pig disease. </w:t>
      </w:r>
      <w:r>
        <w:rPr>
          <w:rFonts w:hint="default" w:asciiTheme="minorAscii" w:hAnsiTheme="minorAscii"/>
          <w:sz w:val="28"/>
          <w:szCs w:val="28"/>
        </w:rPr>
        <w:t xml:space="preserve">Last week, scientists from the University of </w:t>
      </w:r>
      <w:r>
        <w:rPr>
          <w:rFonts w:hint="default" w:asciiTheme="minorAscii" w:hAnsiTheme="minorAscii"/>
          <w:color w:val="000000" w:themeColor="text1"/>
          <w:sz w:val="28"/>
          <w:szCs w:val="28"/>
          <w:u w:val="none"/>
          <w14:textFill>
            <w14:solidFill>
              <w14:schemeClr w14:val="tx1"/>
            </w14:solidFill>
          </w14:textFill>
        </w:rPr>
        <w:t xml:space="preserve">Edinburgh’s Roslin Institute announced they had </w:t>
      </w:r>
      <w:r>
        <w:rPr>
          <w:rFonts w:hint="default" w:asciiTheme="minorAscii" w:hAnsiTheme="minorAscii"/>
          <w:color w:val="000000" w:themeColor="text1"/>
          <w:sz w:val="28"/>
          <w:szCs w:val="28"/>
          <w:u w:val="none"/>
          <w14:textFill>
            <w14:solidFill>
              <w14:schemeClr w14:val="tx1"/>
            </w14:solidFill>
          </w14:textFill>
        </w:rPr>
        <w:fldChar w:fldCharType="begin"/>
      </w:r>
      <w:r>
        <w:rPr>
          <w:rFonts w:hint="default" w:asciiTheme="minorAscii" w:hAnsiTheme="minorAscii"/>
          <w:color w:val="000000" w:themeColor="text1"/>
          <w:sz w:val="28"/>
          <w:szCs w:val="28"/>
          <w:u w:val="none"/>
          <w14:textFill>
            <w14:solidFill>
              <w14:schemeClr w14:val="tx1"/>
            </w14:solidFill>
          </w14:textFill>
        </w:rPr>
        <w:instrText xml:space="preserve"> HYPERLINK "https://www.theguardian.com/science/2018/jun/20/scientists-genetically-engineer-pigs-immune-to-costly-disease" </w:instrText>
      </w:r>
      <w:r>
        <w:rPr>
          <w:rFonts w:hint="default" w:asciiTheme="minorAscii" w:hAnsiTheme="minorAscii"/>
          <w:color w:val="000000" w:themeColor="text1"/>
          <w:sz w:val="28"/>
          <w:szCs w:val="28"/>
          <w:u w:val="none"/>
          <w14:textFill>
            <w14:solidFill>
              <w14:schemeClr w14:val="tx1"/>
            </w14:solidFill>
          </w14:textFill>
        </w:rPr>
        <w:fldChar w:fldCharType="separate"/>
      </w:r>
      <w:r>
        <w:rPr>
          <w:rStyle w:val="8"/>
          <w:rFonts w:hint="default" w:asciiTheme="minorAscii" w:hAnsiTheme="minorAscii"/>
          <w:color w:val="000000" w:themeColor="text1"/>
          <w:sz w:val="28"/>
          <w:szCs w:val="28"/>
          <w:u w:val="none"/>
          <w14:textFill>
            <w14:solidFill>
              <w14:schemeClr w14:val="tx1"/>
            </w14:solidFill>
          </w14:textFill>
        </w:rPr>
        <w:t>deleted the section of DNA that leaves pigs vulnerable</w:t>
      </w:r>
      <w:r>
        <w:rPr>
          <w:rFonts w:hint="default" w:asciiTheme="minorAscii" w:hAnsiTheme="minorAscii"/>
          <w:color w:val="000000" w:themeColor="text1"/>
          <w:sz w:val="28"/>
          <w:szCs w:val="28"/>
          <w:u w:val="none"/>
          <w14:textFill>
            <w14:solidFill>
              <w14:schemeClr w14:val="tx1"/>
            </w14:solidFill>
          </w14:textFill>
        </w:rPr>
        <w:fldChar w:fldCharType="end"/>
      </w:r>
      <w:r>
        <w:rPr>
          <w:rFonts w:hint="default" w:asciiTheme="minorAscii" w:hAnsiTheme="minorAscii"/>
          <w:color w:val="000000" w:themeColor="text1"/>
          <w:sz w:val="28"/>
          <w:szCs w:val="28"/>
          <w:u w:val="none"/>
          <w14:textFill>
            <w14:solidFill>
              <w14:schemeClr w14:val="tx1"/>
            </w14:solidFill>
          </w14:textFill>
        </w:rPr>
        <w:t xml:space="preserve"> to porcine reproductive and respiratory </w:t>
      </w:r>
      <w:r>
        <w:rPr>
          <w:rFonts w:hint="default" w:asciiTheme="minorAscii" w:hAnsiTheme="minorAscii"/>
          <w:sz w:val="28"/>
          <w:szCs w:val="28"/>
        </w:rPr>
        <w:t>syndrome, which is estimated to cost European farmers £1.5bn a year in loss of livestock and decreased productivity. Genetically modified animals are banned from the EU food chain, but since this is a new and different technique it’s possible they’ll be appearing in bacon sandwiches in a few years.</w:t>
      </w: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drawing>
          <wp:inline distT="0" distB="0" distL="114300" distR="114300">
            <wp:extent cx="4876165" cy="2925445"/>
            <wp:effectExtent l="0" t="0" r="635" b="8255"/>
            <wp:docPr id="5"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7"/>
                    <pic:cNvPicPr>
                      <a:picLocks noChangeAspect="1"/>
                    </pic:cNvPicPr>
                  </pic:nvPicPr>
                  <pic:blipFill>
                    <a:blip r:embed="rId6"/>
                    <a:stretch>
                      <a:fillRect/>
                    </a:stretch>
                  </pic:blipFill>
                  <pic:spPr>
                    <a:xfrm>
                      <a:off x="0" y="0"/>
                      <a:ext cx="4876165" cy="2925445"/>
                    </a:xfrm>
                    <a:prstGeom prst="rect">
                      <a:avLst/>
                    </a:prstGeom>
                    <a:noFill/>
                    <a:ln w="9525">
                      <a:noFill/>
                    </a:ln>
                  </pic:spPr>
                </pic:pic>
              </a:graphicData>
            </a:graphic>
          </wp:inline>
        </w:drawing>
      </w: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t xml:space="preserve">A genetically modified mosquito emerges from its pupa. </w:t>
      </w:r>
    </w:p>
    <w:p>
      <w:pPr>
        <w:pStyle w:val="3"/>
        <w:keepNext w:val="0"/>
        <w:keepLines w:val="0"/>
        <w:widowControl/>
        <w:suppressLineNumbers w:val="0"/>
        <w:spacing w:line="360" w:lineRule="auto"/>
        <w:rPr>
          <w:rFonts w:hint="default" w:asciiTheme="minorAscii" w:hAnsiTheme="minorAscii"/>
          <w:sz w:val="28"/>
          <w:szCs w:val="28"/>
        </w:rPr>
      </w:pPr>
      <w:r>
        <w:rPr>
          <w:rFonts w:hint="default" w:asciiTheme="minorAscii" w:hAnsiTheme="minorAscii"/>
          <w:sz w:val="28"/>
          <w:szCs w:val="28"/>
        </w:rPr>
        <w:t>Mosquitoes</w:t>
      </w:r>
    </w:p>
    <w:p>
      <w:pPr>
        <w:pStyle w:val="9"/>
        <w:keepNext w:val="0"/>
        <w:keepLines w:val="0"/>
        <w:widowControl/>
        <w:suppressLineNumbers w:val="0"/>
        <w:spacing w:before="0" w:beforeAutospacing="1" w:after="0" w:afterAutospacing="1" w:line="360" w:lineRule="auto"/>
        <w:ind w:left="0" w:right="0"/>
        <w:jc w:val="both"/>
        <w:rPr>
          <w:rFonts w:hint="default" w:asciiTheme="minorAscii" w:hAnsiTheme="minorAscii"/>
          <w:sz w:val="28"/>
          <w:szCs w:val="28"/>
        </w:rPr>
      </w:pPr>
      <w:r>
        <w:rPr>
          <w:rFonts w:hint="default" w:asciiTheme="minorAscii" w:hAnsiTheme="minorAscii"/>
          <w:sz w:val="28"/>
          <w:szCs w:val="28"/>
        </w:rPr>
        <w:t>British company Oxitec has created genetically modified male mosquitoes that carry a “self-limiting gene”. When they are released into the wild and mate with females their offspring do not reach adulthood, so crucially do not contribute to the spread of the Zika virus. Other researchers are looking at using genetic modification to curb the spread of malaria.</w:t>
      </w:r>
    </w:p>
    <w:p>
      <w:pPr>
        <w:pStyle w:val="9"/>
        <w:keepNext w:val="0"/>
        <w:keepLines w:val="0"/>
        <w:widowControl/>
        <w:suppressLineNumbers w:val="0"/>
        <w:spacing w:before="0" w:beforeAutospacing="1" w:after="0" w:afterAutospacing="1" w:line="360" w:lineRule="auto"/>
        <w:ind w:left="0" w:right="0"/>
        <w:rPr>
          <w:rFonts w:hint="default" w:asciiTheme="minorAscii" w:hAnsiTheme="minorAscii"/>
          <w:sz w:val="28"/>
          <w:szCs w:val="28"/>
        </w:rPr>
      </w:pPr>
    </w:p>
    <w:p>
      <w:pPr>
        <w:pStyle w:val="9"/>
        <w:keepNext w:val="0"/>
        <w:keepLines w:val="0"/>
        <w:widowControl/>
        <w:suppressLineNumbers w:val="0"/>
        <w:spacing w:before="0" w:beforeAutospacing="1" w:after="0" w:afterAutospacing="1" w:line="360" w:lineRule="auto"/>
        <w:ind w:left="0" w:right="0"/>
        <w:rPr>
          <w:rFonts w:hint="default" w:asciiTheme="minorAscii" w:hAnsiTheme="minorAscii"/>
          <w:sz w:val="28"/>
          <w:szCs w:val="28"/>
        </w:rPr>
      </w:pP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drawing>
          <wp:inline distT="0" distB="0" distL="114300" distR="114300">
            <wp:extent cx="5057140" cy="3034030"/>
            <wp:effectExtent l="0" t="0" r="10160" b="13970"/>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7"/>
                    <a:stretch>
                      <a:fillRect/>
                    </a:stretch>
                  </pic:blipFill>
                  <pic:spPr>
                    <a:xfrm>
                      <a:off x="0" y="0"/>
                      <a:ext cx="5057140" cy="3034030"/>
                    </a:xfrm>
                    <a:prstGeom prst="rect">
                      <a:avLst/>
                    </a:prstGeom>
                    <a:noFill/>
                    <a:ln w="9525">
                      <a:noFill/>
                    </a:ln>
                  </pic:spPr>
                </pic:pic>
              </a:graphicData>
            </a:graphic>
          </wp:inline>
        </w:drawing>
      </w: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t xml:space="preserve">Rosita Isa, a cow genetically modified to produce human-like milk. </w:t>
      </w:r>
    </w:p>
    <w:p>
      <w:pPr>
        <w:pStyle w:val="3"/>
        <w:keepNext w:val="0"/>
        <w:keepLines w:val="0"/>
        <w:widowControl/>
        <w:suppressLineNumbers w:val="0"/>
        <w:spacing w:line="360" w:lineRule="auto"/>
        <w:rPr>
          <w:rFonts w:hint="default" w:asciiTheme="minorAscii" w:hAnsiTheme="minorAscii"/>
          <w:sz w:val="28"/>
          <w:szCs w:val="28"/>
        </w:rPr>
      </w:pPr>
      <w:r>
        <w:rPr>
          <w:rFonts w:hint="default" w:asciiTheme="minorAscii" w:hAnsiTheme="minorAscii"/>
          <w:sz w:val="28"/>
          <w:szCs w:val="28"/>
        </w:rPr>
        <w:t>Cows</w:t>
      </w:r>
    </w:p>
    <w:p>
      <w:pPr>
        <w:pStyle w:val="9"/>
        <w:keepNext w:val="0"/>
        <w:keepLines w:val="0"/>
        <w:widowControl/>
        <w:suppressLineNumbers w:val="0"/>
        <w:spacing w:before="0" w:beforeAutospacing="1" w:after="0" w:afterAutospacing="1" w:line="360" w:lineRule="auto"/>
        <w:ind w:left="0" w:right="0"/>
        <w:jc w:val="both"/>
        <w:rPr>
          <w:rFonts w:hint="default" w:asciiTheme="minorAscii" w:hAnsiTheme="minorAscii"/>
          <w:sz w:val="28"/>
          <w:szCs w:val="28"/>
        </w:rPr>
      </w:pPr>
      <w:r>
        <w:rPr>
          <w:rFonts w:hint="default" w:asciiTheme="minorAscii" w:hAnsiTheme="minorAscii"/>
          <w:sz w:val="28"/>
          <w:szCs w:val="28"/>
        </w:rPr>
        <w:t>Scientists in both China and Argentina have genetically engineered cows to produce milk similar in composition to that made by humans. After modifying embryos, an Argentinian cow – Rosita Isa – was born that expressed milk containing proteins present in human milk but lacking in cow milk. However, there are a number of scientific, safety and taste issues that would have to be overcome before this replaces “mother’s milk” for infants.</w:t>
      </w: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drawing>
          <wp:inline distT="0" distB="0" distL="114300" distR="114300">
            <wp:extent cx="5000625" cy="2988945"/>
            <wp:effectExtent l="0" t="0" r="9525" b="1905"/>
            <wp:docPr id="1"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MG_259"/>
                    <pic:cNvPicPr>
                      <a:picLocks noChangeAspect="1"/>
                    </pic:cNvPicPr>
                  </pic:nvPicPr>
                  <pic:blipFill>
                    <a:blip r:embed="rId8"/>
                    <a:stretch>
                      <a:fillRect/>
                    </a:stretch>
                  </pic:blipFill>
                  <pic:spPr>
                    <a:xfrm>
                      <a:off x="0" y="0"/>
                      <a:ext cx="5000625" cy="2988945"/>
                    </a:xfrm>
                    <a:prstGeom prst="rect">
                      <a:avLst/>
                    </a:prstGeom>
                    <a:noFill/>
                    <a:ln w="9525">
                      <a:noFill/>
                    </a:ln>
                  </pic:spPr>
                </pic:pic>
              </a:graphicData>
            </a:graphic>
          </wp:inline>
        </w:drawing>
      </w: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t xml:space="preserve">Gene-edited chicks at the Roslin Institute. </w:t>
      </w:r>
    </w:p>
    <w:p>
      <w:pPr>
        <w:pStyle w:val="3"/>
        <w:keepNext w:val="0"/>
        <w:keepLines w:val="0"/>
        <w:widowControl/>
        <w:suppressLineNumbers w:val="0"/>
        <w:spacing w:line="360" w:lineRule="auto"/>
        <w:rPr>
          <w:rFonts w:hint="default" w:asciiTheme="minorAscii" w:hAnsiTheme="minorAscii"/>
          <w:sz w:val="28"/>
          <w:szCs w:val="28"/>
        </w:rPr>
      </w:pPr>
      <w:r>
        <w:rPr>
          <w:rFonts w:hint="default" w:asciiTheme="minorAscii" w:hAnsiTheme="minorAscii"/>
          <w:sz w:val="28"/>
          <w:szCs w:val="28"/>
        </w:rPr>
        <w:t>Chickens</w:t>
      </w:r>
    </w:p>
    <w:p>
      <w:pPr>
        <w:pStyle w:val="9"/>
        <w:keepNext w:val="0"/>
        <w:keepLines w:val="0"/>
        <w:widowControl/>
        <w:suppressLineNumbers w:val="0"/>
        <w:spacing w:before="0" w:beforeAutospacing="1" w:after="0" w:afterAutospacing="1" w:line="360" w:lineRule="auto"/>
        <w:ind w:left="0" w:right="0"/>
        <w:jc w:val="both"/>
        <w:rPr>
          <w:rFonts w:hint="default" w:asciiTheme="minorAscii" w:hAnsiTheme="minorAscii"/>
          <w:sz w:val="28"/>
          <w:szCs w:val="28"/>
        </w:rPr>
      </w:pPr>
      <w:r>
        <w:rPr>
          <w:rFonts w:hint="default" w:asciiTheme="minorAscii" w:hAnsiTheme="minorAscii"/>
          <w:sz w:val="28"/>
          <w:szCs w:val="28"/>
        </w:rPr>
        <w:t xml:space="preserve">The Roslin Institute is working on </w:t>
      </w:r>
      <w:r>
        <w:rPr>
          <w:rFonts w:hint="default" w:asciiTheme="minorAscii" w:hAnsiTheme="minorAscii"/>
          <w:sz w:val="28"/>
          <w:szCs w:val="28"/>
          <w:lang w:val="en-US"/>
        </w:rPr>
        <w:t>genetically modified</w:t>
      </w:r>
      <w:r>
        <w:rPr>
          <w:rFonts w:hint="default" w:asciiTheme="minorAscii" w:hAnsiTheme="minorAscii"/>
          <w:sz w:val="28"/>
          <w:szCs w:val="28"/>
        </w:rPr>
        <w:t xml:space="preserve"> chickens that contain an extra gene that interrupts the transmission of avian flu. Unlike a vaccination, the modification still protects the bird if the virus mutates. However, some farmers argue it is better to enforce good farming practices than create disease-free animals.</w:t>
      </w:r>
    </w:p>
    <w:p>
      <w:pPr>
        <w:pStyle w:val="9"/>
        <w:keepNext w:val="0"/>
        <w:keepLines w:val="0"/>
        <w:widowControl/>
        <w:suppressLineNumbers w:val="0"/>
        <w:spacing w:before="0" w:beforeAutospacing="1" w:after="0" w:afterAutospacing="1" w:line="360" w:lineRule="auto"/>
        <w:ind w:left="0" w:right="0"/>
        <w:rPr>
          <w:rFonts w:hint="default" w:asciiTheme="minorAscii" w:hAnsiTheme="minorAscii"/>
          <w:sz w:val="28"/>
          <w:szCs w:val="28"/>
        </w:rPr>
      </w:pP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drawing>
          <wp:inline distT="0" distB="0" distL="114300" distR="114300">
            <wp:extent cx="4886325" cy="2931795"/>
            <wp:effectExtent l="0" t="0" r="9525" b="1905"/>
            <wp:docPr id="4"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G_260"/>
                    <pic:cNvPicPr>
                      <a:picLocks noChangeAspect="1"/>
                    </pic:cNvPicPr>
                  </pic:nvPicPr>
                  <pic:blipFill>
                    <a:blip r:embed="rId9"/>
                    <a:stretch>
                      <a:fillRect/>
                    </a:stretch>
                  </pic:blipFill>
                  <pic:spPr>
                    <a:xfrm>
                      <a:off x="0" y="0"/>
                      <a:ext cx="4886325" cy="2931795"/>
                    </a:xfrm>
                    <a:prstGeom prst="rect">
                      <a:avLst/>
                    </a:prstGeom>
                    <a:noFill/>
                    <a:ln w="9525">
                      <a:noFill/>
                    </a:ln>
                  </pic:spPr>
                </pic:pic>
              </a:graphicData>
            </a:graphic>
          </wp:inline>
        </w:drawing>
      </w:r>
    </w:p>
    <w:p>
      <w:pPr>
        <w:keepNext w:val="0"/>
        <w:keepLines w:val="0"/>
        <w:widowControl/>
        <w:suppressLineNumbers w:val="0"/>
        <w:spacing w:line="360" w:lineRule="auto"/>
        <w:jc w:val="left"/>
        <w:rPr>
          <w:rFonts w:hint="default" w:asciiTheme="minorAscii" w:hAnsiTheme="minorAscii"/>
          <w:sz w:val="28"/>
          <w:szCs w:val="28"/>
        </w:rPr>
      </w:pPr>
      <w:r>
        <w:rPr>
          <w:rFonts w:hint="default" w:eastAsia="SimSun" w:cs="SimSun" w:asciiTheme="minorAscii" w:hAnsiTheme="minorAscii"/>
          <w:kern w:val="0"/>
          <w:sz w:val="28"/>
          <w:szCs w:val="28"/>
          <w:lang w:val="en-US" w:eastAsia="zh-CN" w:bidi="ar"/>
        </w:rPr>
        <w:t xml:space="preserve">One of Aqua Bounty's genetically engineered salmon behind a regular salmon of the same age. </w:t>
      </w:r>
    </w:p>
    <w:p>
      <w:pPr>
        <w:pStyle w:val="3"/>
        <w:keepNext w:val="0"/>
        <w:keepLines w:val="0"/>
        <w:widowControl/>
        <w:suppressLineNumbers w:val="0"/>
        <w:spacing w:line="360" w:lineRule="auto"/>
        <w:rPr>
          <w:rFonts w:hint="default" w:asciiTheme="minorAscii" w:hAnsiTheme="minorAscii"/>
          <w:sz w:val="28"/>
          <w:szCs w:val="28"/>
        </w:rPr>
      </w:pPr>
      <w:r>
        <w:rPr>
          <w:rFonts w:hint="default" w:asciiTheme="minorAscii" w:hAnsiTheme="minorAscii"/>
          <w:sz w:val="28"/>
          <w:szCs w:val="28"/>
        </w:rPr>
        <w:t>Salmon</w:t>
      </w:r>
    </w:p>
    <w:p>
      <w:pPr>
        <w:pStyle w:val="9"/>
        <w:keepNext w:val="0"/>
        <w:keepLines w:val="0"/>
        <w:widowControl/>
        <w:suppressLineNumbers w:val="0"/>
        <w:spacing w:before="0" w:beforeAutospacing="1" w:after="0" w:afterAutospacing="1" w:line="360" w:lineRule="auto"/>
        <w:ind w:left="0" w:right="0"/>
        <w:jc w:val="both"/>
        <w:rPr>
          <w:rFonts w:hint="default" w:asciiTheme="minorAscii" w:hAnsiTheme="minorAscii"/>
          <w:sz w:val="28"/>
          <w:szCs w:val="28"/>
        </w:rPr>
      </w:pPr>
      <w:r>
        <w:rPr>
          <w:rFonts w:hint="default" w:asciiTheme="minorAscii" w:hAnsiTheme="minorAscii"/>
          <w:sz w:val="28"/>
          <w:szCs w:val="28"/>
        </w:rPr>
        <w:t xml:space="preserve">Last year, the Canadian authorities allowed a </w:t>
      </w:r>
      <w:r>
        <w:rPr>
          <w:rFonts w:hint="default" w:asciiTheme="minorAscii" w:hAnsiTheme="minorAscii"/>
          <w:sz w:val="28"/>
          <w:szCs w:val="28"/>
          <w:lang w:val="en-US"/>
        </w:rPr>
        <w:t xml:space="preserve">genetically modified </w:t>
      </w:r>
      <w:bookmarkStart w:id="0" w:name="_GoBack"/>
      <w:bookmarkEnd w:id="0"/>
      <w:r>
        <w:rPr>
          <w:rFonts w:hint="default" w:asciiTheme="minorAscii" w:hAnsiTheme="minorAscii"/>
          <w:sz w:val="28"/>
          <w:szCs w:val="28"/>
        </w:rPr>
        <w:t xml:space="preserve">salmon designed by US company </w:t>
      </w:r>
      <w:r>
        <w:rPr>
          <w:rFonts w:hint="default" w:asciiTheme="minorAscii" w:hAnsiTheme="minorAscii"/>
          <w:sz w:val="28"/>
          <w:szCs w:val="28"/>
          <w:lang w:val="en-US"/>
        </w:rPr>
        <w:t>Aqua Bounty</w:t>
      </w:r>
      <w:r>
        <w:rPr>
          <w:rFonts w:hint="default" w:asciiTheme="minorAscii" w:hAnsiTheme="minorAscii"/>
          <w:sz w:val="28"/>
          <w:szCs w:val="28"/>
        </w:rPr>
        <w:t xml:space="preserve"> to be sold to consumers. It is engineered to reach market size in 18 months, half the time of its natural counterpart. However, the fish is not labelled GM in shops.</w:t>
      </w:r>
      <w:r>
        <w:rPr>
          <w:rFonts w:hint="default" w:asciiTheme="minorAscii" w:hAnsiTheme="minorAscii"/>
          <w:sz w:val="28"/>
          <w:szCs w:val="28"/>
          <w:lang w:val="en-US"/>
        </w:rPr>
        <w:t xml:space="preserve"> </w:t>
      </w:r>
      <w:r>
        <w:rPr>
          <w:rFonts w:hint="default" w:asciiTheme="minorAscii" w:hAnsiTheme="minorAscii"/>
          <w:sz w:val="28"/>
          <w:szCs w:val="28"/>
        </w:rPr>
        <w:t>A recent survey found 90% of Canadians are in favour of clearer food labelling.</w:t>
      </w:r>
    </w:p>
    <w:p>
      <w:pPr>
        <w:spacing w:line="360" w:lineRule="auto"/>
        <w:rPr>
          <w:rFonts w:hint="default" w:asciiTheme="minorAscii" w:hAnsiTheme="minorAscii"/>
          <w:sz w:val="28"/>
          <w:szCs w:val="28"/>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97C86"/>
    <w:rsid w:val="07B81439"/>
    <w:rsid w:val="1F212F73"/>
    <w:rsid w:val="3BCB4085"/>
    <w:rsid w:val="404A7AAD"/>
    <w:rsid w:val="4F8E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uiPriority w:val="0"/>
    <w:rPr>
      <w:color w:val="0000FF"/>
      <w:u w:val="single"/>
    </w:rPr>
  </w:style>
  <w:style w:type="paragraph" w:styleId="9">
    <w:name w:val="Normal (Web)"/>
    <w:basedOn w:val="1"/>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2023-01-15T21:32:00Z</dcterms:created>
  <dc:creator>ΠΑΝΑΓΙΩΤΗΣ</dc:creator>
  <cp:lastModifiedBy>ΠΑΝΑΓΙΩΤΗΣ</cp:lastModifiedBy>
  <dcterms:modified xsi:type="dcterms:W3CDTF">2023-01-16T18:46:09Z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B3CAA7D981734FE6B79BBE68AE42E321</vt:lpwstr>
  </property>
</Properties>
</file>