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2CD" w:rsidRDefault="0036324D" w:rsidP="0036324D">
      <w:pPr>
        <w:pStyle w:val="a3"/>
        <w:numPr>
          <w:ilvl w:val="0"/>
          <w:numId w:val="1"/>
        </w:numPr>
        <w:spacing w:after="0"/>
      </w:pPr>
      <w:r>
        <w:t>ΑΝΑΤΟΛΙΚΟ ΖΗΤΗΜΑ</w:t>
      </w:r>
    </w:p>
    <w:p w:rsidR="0036324D" w:rsidRDefault="0036324D" w:rsidP="0036324D">
      <w:pPr>
        <w:pStyle w:val="a3"/>
        <w:spacing w:after="0"/>
        <w:ind w:left="0"/>
      </w:pPr>
      <w:r>
        <w:t xml:space="preserve">Διεθνές ζήτημα </w:t>
      </w:r>
      <w:r>
        <w:rPr>
          <w:rFonts w:cstheme="minorHAnsi"/>
        </w:rPr>
        <w:t xml:space="preserve">→ βαθμιαία </w:t>
      </w:r>
      <w:r>
        <w:t>υποχώρηση ισχύος Οθωμανικής αυτοκρατορίας</w:t>
      </w:r>
    </w:p>
    <w:p w:rsidR="0036324D" w:rsidRDefault="0036324D" w:rsidP="0036324D">
      <w:pPr>
        <w:pStyle w:val="a3"/>
        <w:spacing w:after="0"/>
        <w:ind w:left="0"/>
      </w:pPr>
      <w:r>
        <w:tab/>
      </w:r>
      <w:r>
        <w:tab/>
      </w:r>
      <w:r>
        <w:rPr>
          <w:rFonts w:cstheme="minorHAnsi"/>
        </w:rPr>
        <w:t>→</w:t>
      </w:r>
      <w:r>
        <w:t xml:space="preserve"> πλήρωση κενού σε Εγγύς Ανατολή, Χερσόνησο Αίμου</w:t>
      </w:r>
    </w:p>
    <w:p w:rsidR="00856ED7" w:rsidRDefault="00856ED7" w:rsidP="00856ED7">
      <w:pPr>
        <w:pStyle w:val="a3"/>
        <w:numPr>
          <w:ilvl w:val="0"/>
          <w:numId w:val="1"/>
        </w:numPr>
        <w:spacing w:after="0"/>
      </w:pPr>
      <w:r>
        <w:t>ΖΗΤΗΜΑ ΣΤΕΝΩΝ</w:t>
      </w:r>
    </w:p>
    <w:p w:rsidR="00856ED7" w:rsidRDefault="00856ED7" w:rsidP="00856ED7">
      <w:pPr>
        <w:pStyle w:val="a3"/>
        <w:spacing w:after="0"/>
        <w:ind w:left="0"/>
      </w:pPr>
      <w:r>
        <w:t>αγγλική, γαλλική ανησυχία για διέλευση ρωσικού στόλου από Στενά</w:t>
      </w:r>
    </w:p>
    <w:p w:rsidR="00856ED7" w:rsidRDefault="00856ED7" w:rsidP="00856ED7">
      <w:pPr>
        <w:pStyle w:val="a3"/>
        <w:spacing w:after="0"/>
        <w:ind w:left="0"/>
      </w:pPr>
      <w:r>
        <w:t>απειλή ρωσικού ελέγχου Ανατολικής Μεσογείου</w:t>
      </w:r>
    </w:p>
    <w:p w:rsidR="00856ED7" w:rsidRDefault="00856ED7" w:rsidP="00856ED7">
      <w:pPr>
        <w:pStyle w:val="a3"/>
        <w:spacing w:after="0"/>
        <w:ind w:left="0"/>
      </w:pPr>
      <w:r>
        <w:t>προτεραιότητα διατήρησης Οθωμανικής αυτοκρατορίας (ανάχωμα σε ρωσική διείσδυση)</w:t>
      </w:r>
    </w:p>
    <w:p w:rsidR="00ED7383" w:rsidRDefault="00ED7383" w:rsidP="0036324D">
      <w:pPr>
        <w:pStyle w:val="a3"/>
        <w:spacing w:after="0"/>
        <w:ind w:left="0"/>
      </w:pPr>
    </w:p>
    <w:p w:rsidR="009B7D61" w:rsidRDefault="0036324D" w:rsidP="0036324D">
      <w:pPr>
        <w:pStyle w:val="a3"/>
        <w:spacing w:after="0"/>
        <w:ind w:left="0"/>
        <w:rPr>
          <w:lang w:val="en-US"/>
        </w:rPr>
      </w:pPr>
      <w:r>
        <w:t xml:space="preserve">Ανταγωνιστές Οθωμανικής αυτοκρατορίας         </w:t>
      </w:r>
    </w:p>
    <w:p w:rsidR="009B7D61" w:rsidRPr="009B7D61" w:rsidRDefault="0036324D" w:rsidP="009B7D61">
      <w:pPr>
        <w:pStyle w:val="a3"/>
        <w:numPr>
          <w:ilvl w:val="0"/>
          <w:numId w:val="2"/>
        </w:numPr>
        <w:spacing w:after="0"/>
      </w:pPr>
      <w:r>
        <w:t>Ισπανία, Πάπας, Βενετοί</w:t>
      </w:r>
      <w:r w:rsidR="009B7D61">
        <w:t xml:space="preserve"> (Ναύπακτος 1571)</w:t>
      </w:r>
      <w:r>
        <w:tab/>
      </w:r>
      <w:r>
        <w:tab/>
      </w:r>
      <w:r>
        <w:tab/>
      </w:r>
      <w:r>
        <w:tab/>
      </w:r>
      <w:r>
        <w:tab/>
      </w:r>
    </w:p>
    <w:p w:rsidR="0036324D" w:rsidRPr="009B7D61" w:rsidRDefault="0036324D" w:rsidP="009B7D61">
      <w:pPr>
        <w:pStyle w:val="a3"/>
        <w:numPr>
          <w:ilvl w:val="0"/>
          <w:numId w:val="2"/>
        </w:numPr>
        <w:spacing w:after="0"/>
      </w:pPr>
      <w:r>
        <w:t>Αυστρία ( αποτυχία πολιορκίας Βιέννης 1683)</w:t>
      </w:r>
    </w:p>
    <w:p w:rsidR="009B7D61" w:rsidRDefault="009B7D61" w:rsidP="009B7D61">
      <w:pPr>
        <w:pStyle w:val="a3"/>
        <w:numPr>
          <w:ilvl w:val="0"/>
          <w:numId w:val="2"/>
        </w:numPr>
        <w:spacing w:after="0"/>
      </w:pPr>
      <w:r>
        <w:t xml:space="preserve"> Γαλλία - κατάληψη Επτανήσων 1797, εκστρατεία Αιγύπτου 1798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(ρωσική, αγγλική βοήθεια σε Σουλτάνο)</w:t>
      </w:r>
    </w:p>
    <w:p w:rsidR="0036324D" w:rsidRPr="009B7D61" w:rsidRDefault="00ED7383" w:rsidP="009B7D61">
      <w:pPr>
        <w:pStyle w:val="a3"/>
        <w:numPr>
          <w:ilvl w:val="0"/>
          <w:numId w:val="2"/>
        </w:numPr>
        <w:spacing w:after="0"/>
      </w:pPr>
      <w:r>
        <w:t xml:space="preserve"> Ρωσία  </w:t>
      </w:r>
      <w:r w:rsidRPr="009B7D61">
        <w:rPr>
          <w:rFonts w:cstheme="minorHAnsi"/>
        </w:rPr>
        <w:t>→</w:t>
      </w:r>
      <w:r w:rsidR="0036324D">
        <w:t xml:space="preserve"> </w:t>
      </w:r>
      <w:r w:rsidR="0036324D" w:rsidRPr="005179D5">
        <w:rPr>
          <w:u w:val="single"/>
        </w:rPr>
        <w:t>Μεγάλη Αικατερίνη</w:t>
      </w:r>
      <w:r w:rsidR="0036324D">
        <w:t xml:space="preserve"> (1762 -1796)</w:t>
      </w:r>
    </w:p>
    <w:p w:rsidR="009B7D61" w:rsidRPr="009B7D61" w:rsidRDefault="009B7D61" w:rsidP="009B7D61">
      <w:pPr>
        <w:pStyle w:val="a3"/>
        <w:spacing w:after="0"/>
        <w:ind w:left="756"/>
      </w:pPr>
      <w:r w:rsidRPr="00AD3313">
        <w:tab/>
      </w:r>
      <w:r>
        <w:t>Συνθήκη Κιουτσούκ - Καϊναρτζή 1774 (ρωσική προστασία ορθόδοξων υπηκόων Σουλτάνου</w:t>
      </w:r>
      <w:r w:rsidR="00916E45">
        <w:t>)</w:t>
      </w:r>
    </w:p>
    <w:p w:rsidR="00ED7383" w:rsidRDefault="009B7D61" w:rsidP="0036324D">
      <w:pPr>
        <w:pStyle w:val="a3"/>
        <w:spacing w:after="0"/>
        <w:ind w:left="0"/>
      </w:pPr>
      <w:r>
        <w:tab/>
      </w:r>
      <w:r>
        <w:tab/>
      </w:r>
      <w:r w:rsidR="00ED7383">
        <w:t xml:space="preserve"> </w:t>
      </w:r>
      <w:r w:rsidR="00ED7383">
        <w:rPr>
          <w:rFonts w:cstheme="minorHAnsi"/>
        </w:rPr>
        <w:t>→</w:t>
      </w:r>
      <w:r w:rsidR="00ED7383">
        <w:t xml:space="preserve"> </w:t>
      </w:r>
      <w:proofErr w:type="spellStart"/>
      <w:r w:rsidR="005179D5" w:rsidRPr="005179D5">
        <w:rPr>
          <w:u w:val="single"/>
        </w:rPr>
        <w:t>Ρωσο</w:t>
      </w:r>
      <w:proofErr w:type="spellEnd"/>
      <w:r w:rsidR="005179D5" w:rsidRPr="005179D5">
        <w:rPr>
          <w:u w:val="single"/>
        </w:rPr>
        <w:t xml:space="preserve"> - τουρκικός πόλεμος </w:t>
      </w:r>
      <w:r w:rsidR="005179D5">
        <w:t xml:space="preserve">1828-1829 </w:t>
      </w:r>
      <w:r w:rsidR="00916E45">
        <w:t>Συνθήκη Ειρήνης  Α</w:t>
      </w:r>
      <w:r w:rsidR="00ED7383">
        <w:t>δριανούπολης (1829)</w:t>
      </w:r>
    </w:p>
    <w:p w:rsidR="00ED7383" w:rsidRDefault="009B7D61" w:rsidP="0036324D">
      <w:pPr>
        <w:pStyle w:val="a3"/>
        <w:spacing w:after="0"/>
        <w:ind w:left="0"/>
      </w:pPr>
      <w:r>
        <w:tab/>
      </w:r>
      <w:r>
        <w:tab/>
      </w:r>
      <w:r>
        <w:tab/>
      </w:r>
      <w:r w:rsidR="00ED7383">
        <w:t>αυτονομία Σερβίας 1829, ανεξαρτησία Ελλάδας 1830</w:t>
      </w:r>
    </w:p>
    <w:p w:rsidR="009B7D61" w:rsidRPr="00AD3313" w:rsidRDefault="009B7D61" w:rsidP="0036324D">
      <w:pPr>
        <w:pStyle w:val="a3"/>
        <w:spacing w:after="0"/>
        <w:ind w:left="0"/>
      </w:pPr>
      <w:r>
        <w:tab/>
      </w:r>
      <w:r>
        <w:tab/>
        <w:t xml:space="preserve"> </w:t>
      </w:r>
      <w:r>
        <w:rPr>
          <w:rFonts w:cstheme="minorHAnsi"/>
        </w:rPr>
        <w:t>→</w:t>
      </w:r>
      <w:r>
        <w:t xml:space="preserve"> ανάμειξη σε </w:t>
      </w:r>
      <w:proofErr w:type="spellStart"/>
      <w:r w:rsidRPr="005179D5">
        <w:rPr>
          <w:u w:val="single"/>
        </w:rPr>
        <w:t>Τουρκο</w:t>
      </w:r>
      <w:proofErr w:type="spellEnd"/>
      <w:r w:rsidRPr="005179D5">
        <w:rPr>
          <w:u w:val="single"/>
        </w:rPr>
        <w:t>-αιγυπτιακό πόλεμο</w:t>
      </w:r>
      <w:r w:rsidR="00AD3313" w:rsidRPr="00AD3313">
        <w:rPr>
          <w:u w:val="single"/>
        </w:rPr>
        <w:t xml:space="preserve"> </w:t>
      </w:r>
      <w:r w:rsidR="00AD3313" w:rsidRPr="00AD3313">
        <w:t xml:space="preserve"> 1831-1841</w:t>
      </w:r>
    </w:p>
    <w:p w:rsidR="009B7D61" w:rsidRDefault="00E224DC" w:rsidP="0036324D">
      <w:pPr>
        <w:pStyle w:val="a3"/>
        <w:spacing w:after="0"/>
        <w:ind w:left="0"/>
      </w:pPr>
      <w:r>
        <w:tab/>
      </w:r>
      <w:r>
        <w:tab/>
        <w:t>Συνθήκη Κιουτάχειας 183</w:t>
      </w:r>
      <w:r w:rsidR="009B7D61">
        <w:t>3</w:t>
      </w:r>
    </w:p>
    <w:p w:rsidR="009B7D61" w:rsidRDefault="009B7D61" w:rsidP="0036324D">
      <w:pPr>
        <w:pStyle w:val="a3"/>
        <w:spacing w:after="0"/>
        <w:ind w:left="0"/>
      </w:pPr>
      <w:r>
        <w:tab/>
      </w:r>
      <w:r>
        <w:tab/>
        <w:t xml:space="preserve">Συνθήκη </w:t>
      </w:r>
      <w:proofErr w:type="spellStart"/>
      <w:r>
        <w:t>Χουνκιάρ</w:t>
      </w:r>
      <w:proofErr w:type="spellEnd"/>
      <w:r>
        <w:t xml:space="preserve"> </w:t>
      </w:r>
      <w:proofErr w:type="spellStart"/>
      <w:r>
        <w:t>Ισκελεσί</w:t>
      </w:r>
      <w:proofErr w:type="spellEnd"/>
      <w:r>
        <w:t xml:space="preserve"> 1833 - σιωπηλό ρωσικό δικαίωμα εξόδου πολεμικών πλοίων σε Αιγαίο</w:t>
      </w:r>
    </w:p>
    <w:p w:rsidR="009B7D61" w:rsidRDefault="009B7D61" w:rsidP="009B7D61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- Εύξεινος Πόντος = κλειστή, ασφαλής θάλασσα Ρωσίας</w:t>
      </w:r>
    </w:p>
    <w:p w:rsidR="005179D5" w:rsidRDefault="005179D5" w:rsidP="009B7D61">
      <w:pPr>
        <w:spacing w:after="0"/>
      </w:pPr>
      <w:r>
        <w:tab/>
      </w:r>
      <w:r>
        <w:tab/>
        <w:t xml:space="preserve">Σύμβαση Στενών 1841 - συμμετοχή Μεγάλων Δυνάμεων διευθέτησης </w:t>
      </w:r>
      <w:proofErr w:type="spellStart"/>
      <w:r>
        <w:t>τουρκοαιγυπτιακής</w:t>
      </w:r>
      <w:proofErr w:type="spellEnd"/>
      <w:r>
        <w:t xml:space="preserve"> διένεξης</w:t>
      </w:r>
    </w:p>
    <w:p w:rsidR="005179D5" w:rsidRDefault="005179D5" w:rsidP="009B7D61">
      <w:pPr>
        <w:spacing w:after="0"/>
      </w:pPr>
      <w:r>
        <w:tab/>
      </w:r>
      <w:r>
        <w:tab/>
      </w:r>
      <w:r>
        <w:tab/>
      </w:r>
      <w:r>
        <w:tab/>
        <w:t xml:space="preserve">            - τερματισμός προνομιακής θέσης Ρωσίας</w:t>
      </w:r>
    </w:p>
    <w:p w:rsidR="005179D5" w:rsidRDefault="005179D5" w:rsidP="005179D5">
      <w:pPr>
        <w:pStyle w:val="a3"/>
        <w:spacing w:after="0"/>
      </w:pPr>
      <w:r>
        <w:tab/>
      </w:r>
      <w:r>
        <w:rPr>
          <w:rFonts w:cstheme="minorHAnsi"/>
        </w:rPr>
        <w:t>→</w:t>
      </w:r>
      <w:r>
        <w:t xml:space="preserve"> </w:t>
      </w:r>
      <w:r w:rsidRPr="005179D5">
        <w:rPr>
          <w:u w:val="single"/>
        </w:rPr>
        <w:t>Κριμαϊκός πόλεμος</w:t>
      </w:r>
      <w:r>
        <w:t xml:space="preserve"> 1853-1856</w:t>
      </w:r>
    </w:p>
    <w:p w:rsidR="005179D5" w:rsidRDefault="005179D5" w:rsidP="005179D5">
      <w:pPr>
        <w:pStyle w:val="a3"/>
        <w:spacing w:after="0"/>
      </w:pPr>
      <w:r>
        <w:tab/>
        <w:t>διένεξη για έλεγχο Αγίων Τόπων (Ρωσία</w:t>
      </w:r>
      <w:r w:rsidR="00856ED7">
        <w:t xml:space="preserve"> </w:t>
      </w:r>
      <w:r>
        <w:rPr>
          <w:rFonts w:cstheme="minorHAnsi"/>
        </w:rPr>
        <w:t>≠</w:t>
      </w:r>
      <w:r w:rsidR="00856ED7">
        <w:rPr>
          <w:rFonts w:cstheme="minorHAnsi"/>
        </w:rPr>
        <w:t xml:space="preserve"> </w:t>
      </w:r>
      <w:r>
        <w:t>Γαλλία)</w:t>
      </w:r>
    </w:p>
    <w:p w:rsidR="005179D5" w:rsidRDefault="005179D5" w:rsidP="005179D5">
      <w:pPr>
        <w:pStyle w:val="a3"/>
        <w:spacing w:after="0"/>
      </w:pPr>
      <w:r>
        <w:tab/>
        <w:t>Οθωμανική άρνηση</w:t>
      </w:r>
      <w:r w:rsidR="00856ED7">
        <w:t xml:space="preserve"> ρωσικής απαίτησης</w:t>
      </w:r>
    </w:p>
    <w:p w:rsidR="00856ED7" w:rsidRDefault="00856ED7" w:rsidP="005179D5">
      <w:pPr>
        <w:pStyle w:val="a3"/>
        <w:spacing w:after="0"/>
      </w:pPr>
      <w:r>
        <w:tab/>
        <w:t>ρωσική εισβολ</w:t>
      </w:r>
      <w:r w:rsidR="00AE6A16">
        <w:t>ή σε Παραδουνάβιες Ηγεμονίες 18</w:t>
      </w:r>
      <w:r w:rsidR="00AE6A16" w:rsidRPr="00AE6A16">
        <w:t>5</w:t>
      </w:r>
      <w:r>
        <w:t>3</w:t>
      </w:r>
    </w:p>
    <w:p w:rsidR="00856ED7" w:rsidRDefault="00856ED7" w:rsidP="005179D5">
      <w:pPr>
        <w:pStyle w:val="a3"/>
        <w:spacing w:after="0"/>
      </w:pPr>
      <w:r>
        <w:tab/>
        <w:t xml:space="preserve">Συνθήκη ειρήνης Αγγλίας, Γαλλίας, Οθωμανών </w:t>
      </w:r>
      <w:r>
        <w:rPr>
          <w:rFonts w:cstheme="minorHAnsi"/>
        </w:rPr>
        <w:t>≠</w:t>
      </w:r>
      <w:r w:rsidR="00AE6A16">
        <w:t xml:space="preserve"> Ρώσων 18</w:t>
      </w:r>
      <w:r w:rsidR="00AE6A16" w:rsidRPr="00916E45">
        <w:t>5</w:t>
      </w:r>
      <w:r>
        <w:t>4</w:t>
      </w:r>
    </w:p>
    <w:p w:rsidR="00856ED7" w:rsidRDefault="00856ED7" w:rsidP="005179D5">
      <w:pPr>
        <w:pStyle w:val="a3"/>
        <w:spacing w:after="0"/>
      </w:pPr>
      <w:r>
        <w:tab/>
        <w:t>πεδίο μαχών: Χερσόνησος Κριμαίας</w:t>
      </w:r>
    </w:p>
    <w:p w:rsidR="00856ED7" w:rsidRDefault="00856ED7" w:rsidP="005179D5">
      <w:pPr>
        <w:pStyle w:val="a3"/>
        <w:spacing w:after="0"/>
      </w:pPr>
      <w:r>
        <w:tab/>
        <w:t>έκκληση Ρώσων για ξεσηκωμό Ορθόδοξων λαών (ενάντια Σουλτάνου)</w:t>
      </w:r>
    </w:p>
    <w:p w:rsidR="00856ED7" w:rsidRDefault="00856ED7" w:rsidP="005179D5">
      <w:pPr>
        <w:pStyle w:val="a3"/>
        <w:spacing w:after="0"/>
      </w:pPr>
      <w:r>
        <w:tab/>
        <w:t>υποκίνηση εξεγέρσεων Ελλήνων (Θεσσαλία, Ήπειρος, Χαλκιδική)</w:t>
      </w:r>
    </w:p>
    <w:p w:rsidR="00856ED7" w:rsidRDefault="00856ED7" w:rsidP="005179D5">
      <w:pPr>
        <w:pStyle w:val="a3"/>
        <w:spacing w:after="0"/>
      </w:pPr>
      <w:r>
        <w:tab/>
      </w:r>
      <w:proofErr w:type="spellStart"/>
      <w:r>
        <w:t>αγγλογαλλική</w:t>
      </w:r>
      <w:proofErr w:type="spellEnd"/>
      <w:r>
        <w:t xml:space="preserve"> πίεση (παραίτηση </w:t>
      </w:r>
      <w:proofErr w:type="spellStart"/>
      <w:r>
        <w:t>φιλορωσικής</w:t>
      </w:r>
      <w:proofErr w:type="spellEnd"/>
      <w:r>
        <w:t xml:space="preserve"> κυβέρνησης, ανάκληση αξιωματικών από εξεγέρσεις)</w:t>
      </w:r>
    </w:p>
    <w:p w:rsidR="00856ED7" w:rsidRDefault="00856ED7" w:rsidP="005179D5">
      <w:pPr>
        <w:pStyle w:val="a3"/>
        <w:spacing w:after="0"/>
      </w:pPr>
      <w:r>
        <w:tab/>
        <w:t>εκπόρθηση Σεβαστούπολης 1855</w:t>
      </w:r>
    </w:p>
    <w:p w:rsidR="009B0EBD" w:rsidRDefault="009B0EBD" w:rsidP="005179D5">
      <w:pPr>
        <w:pStyle w:val="a3"/>
        <w:spacing w:after="0"/>
      </w:pPr>
      <w:r>
        <w:tab/>
        <w:t>Συνθήκη Ειρήνης Παρισίων 1856</w:t>
      </w:r>
    </w:p>
    <w:p w:rsidR="009B0EBD" w:rsidRDefault="009B0EBD" w:rsidP="005179D5">
      <w:pPr>
        <w:pStyle w:val="a3"/>
        <w:spacing w:after="0"/>
      </w:pPr>
      <w:r>
        <w:tab/>
      </w:r>
      <w:r>
        <w:tab/>
        <w:t>1.οθωμανική συμμετοχή σε Ευρωπαϊκό σύστημα ασφαλείας</w:t>
      </w:r>
    </w:p>
    <w:p w:rsidR="009B0EBD" w:rsidRDefault="009B0EBD" w:rsidP="005179D5">
      <w:pPr>
        <w:pStyle w:val="a3"/>
        <w:spacing w:after="0"/>
      </w:pPr>
      <w:r>
        <w:tab/>
      </w:r>
      <w:r>
        <w:tab/>
        <w:t xml:space="preserve">2.Εύξεινος Πόντος - ουδέτερη θάλασσα </w:t>
      </w:r>
    </w:p>
    <w:p w:rsidR="009B0EBD" w:rsidRDefault="009B0EBD" w:rsidP="005179D5">
      <w:pPr>
        <w:pStyle w:val="a3"/>
        <w:spacing w:after="0"/>
      </w:pPr>
      <w:r>
        <w:tab/>
      </w:r>
      <w:r>
        <w:tab/>
        <w:t>3. παραχώρηση εκβολών Δούναβη σε Σουλτάνο</w:t>
      </w:r>
    </w:p>
    <w:p w:rsidR="009B0EBD" w:rsidRDefault="009B0EBD" w:rsidP="005179D5">
      <w:pPr>
        <w:pStyle w:val="a3"/>
        <w:spacing w:after="0"/>
      </w:pPr>
      <w:r>
        <w:tab/>
      </w:r>
      <w:r>
        <w:tab/>
        <w:t xml:space="preserve">4.επιβεβαίωση αυτονομίας Παραδουνάβιων Ηγεμονιών (προστασία Μεγάλων Δυνάμεων) </w:t>
      </w:r>
    </w:p>
    <w:p w:rsidR="0014638D" w:rsidRDefault="009B0EBD" w:rsidP="005179D5">
      <w:pPr>
        <w:pStyle w:val="a3"/>
        <w:spacing w:after="0"/>
        <w:rPr>
          <w:rFonts w:cstheme="minorHAnsi"/>
        </w:rPr>
      </w:pPr>
      <w:r>
        <w:tab/>
        <w:t xml:space="preserve">Σουλτανική παραχώρηση « </w:t>
      </w:r>
      <w:proofErr w:type="spellStart"/>
      <w:r>
        <w:t>Χάττι</w:t>
      </w:r>
      <w:proofErr w:type="spellEnd"/>
      <w:r>
        <w:t>-</w:t>
      </w:r>
      <w:proofErr w:type="spellStart"/>
      <w:r>
        <w:t>Χουμαγιούν</w:t>
      </w:r>
      <w:proofErr w:type="spellEnd"/>
      <w:r>
        <w:t xml:space="preserve">» 1856 - πλήρης ισότητα υπηκόων </w:t>
      </w:r>
    </w:p>
    <w:p w:rsidR="0014638D" w:rsidRDefault="0014638D" w:rsidP="005179D5">
      <w:pPr>
        <w:pStyle w:val="a3"/>
        <w:spacing w:after="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↓</w:t>
      </w:r>
    </w:p>
    <w:p w:rsidR="009B0EBD" w:rsidRDefault="0014638D" w:rsidP="005179D5">
      <w:pPr>
        <w:pStyle w:val="a3"/>
        <w:spacing w:after="0"/>
      </w:pPr>
      <w:r>
        <w:tab/>
      </w:r>
      <w:r>
        <w:tab/>
      </w:r>
      <w:r>
        <w:tab/>
      </w:r>
      <w:r>
        <w:tab/>
      </w:r>
      <w:r w:rsidR="009B0EBD">
        <w:t xml:space="preserve"> </w:t>
      </w:r>
      <w:proofErr w:type="spellStart"/>
      <w:r w:rsidR="009B0EBD">
        <w:t>Τανζιμάτ</w:t>
      </w:r>
      <w:proofErr w:type="spellEnd"/>
      <w:r>
        <w:t xml:space="preserve"> (περίοδος μεταρρυθμίσεων)</w:t>
      </w:r>
    </w:p>
    <w:p w:rsidR="00856ED7" w:rsidRDefault="00856ED7" w:rsidP="005179D5">
      <w:pPr>
        <w:pStyle w:val="a3"/>
        <w:spacing w:after="0"/>
      </w:pPr>
      <w:r>
        <w:tab/>
      </w:r>
    </w:p>
    <w:p w:rsidR="00ED7383" w:rsidRDefault="00ED7383" w:rsidP="005179D5">
      <w:pPr>
        <w:pStyle w:val="a3"/>
        <w:spacing w:after="0"/>
        <w:ind w:left="0"/>
      </w:pPr>
      <w:r>
        <w:tab/>
      </w:r>
      <w:r>
        <w:tab/>
      </w:r>
      <w:r>
        <w:tab/>
      </w:r>
      <w:r>
        <w:tab/>
      </w:r>
      <w:r>
        <w:tab/>
      </w:r>
    </w:p>
    <w:sectPr w:rsidR="00ED7383" w:rsidSect="003632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A55D4"/>
    <w:multiLevelType w:val="hybridMultilevel"/>
    <w:tmpl w:val="9E629BB4"/>
    <w:lvl w:ilvl="0" w:tplc="0408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">
    <w:nsid w:val="105C50CB"/>
    <w:multiLevelType w:val="hybridMultilevel"/>
    <w:tmpl w:val="C52CCFAA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593990"/>
    <w:multiLevelType w:val="hybridMultilevel"/>
    <w:tmpl w:val="68DA0CCE"/>
    <w:lvl w:ilvl="0" w:tplc="0696E18C">
      <w:numFmt w:val="bullet"/>
      <w:lvlText w:val="-"/>
      <w:lvlJc w:val="left"/>
      <w:pPr>
        <w:ind w:left="4812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697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769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841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913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985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0572" w:hanging="360"/>
      </w:pPr>
      <w:rPr>
        <w:rFonts w:ascii="Wingdings" w:hAnsi="Wingdings" w:hint="default"/>
      </w:rPr>
    </w:lvl>
  </w:abstractNum>
  <w:abstractNum w:abstractNumId="3">
    <w:nsid w:val="7FA00461"/>
    <w:multiLevelType w:val="hybridMultilevel"/>
    <w:tmpl w:val="71AC77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36324D"/>
    <w:rsid w:val="0014638D"/>
    <w:rsid w:val="00153C77"/>
    <w:rsid w:val="00245ED1"/>
    <w:rsid w:val="002C6EC6"/>
    <w:rsid w:val="002D759C"/>
    <w:rsid w:val="0036324D"/>
    <w:rsid w:val="005179D5"/>
    <w:rsid w:val="00722D5F"/>
    <w:rsid w:val="007862CD"/>
    <w:rsid w:val="00856ED7"/>
    <w:rsid w:val="008F029E"/>
    <w:rsid w:val="00916E45"/>
    <w:rsid w:val="009B0EBD"/>
    <w:rsid w:val="009B7D61"/>
    <w:rsid w:val="00AD3313"/>
    <w:rsid w:val="00AE6A16"/>
    <w:rsid w:val="00E224DC"/>
    <w:rsid w:val="00ED7383"/>
    <w:rsid w:val="00EF6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324D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916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16E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330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2014-10-14T16:32:00Z</cp:lastPrinted>
  <dcterms:created xsi:type="dcterms:W3CDTF">2011-10-19T15:28:00Z</dcterms:created>
  <dcterms:modified xsi:type="dcterms:W3CDTF">2014-10-14T16:41:00Z</dcterms:modified>
</cp:coreProperties>
</file>