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A3" w:rsidRDefault="003B40A3" w:rsidP="003B40A3">
      <w:pPr>
        <w:spacing w:after="0"/>
        <w:rPr>
          <w:lang w:val="en-US"/>
        </w:rPr>
      </w:pPr>
      <w:r>
        <w:t>ΕΞΩΕΛΛΑΔΙΚΟ ΕΛΛΗΝΙΚΟ ΚΕΦΑΛΑΙΟ</w:t>
      </w:r>
    </w:p>
    <w:p w:rsidR="00B32550" w:rsidRDefault="00B32550" w:rsidP="00B32550">
      <w:pPr>
        <w:pStyle w:val="a3"/>
        <w:numPr>
          <w:ilvl w:val="0"/>
          <w:numId w:val="16"/>
        </w:numPr>
        <w:spacing w:after="0"/>
      </w:pPr>
      <w:r>
        <w:t>Έλληνες Διασποράς</w:t>
      </w:r>
      <w:r>
        <w:rPr>
          <w:lang w:val="en-US"/>
        </w:rPr>
        <w:t xml:space="preserve">  19</w:t>
      </w:r>
      <w:proofErr w:type="spellStart"/>
      <w:r w:rsidRPr="00B32550">
        <w:rPr>
          <w:vertAlign w:val="superscript"/>
        </w:rPr>
        <w:t>ος</w:t>
      </w:r>
      <w:proofErr w:type="spellEnd"/>
      <w:r>
        <w:t xml:space="preserve"> αι.</w:t>
      </w:r>
    </w:p>
    <w:p w:rsidR="003B40A3" w:rsidRDefault="003B40A3" w:rsidP="00D21B0E">
      <w:pPr>
        <w:pStyle w:val="a3"/>
        <w:numPr>
          <w:ilvl w:val="0"/>
          <w:numId w:val="17"/>
        </w:numPr>
        <w:spacing w:after="0"/>
        <w:ind w:left="426"/>
      </w:pPr>
      <w:r>
        <w:t xml:space="preserve">σημαντικές οικονομικές δραστηριότητες  Ελλήνων </w:t>
      </w:r>
      <w:r>
        <w:sym w:font="Wingdings 3" w:char="F022"/>
      </w:r>
      <w:r>
        <w:t xml:space="preserve"> περιοχές Ανατολικής Μεσογείου &amp; Μαύρης Θάλασσας</w:t>
      </w:r>
    </w:p>
    <w:p w:rsidR="00D21B0E" w:rsidRDefault="00D21B0E" w:rsidP="00D21B0E">
      <w:pPr>
        <w:pStyle w:val="a3"/>
        <w:numPr>
          <w:ilvl w:val="0"/>
          <w:numId w:val="17"/>
        </w:numPr>
        <w:spacing w:after="0"/>
        <w:ind w:left="426"/>
      </w:pPr>
      <w:r>
        <w:t xml:space="preserve">Ευρωπαϊκές οικονομίες </w:t>
      </w:r>
      <w:r>
        <w:sym w:font="Wingdings 3" w:char="F022"/>
      </w:r>
      <w:r>
        <w:t xml:space="preserve"> κλίμα ανάπτυξης, υψηλές αποδόσεις  επιχειρηματικών δραστηριοτήτων (έως 1870)</w:t>
      </w:r>
    </w:p>
    <w:p w:rsidR="003B40A3" w:rsidRDefault="003B40A3" w:rsidP="00D21B0E">
      <w:pPr>
        <w:pStyle w:val="a3"/>
        <w:numPr>
          <w:ilvl w:val="0"/>
          <w:numId w:val="17"/>
        </w:numPr>
        <w:spacing w:after="0"/>
        <w:ind w:left="426"/>
      </w:pPr>
      <w:r>
        <w:t xml:space="preserve">ασφυξία ελληνικού  κράτους  </w:t>
      </w:r>
      <w:r>
        <w:sym w:font="Wingdings 3" w:char="F022"/>
      </w:r>
      <w:r>
        <w:t xml:space="preserve"> περιορισμένα γεωγραφικά όρια</w:t>
      </w:r>
    </w:p>
    <w:p w:rsidR="003B40A3" w:rsidRDefault="003B40A3" w:rsidP="00D21B0E">
      <w:pPr>
        <w:pStyle w:val="a3"/>
        <w:numPr>
          <w:ilvl w:val="0"/>
          <w:numId w:val="17"/>
        </w:numPr>
        <w:spacing w:after="0"/>
        <w:ind w:left="426"/>
      </w:pPr>
      <w:r>
        <w:t>ύπαρξη ισχυρών ομογενειακών ομάδων = χρυσή εφεδρεία, ελπίδα</w:t>
      </w:r>
    </w:p>
    <w:p w:rsidR="003B40A3" w:rsidRDefault="00426933" w:rsidP="00D21B0E">
      <w:pPr>
        <w:pStyle w:val="a3"/>
        <w:numPr>
          <w:ilvl w:val="0"/>
          <w:numId w:val="17"/>
        </w:numPr>
        <w:spacing w:after="0"/>
        <w:ind w:left="426"/>
      </w:pPr>
      <w:r>
        <w:t xml:space="preserve">Ελλάδα </w:t>
      </w:r>
      <w:r>
        <w:sym w:font="Wingdings 3" w:char="F022"/>
      </w:r>
      <w:r>
        <w:t xml:space="preserve"> αδιάφορη περιοχή για επενδύσεις, ολιγάριθμη  εγκατάσταση, σταδιακή ενσωμάτωση (αστοί)</w:t>
      </w:r>
    </w:p>
    <w:p w:rsidR="00426933" w:rsidRDefault="00426933" w:rsidP="00426933">
      <w:pPr>
        <w:spacing w:after="0"/>
      </w:pPr>
    </w:p>
    <w:p w:rsidR="00426933" w:rsidRDefault="00426933" w:rsidP="00426933">
      <w:pPr>
        <w:pStyle w:val="a3"/>
        <w:numPr>
          <w:ilvl w:val="0"/>
          <w:numId w:val="4"/>
        </w:numPr>
        <w:spacing w:after="0"/>
        <w:ind w:left="426"/>
      </w:pPr>
      <w:r>
        <w:t>δεκαετία 1860</w:t>
      </w:r>
    </w:p>
    <w:p w:rsidR="00426933" w:rsidRDefault="00426933" w:rsidP="00426933">
      <w:pPr>
        <w:pStyle w:val="a3"/>
        <w:numPr>
          <w:ilvl w:val="0"/>
          <w:numId w:val="5"/>
        </w:numPr>
        <w:spacing w:after="0"/>
        <w:ind w:left="567"/>
      </w:pPr>
      <w:r>
        <w:t>αλλαγή δυναστείας  &amp; συνταγματικών θεσμών</w:t>
      </w:r>
    </w:p>
    <w:p w:rsidR="00426933" w:rsidRDefault="00426933" w:rsidP="00426933">
      <w:pPr>
        <w:pStyle w:val="a3"/>
        <w:numPr>
          <w:ilvl w:val="0"/>
          <w:numId w:val="5"/>
        </w:numPr>
        <w:spacing w:after="0"/>
        <w:ind w:left="567"/>
      </w:pPr>
      <w:r>
        <w:t>πρώτη επέκταση ελληνικού κράτους (ενσωμάτωση Επτανήσων 1864)</w:t>
      </w:r>
    </w:p>
    <w:p w:rsidR="00426933" w:rsidRDefault="00426933" w:rsidP="00426933">
      <w:pPr>
        <w:pStyle w:val="a3"/>
        <w:numPr>
          <w:ilvl w:val="0"/>
          <w:numId w:val="5"/>
        </w:numPr>
        <w:spacing w:after="0"/>
        <w:ind w:left="567"/>
      </w:pPr>
      <w:r>
        <w:t>τεράστιο κόστος εμπλοκής  στις κρητικές επαναστάσεις (1866-1869)</w:t>
      </w:r>
    </w:p>
    <w:p w:rsidR="00426933" w:rsidRDefault="00426933" w:rsidP="009C4AB9">
      <w:pPr>
        <w:pStyle w:val="a3"/>
        <w:spacing w:after="0"/>
        <w:ind w:left="3447" w:firstLine="153"/>
      </w:pPr>
      <w:r>
        <w:sym w:font="Wingdings 3" w:char="F024"/>
      </w:r>
    </w:p>
    <w:p w:rsidR="00426933" w:rsidRDefault="00426933" w:rsidP="009C4AB9">
      <w:pPr>
        <w:pStyle w:val="a3"/>
        <w:spacing w:after="0"/>
        <w:ind w:left="1287" w:firstLine="153"/>
      </w:pPr>
      <w:r>
        <w:t>γενίκευση συζητήσεων αξιοποίησης δυνατοτήτων ομογένειας</w:t>
      </w:r>
    </w:p>
    <w:p w:rsidR="00426933" w:rsidRDefault="009C4AB9" w:rsidP="009C4AB9">
      <w:pPr>
        <w:pStyle w:val="a3"/>
        <w:spacing w:after="0"/>
        <w:ind w:left="1134" w:firstLine="153"/>
      </w:pPr>
      <w:r>
        <w:t xml:space="preserve">   </w:t>
      </w:r>
      <w:r w:rsidR="00426933">
        <w:t>αναζήτηση πολιτικών προσέλκυσης ομογενών ( προς Ελλάδα)</w:t>
      </w:r>
    </w:p>
    <w:p w:rsidR="009C4AB9" w:rsidRDefault="009C4AB9" w:rsidP="009C4AB9">
      <w:pPr>
        <w:pStyle w:val="a3"/>
        <w:spacing w:after="0"/>
        <w:ind w:left="981" w:firstLine="153"/>
      </w:pPr>
      <w:r>
        <w:t xml:space="preserve">     </w:t>
      </w:r>
      <w:r w:rsidR="00426933">
        <w:t>πενιχρά αποτελέσματα</w:t>
      </w:r>
    </w:p>
    <w:p w:rsidR="00426933" w:rsidRDefault="00426933" w:rsidP="009C4AB9">
      <w:pPr>
        <w:pStyle w:val="a3"/>
        <w:numPr>
          <w:ilvl w:val="0"/>
          <w:numId w:val="6"/>
        </w:numPr>
        <w:spacing w:after="0"/>
        <w:ind w:left="567"/>
      </w:pPr>
      <w:r>
        <w:t xml:space="preserve">Οθωμανική Αυτοκρατορία </w:t>
      </w:r>
      <w:r>
        <w:sym w:font="Wingdings 3" w:char="F022"/>
      </w:r>
      <w:r w:rsidR="009C4AB9">
        <w:t xml:space="preserve"> σ</w:t>
      </w:r>
      <w:r>
        <w:t>υνταγματικές μεταρρυθμίσεις  (</w:t>
      </w:r>
      <w:proofErr w:type="spellStart"/>
      <w:r>
        <w:t>Τανζιμάτ</w:t>
      </w:r>
      <w:proofErr w:type="spellEnd"/>
      <w:r>
        <w:t xml:space="preserve"> 1856) </w:t>
      </w:r>
      <w:r w:rsidR="009C4AB9">
        <w:t>= δικαιώματα  χριστιανών</w:t>
      </w:r>
    </w:p>
    <w:p w:rsidR="009C4AB9" w:rsidRPr="00B32550" w:rsidRDefault="009C4AB9" w:rsidP="00B32550">
      <w:pPr>
        <w:pStyle w:val="a3"/>
        <w:spacing w:after="0"/>
        <w:ind w:left="2880"/>
      </w:pPr>
      <w:r>
        <w:t xml:space="preserve">   </w:t>
      </w:r>
      <w:r>
        <w:sym w:font="Wingdings 3" w:char="F022"/>
      </w:r>
      <w:r>
        <w:t xml:space="preserve"> μεγαλύτερες οικονομικές ευκαιρίες  (Έλληνες Διασποράς)</w:t>
      </w:r>
    </w:p>
    <w:p w:rsidR="00B32550" w:rsidRPr="00B32550" w:rsidRDefault="00B32550" w:rsidP="00B32550">
      <w:pPr>
        <w:pStyle w:val="a3"/>
        <w:spacing w:after="0"/>
        <w:ind w:left="2880"/>
      </w:pPr>
    </w:p>
    <w:p w:rsidR="009C4AB9" w:rsidRDefault="009C4AB9" w:rsidP="009C4AB9">
      <w:pPr>
        <w:pStyle w:val="a3"/>
        <w:numPr>
          <w:ilvl w:val="0"/>
          <w:numId w:val="4"/>
        </w:numPr>
        <w:spacing w:after="0"/>
        <w:ind w:left="426"/>
      </w:pPr>
      <w:r>
        <w:t>δεκαετία 1870</w:t>
      </w:r>
    </w:p>
    <w:p w:rsidR="009C4AB9" w:rsidRDefault="009C4AB9" w:rsidP="009C4AB9">
      <w:pPr>
        <w:pStyle w:val="a3"/>
        <w:numPr>
          <w:ilvl w:val="0"/>
          <w:numId w:val="7"/>
        </w:numPr>
        <w:spacing w:after="0"/>
        <w:ind w:left="426"/>
      </w:pPr>
      <w:r>
        <w:t>πρώτες δειλές  ενδείξεις συνεργασίας  ελληνικού κράτους -  ομογενών</w:t>
      </w:r>
    </w:p>
    <w:p w:rsidR="009C4AB9" w:rsidRDefault="009C4AB9" w:rsidP="009C4AB9">
      <w:pPr>
        <w:pStyle w:val="a3"/>
        <w:numPr>
          <w:ilvl w:val="0"/>
          <w:numId w:val="7"/>
        </w:numPr>
        <w:spacing w:after="0"/>
        <w:ind w:left="426"/>
      </w:pPr>
      <w:r>
        <w:t xml:space="preserve">ευρωπαϊκή κρίση 1873 </w:t>
      </w:r>
      <w:r>
        <w:sym w:font="Wingdings 3" w:char="F022"/>
      </w:r>
      <w:r>
        <w:t xml:space="preserve"> μείωση αποδόσεων ευρωπαϊκών κεφαλαίων, μεταφορά κεφαλαίων προς Ανατολή</w:t>
      </w:r>
    </w:p>
    <w:p w:rsidR="009C4AB9" w:rsidRDefault="009C4AB9" w:rsidP="009C4AB9">
      <w:pPr>
        <w:pStyle w:val="a3"/>
        <w:numPr>
          <w:ilvl w:val="0"/>
          <w:numId w:val="7"/>
        </w:numPr>
        <w:spacing w:after="0"/>
        <w:ind w:left="426"/>
      </w:pPr>
      <w:r>
        <w:t>οικονομική πίεση  Ελλήνων Διασποράς  (ευρωπαϊκές επενδύσεις  σε Ανατ. Μεσόγειο &amp; Μαύρη Θάλασσα)</w:t>
      </w:r>
    </w:p>
    <w:p w:rsidR="0014798F" w:rsidRDefault="009C4AB9" w:rsidP="009C4AB9">
      <w:pPr>
        <w:pStyle w:val="a3"/>
        <w:numPr>
          <w:ilvl w:val="0"/>
          <w:numId w:val="7"/>
        </w:numPr>
        <w:spacing w:after="0"/>
        <w:ind w:left="426"/>
      </w:pPr>
      <w:r>
        <w:t xml:space="preserve">προάγγελος δραστηριοποίησης  ομογενών στην Ελλάδα </w:t>
      </w:r>
      <w:r>
        <w:sym w:font="Wingdings 3" w:char="F022"/>
      </w:r>
      <w:r>
        <w:t xml:space="preserve"> τοποθετήσεις σε ακίνητα </w:t>
      </w:r>
    </w:p>
    <w:p w:rsidR="009C4AB9" w:rsidRDefault="009C4AB9" w:rsidP="0014798F">
      <w:pPr>
        <w:pStyle w:val="a3"/>
        <w:spacing w:after="0"/>
        <w:ind w:left="426"/>
      </w:pPr>
      <w:r>
        <w:t>(</w:t>
      </w:r>
      <w:r w:rsidR="0014798F">
        <w:t xml:space="preserve">λαμπρά </w:t>
      </w:r>
      <w:r>
        <w:t>νεοκλασικά αρχοντικά</w:t>
      </w:r>
      <w:r w:rsidR="0014798F">
        <w:t xml:space="preserve"> &amp; αριστοκρατικές, κοσμοπολίτικες κεντρικές περιοχές)</w:t>
      </w:r>
    </w:p>
    <w:p w:rsidR="0014798F" w:rsidRDefault="0014798F" w:rsidP="0014798F">
      <w:pPr>
        <w:pStyle w:val="a3"/>
        <w:numPr>
          <w:ilvl w:val="0"/>
          <w:numId w:val="8"/>
        </w:numPr>
        <w:spacing w:after="0"/>
        <w:ind w:left="426"/>
      </w:pPr>
      <w:r>
        <w:t xml:space="preserve">επενδύσεις - ευκαιρίες  </w:t>
      </w:r>
      <w:r>
        <w:sym w:font="Wingdings 3" w:char="F022"/>
      </w:r>
      <w:r>
        <w:t xml:space="preserve">  πώληση  οθωμανικών τσιφλικιών  Θεσσαλίας, εμπόριο, μεταλλευτικές δραστηριότητες, </w:t>
      </w:r>
      <w:r w:rsidR="005A6B7B">
        <w:t xml:space="preserve">δημόσια έργα, </w:t>
      </w:r>
      <w:r>
        <w:t>δανεισμός δημοσίου</w:t>
      </w:r>
    </w:p>
    <w:p w:rsidR="0014798F" w:rsidRDefault="0014798F" w:rsidP="0014798F">
      <w:pPr>
        <w:pStyle w:val="a3"/>
        <w:numPr>
          <w:ilvl w:val="0"/>
          <w:numId w:val="8"/>
        </w:numPr>
        <w:spacing w:after="0"/>
        <w:ind w:left="426"/>
      </w:pPr>
      <w:r>
        <w:t>ευκαιριακός χαρακτήρας επενδύσεων, ρευστότητα</w:t>
      </w:r>
    </w:p>
    <w:p w:rsidR="0014798F" w:rsidRDefault="0014798F" w:rsidP="0014798F">
      <w:pPr>
        <w:pStyle w:val="a3"/>
        <w:numPr>
          <w:ilvl w:val="0"/>
          <w:numId w:val="8"/>
        </w:numPr>
        <w:spacing w:after="0"/>
        <w:ind w:left="426"/>
      </w:pPr>
      <w:r>
        <w:t xml:space="preserve">στόχος: γρήγορη απόσβεση, </w:t>
      </w:r>
      <w:proofErr w:type="spellStart"/>
      <w:r>
        <w:t>επανεξαγωγή</w:t>
      </w:r>
      <w:proofErr w:type="spellEnd"/>
      <w:r>
        <w:t xml:space="preserve"> κεφαλαίων</w:t>
      </w:r>
    </w:p>
    <w:p w:rsidR="0014798F" w:rsidRDefault="0014798F" w:rsidP="0014798F">
      <w:pPr>
        <w:pStyle w:val="a3"/>
        <w:numPr>
          <w:ilvl w:val="0"/>
          <w:numId w:val="8"/>
        </w:numPr>
        <w:spacing w:after="0"/>
        <w:ind w:left="426"/>
      </w:pPr>
      <w:r>
        <w:t>ελληνική αγορά – μικρές υποσχέσεις για τοποθετήσεις με μακροχρόνιες προοπτικές</w:t>
      </w:r>
    </w:p>
    <w:p w:rsidR="0014798F" w:rsidRDefault="0014798F" w:rsidP="0014798F">
      <w:pPr>
        <w:pStyle w:val="a3"/>
        <w:numPr>
          <w:ilvl w:val="0"/>
          <w:numId w:val="8"/>
        </w:numPr>
        <w:spacing w:after="0"/>
        <w:ind w:left="426"/>
      </w:pPr>
      <w:r>
        <w:t xml:space="preserve">ευνοϊκή συγκυρία: εύκολη μετατρεψιμότητα δραχμής </w:t>
      </w:r>
    </w:p>
    <w:p w:rsidR="00426933" w:rsidRDefault="0014798F" w:rsidP="00A95EC3">
      <w:pPr>
        <w:pStyle w:val="a3"/>
        <w:numPr>
          <w:ilvl w:val="0"/>
          <w:numId w:val="8"/>
        </w:numPr>
        <w:spacing w:after="0"/>
        <w:ind w:left="426"/>
      </w:pPr>
      <w:r>
        <w:t xml:space="preserve">κερδοσκοπική συμπεριφορά (Αν. Μεσόγειος = παρυφές </w:t>
      </w:r>
      <w:r w:rsidR="00A95EC3">
        <w:t xml:space="preserve"> σκληρού πυρήνα</w:t>
      </w:r>
      <w:r>
        <w:t xml:space="preserve"> καπιταλιστικής ανάπτυξης</w:t>
      </w:r>
      <w:r w:rsidR="00A95EC3">
        <w:t>)</w:t>
      </w:r>
    </w:p>
    <w:p w:rsidR="00A95EC3" w:rsidRDefault="00A95EC3" w:rsidP="00A95EC3">
      <w:pPr>
        <w:spacing w:after="0"/>
      </w:pPr>
    </w:p>
    <w:p w:rsidR="00A95EC3" w:rsidRDefault="00A95EC3" w:rsidP="00A95EC3">
      <w:pPr>
        <w:pStyle w:val="a3"/>
        <w:numPr>
          <w:ilvl w:val="0"/>
          <w:numId w:val="4"/>
        </w:numPr>
        <w:spacing w:after="0"/>
        <w:ind w:left="426"/>
      </w:pPr>
      <w:r>
        <w:t>αρχές 20 ου αι.</w:t>
      </w:r>
    </w:p>
    <w:p w:rsidR="00A95EC3" w:rsidRDefault="00A95EC3" w:rsidP="00A95EC3">
      <w:pPr>
        <w:pStyle w:val="a3"/>
        <w:numPr>
          <w:ilvl w:val="0"/>
          <w:numId w:val="9"/>
        </w:numPr>
        <w:spacing w:after="0"/>
        <w:ind w:left="426"/>
      </w:pPr>
      <w:r>
        <w:t>σταθερότερη συμπεριφορά ομογενών κεφαλαιούχων</w:t>
      </w:r>
    </w:p>
    <w:p w:rsidR="000F6AF6" w:rsidRDefault="000F6AF6" w:rsidP="00A95EC3">
      <w:pPr>
        <w:pStyle w:val="a3"/>
        <w:numPr>
          <w:ilvl w:val="0"/>
          <w:numId w:val="9"/>
        </w:numPr>
        <w:spacing w:after="0"/>
        <w:ind w:left="426"/>
      </w:pPr>
      <w:r>
        <w:t>αλλαγές μορφής &amp; δεδομένων ελληνικού κράτους  (αύξηση πληθυσμού, έκτασης, αλλαγή νοοτροπίας)</w:t>
      </w:r>
    </w:p>
    <w:p w:rsidR="00A95EC3" w:rsidRDefault="00A95EC3" w:rsidP="00A95EC3">
      <w:pPr>
        <w:pStyle w:val="a3"/>
        <w:numPr>
          <w:ilvl w:val="0"/>
          <w:numId w:val="9"/>
        </w:numPr>
        <w:spacing w:after="0"/>
        <w:ind w:left="426"/>
      </w:pPr>
      <w:r>
        <w:t xml:space="preserve">έξαρση εθνικισμών </w:t>
      </w:r>
      <w:r>
        <w:sym w:font="Wingdings 3" w:char="F022"/>
      </w:r>
      <w:r>
        <w:t xml:space="preserve"> πλήγματα οικονομικής δραστηριότητας ξένων </w:t>
      </w:r>
      <w:r>
        <w:sym w:font="Wingdings 3" w:char="F022"/>
      </w:r>
      <w:r>
        <w:t xml:space="preserve"> διακοπή δραστηριοτήτων Ελλήνων</w:t>
      </w:r>
    </w:p>
    <w:p w:rsidR="00A95EC3" w:rsidRDefault="00A95EC3" w:rsidP="00A95EC3">
      <w:pPr>
        <w:pStyle w:val="a3"/>
        <w:numPr>
          <w:ilvl w:val="0"/>
          <w:numId w:val="10"/>
        </w:numPr>
        <w:spacing w:after="0"/>
      </w:pPr>
      <w:r>
        <w:t xml:space="preserve">κίνημα </w:t>
      </w:r>
      <w:proofErr w:type="spellStart"/>
      <w:r>
        <w:t>Νεοτούρκων</w:t>
      </w:r>
      <w:proofErr w:type="spellEnd"/>
      <w:r>
        <w:t xml:space="preserve"> (1908) </w:t>
      </w:r>
      <w:r>
        <w:sym w:font="Wingdings 3" w:char="F022"/>
      </w:r>
      <w:r>
        <w:t xml:space="preserve"> τέλος Οθωμανικής αυτοκρατορίας</w:t>
      </w:r>
    </w:p>
    <w:p w:rsidR="00A95EC3" w:rsidRDefault="00A95EC3" w:rsidP="00A95EC3">
      <w:pPr>
        <w:pStyle w:val="a3"/>
        <w:numPr>
          <w:ilvl w:val="0"/>
          <w:numId w:val="10"/>
        </w:numPr>
        <w:spacing w:after="0"/>
      </w:pPr>
      <w:r>
        <w:t xml:space="preserve"> Βαλκανικοί πόλεμοι (1912-1913)</w:t>
      </w:r>
    </w:p>
    <w:p w:rsidR="00A95EC3" w:rsidRDefault="00A95EC3" w:rsidP="00A95EC3">
      <w:pPr>
        <w:pStyle w:val="a3"/>
        <w:numPr>
          <w:ilvl w:val="0"/>
          <w:numId w:val="10"/>
        </w:numPr>
        <w:spacing w:after="0"/>
      </w:pPr>
      <w:r>
        <w:t xml:space="preserve"> Α’ Παγκόσμιος πόλεμος (1914-1918)</w:t>
      </w:r>
    </w:p>
    <w:p w:rsidR="00A95EC3" w:rsidRDefault="00A95EC3" w:rsidP="00A95EC3">
      <w:pPr>
        <w:pStyle w:val="a3"/>
        <w:numPr>
          <w:ilvl w:val="0"/>
          <w:numId w:val="10"/>
        </w:numPr>
        <w:spacing w:after="0"/>
      </w:pPr>
      <w:r>
        <w:t xml:space="preserve"> πολιτικές εξελίξεις σε Ρωσία </w:t>
      </w:r>
      <w:r>
        <w:sym w:font="Wingdings 3" w:char="F022"/>
      </w:r>
      <w:r>
        <w:t xml:space="preserve"> Οκτωβριανή Επανάσταση (1917)</w:t>
      </w:r>
    </w:p>
    <w:p w:rsidR="000F6AF6" w:rsidRDefault="00A95EC3" w:rsidP="000F6AF6">
      <w:pPr>
        <w:pStyle w:val="a3"/>
        <w:numPr>
          <w:ilvl w:val="0"/>
          <w:numId w:val="11"/>
        </w:numPr>
        <w:spacing w:after="0"/>
        <w:ind w:left="426"/>
      </w:pPr>
      <w:r>
        <w:t>μεταφορά επιχειρηματικών, βιομηχανικών, εμπορικών, χρηματιστηριακών δραστηριοτήτων (Ελλάδα)</w:t>
      </w:r>
    </w:p>
    <w:p w:rsidR="000F6AF6" w:rsidRDefault="000F6AF6" w:rsidP="000F6AF6">
      <w:pPr>
        <w:pStyle w:val="a3"/>
        <w:numPr>
          <w:ilvl w:val="0"/>
          <w:numId w:val="11"/>
        </w:numPr>
        <w:spacing w:after="0"/>
        <w:ind w:left="426"/>
      </w:pPr>
      <w:r>
        <w:t>κεφάλαια Ελλήνων Διασποράς = ασταθής βάση ανάπτυξης ελληνικού κράτους</w:t>
      </w:r>
    </w:p>
    <w:p w:rsidR="000F6AF6" w:rsidRDefault="000F6AF6" w:rsidP="000F6AF6">
      <w:pPr>
        <w:pStyle w:val="a3"/>
        <w:numPr>
          <w:ilvl w:val="0"/>
          <w:numId w:val="11"/>
        </w:numPr>
        <w:spacing w:after="0"/>
        <w:ind w:left="426"/>
      </w:pPr>
      <w:r>
        <w:t xml:space="preserve">οφέλη:  οικονομική  ρευστότητα, εξασφάλιση κεφαλαίων , </w:t>
      </w:r>
      <w:proofErr w:type="spellStart"/>
      <w:r>
        <w:t>εκχρηματισμός</w:t>
      </w:r>
      <w:proofErr w:type="spellEnd"/>
      <w:r>
        <w:t xml:space="preserve"> ελληνικής οικονομίας</w:t>
      </w:r>
    </w:p>
    <w:p w:rsidR="000F6AF6" w:rsidRDefault="000F6AF6" w:rsidP="000F6AF6">
      <w:pPr>
        <w:pStyle w:val="a3"/>
        <w:spacing w:after="0"/>
        <w:ind w:left="426"/>
      </w:pPr>
    </w:p>
    <w:p w:rsidR="000F6AF6" w:rsidRDefault="000F6AF6" w:rsidP="000F6AF6">
      <w:pPr>
        <w:pStyle w:val="a3"/>
        <w:numPr>
          <w:ilvl w:val="0"/>
          <w:numId w:val="13"/>
        </w:numPr>
        <w:spacing w:after="0"/>
        <w:ind w:left="426"/>
      </w:pPr>
      <w:r>
        <w:t xml:space="preserve">Μετανάστες </w:t>
      </w:r>
    </w:p>
    <w:p w:rsidR="000F6AF6" w:rsidRDefault="000F6AF6" w:rsidP="000F6AF6">
      <w:pPr>
        <w:pStyle w:val="a3"/>
        <w:numPr>
          <w:ilvl w:val="0"/>
          <w:numId w:val="14"/>
        </w:numPr>
        <w:spacing w:after="0"/>
        <w:ind w:left="567"/>
      </w:pPr>
      <w:r>
        <w:t>μεσαία ή μικρά αστικά στρώματα (≠ μεγάλοι κεφαλαιούχοι)</w:t>
      </w:r>
    </w:p>
    <w:p w:rsidR="000F6AF6" w:rsidRDefault="000F6AF6" w:rsidP="000F6AF6">
      <w:pPr>
        <w:pStyle w:val="a3"/>
        <w:numPr>
          <w:ilvl w:val="0"/>
          <w:numId w:val="14"/>
        </w:numPr>
        <w:spacing w:after="0"/>
        <w:ind w:left="567"/>
      </w:pPr>
      <w:r>
        <w:t>στενοί δεσμοί με πατρίδα (οικογένεια), αποστολή εμβασμάτων (μέρος εισοδήματος)</w:t>
      </w:r>
    </w:p>
    <w:p w:rsidR="000F6AF6" w:rsidRDefault="000F6AF6" w:rsidP="000F6AF6">
      <w:pPr>
        <w:pStyle w:val="a3"/>
        <w:numPr>
          <w:ilvl w:val="0"/>
          <w:numId w:val="14"/>
        </w:numPr>
        <w:spacing w:after="0"/>
        <w:ind w:left="567"/>
      </w:pPr>
      <w:r>
        <w:t>θετικές επιπτώσεις για ελληνική οικονομία</w:t>
      </w:r>
    </w:p>
    <w:sectPr w:rsidR="000F6AF6" w:rsidSect="003B40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5BB5"/>
    <w:multiLevelType w:val="hybridMultilevel"/>
    <w:tmpl w:val="0E36A65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6716A"/>
    <w:multiLevelType w:val="hybridMultilevel"/>
    <w:tmpl w:val="9B6AD1A8"/>
    <w:lvl w:ilvl="0" w:tplc="040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1EF2883"/>
    <w:multiLevelType w:val="hybridMultilevel"/>
    <w:tmpl w:val="A224E024"/>
    <w:lvl w:ilvl="0" w:tplc="0A4A0648">
      <w:start w:val="1"/>
      <w:numFmt w:val="bullet"/>
      <w:lvlText w:val="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5A0550"/>
    <w:multiLevelType w:val="hybridMultilevel"/>
    <w:tmpl w:val="E59ADC90"/>
    <w:lvl w:ilvl="0" w:tplc="98CAF6C6">
      <w:start w:val="1"/>
      <w:numFmt w:val="bullet"/>
      <w:lvlText w:val="-"/>
      <w:lvlJc w:val="left"/>
      <w:pPr>
        <w:ind w:left="1146" w:hanging="360"/>
      </w:pPr>
      <w:rPr>
        <w:rFonts w:ascii="Wide Latin" w:hAnsi="Wide Latin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82D0FBC"/>
    <w:multiLevelType w:val="hybridMultilevel"/>
    <w:tmpl w:val="AAAE6C82"/>
    <w:lvl w:ilvl="0" w:tplc="98CAF6C6">
      <w:start w:val="1"/>
      <w:numFmt w:val="bullet"/>
      <w:lvlText w:val="-"/>
      <w:lvlJc w:val="left"/>
      <w:pPr>
        <w:ind w:left="1146" w:hanging="360"/>
      </w:pPr>
      <w:rPr>
        <w:rFonts w:ascii="Wide Latin" w:hAnsi="Wide Latin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90973A7"/>
    <w:multiLevelType w:val="hybridMultilevel"/>
    <w:tmpl w:val="5E925A2E"/>
    <w:lvl w:ilvl="0" w:tplc="F140C9F0">
      <w:start w:val="1"/>
      <w:numFmt w:val="bullet"/>
      <w:lvlText w:val="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EDB48B2"/>
    <w:multiLevelType w:val="hybridMultilevel"/>
    <w:tmpl w:val="F044F156"/>
    <w:lvl w:ilvl="0" w:tplc="0408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096186F"/>
    <w:multiLevelType w:val="hybridMultilevel"/>
    <w:tmpl w:val="14F8B7FC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67C3A"/>
    <w:multiLevelType w:val="hybridMultilevel"/>
    <w:tmpl w:val="FF924CAA"/>
    <w:lvl w:ilvl="0" w:tplc="0408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8D862DD"/>
    <w:multiLevelType w:val="hybridMultilevel"/>
    <w:tmpl w:val="0B143842"/>
    <w:lvl w:ilvl="0" w:tplc="98CAF6C6">
      <w:start w:val="1"/>
      <w:numFmt w:val="bullet"/>
      <w:lvlText w:val="-"/>
      <w:lvlJc w:val="left"/>
      <w:pPr>
        <w:ind w:left="502" w:hanging="360"/>
      </w:pPr>
      <w:rPr>
        <w:rFonts w:ascii="Wide Latin" w:hAnsi="Wide Latin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42880FFC"/>
    <w:multiLevelType w:val="hybridMultilevel"/>
    <w:tmpl w:val="E714A344"/>
    <w:lvl w:ilvl="0" w:tplc="0A4A064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64E52B8"/>
    <w:multiLevelType w:val="hybridMultilevel"/>
    <w:tmpl w:val="2904D470"/>
    <w:lvl w:ilvl="0" w:tplc="F140C9F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2D3B75"/>
    <w:multiLevelType w:val="hybridMultilevel"/>
    <w:tmpl w:val="602E42F8"/>
    <w:lvl w:ilvl="0" w:tplc="98CAF6C6">
      <w:start w:val="1"/>
      <w:numFmt w:val="bullet"/>
      <w:lvlText w:val="-"/>
      <w:lvlJc w:val="left"/>
      <w:pPr>
        <w:ind w:left="720" w:hanging="360"/>
      </w:pPr>
      <w:rPr>
        <w:rFonts w:ascii="Wide Latin" w:hAnsi="Wide Lati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DC5884"/>
    <w:multiLevelType w:val="hybridMultilevel"/>
    <w:tmpl w:val="ED569EF0"/>
    <w:lvl w:ilvl="0" w:tplc="98CAF6C6">
      <w:start w:val="1"/>
      <w:numFmt w:val="bullet"/>
      <w:lvlText w:val="-"/>
      <w:lvlJc w:val="left"/>
      <w:pPr>
        <w:ind w:left="720" w:hanging="360"/>
      </w:pPr>
      <w:rPr>
        <w:rFonts w:ascii="Wide Latin" w:hAnsi="Wide Lati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40123"/>
    <w:multiLevelType w:val="hybridMultilevel"/>
    <w:tmpl w:val="90E2C98C"/>
    <w:lvl w:ilvl="0" w:tplc="0A4A0648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D74AE1"/>
    <w:multiLevelType w:val="hybridMultilevel"/>
    <w:tmpl w:val="CC2095BA"/>
    <w:lvl w:ilvl="0" w:tplc="0408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D237A5C"/>
    <w:multiLevelType w:val="hybridMultilevel"/>
    <w:tmpl w:val="F0743E56"/>
    <w:lvl w:ilvl="0" w:tplc="0408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15"/>
  </w:num>
  <w:num w:numId="6">
    <w:abstractNumId w:val="6"/>
  </w:num>
  <w:num w:numId="7">
    <w:abstractNumId w:val="16"/>
  </w:num>
  <w:num w:numId="8">
    <w:abstractNumId w:val="8"/>
  </w:num>
  <w:num w:numId="9">
    <w:abstractNumId w:val="5"/>
  </w:num>
  <w:num w:numId="10">
    <w:abstractNumId w:val="4"/>
  </w:num>
  <w:num w:numId="11">
    <w:abstractNumId w:val="11"/>
  </w:num>
  <w:num w:numId="12">
    <w:abstractNumId w:val="1"/>
  </w:num>
  <w:num w:numId="13">
    <w:abstractNumId w:val="0"/>
  </w:num>
  <w:num w:numId="14">
    <w:abstractNumId w:val="3"/>
  </w:num>
  <w:num w:numId="15">
    <w:abstractNumId w:val="14"/>
  </w:num>
  <w:num w:numId="16">
    <w:abstractNumId w:val="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40A3"/>
    <w:rsid w:val="000F6AF6"/>
    <w:rsid w:val="0014798F"/>
    <w:rsid w:val="003B40A3"/>
    <w:rsid w:val="00426933"/>
    <w:rsid w:val="004C680B"/>
    <w:rsid w:val="005A6B7B"/>
    <w:rsid w:val="00852876"/>
    <w:rsid w:val="009C4AB9"/>
    <w:rsid w:val="00A95EC3"/>
    <w:rsid w:val="00B32550"/>
    <w:rsid w:val="00D21B0E"/>
    <w:rsid w:val="00E8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0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Βάγγος</dc:creator>
  <cp:lastModifiedBy>Βάγγος</cp:lastModifiedBy>
  <cp:revision>4</cp:revision>
  <cp:lastPrinted>2015-10-14T16:48:00Z</cp:lastPrinted>
  <dcterms:created xsi:type="dcterms:W3CDTF">2015-09-11T16:34:00Z</dcterms:created>
  <dcterms:modified xsi:type="dcterms:W3CDTF">2016-10-13T16:56:00Z</dcterms:modified>
</cp:coreProperties>
</file>