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DC" w:rsidRDefault="0011311B">
      <w:r>
        <w:t>ΠΗΓΗ ΠΡΟΣΦΥΓΕΣ ΠΑΛΙΝΝΟΣΤΗΣΗΣ ΠΟΛΙΤΙΚΕΣ</w:t>
      </w:r>
    </w:p>
    <w:p w:rsidR="002A7F45" w:rsidRDefault="002A7F45"/>
    <w:p w:rsidR="002A7F45" w:rsidRPr="002A7F45" w:rsidRDefault="002A7F45" w:rsidP="002A7F45">
      <w:r w:rsidRPr="002A7F45">
        <w:t>Λαμβάνοντας υπόψη σας  τα παρακάτω παραθέματα και με τις πληροφορίες από το σχολικ</w:t>
      </w:r>
      <w:r>
        <w:t>ό βιβλίο σας, να περιγράψετε τις  προσπάθειες</w:t>
      </w:r>
      <w:r w:rsidRPr="002A7F45">
        <w:t xml:space="preserve"> </w:t>
      </w:r>
      <w:r>
        <w:t xml:space="preserve">παλιννόστησης </w:t>
      </w:r>
      <w:r w:rsidRPr="002A7F45">
        <w:t>των προσφύγων</w:t>
      </w:r>
      <w:r w:rsidR="00356C58">
        <w:t xml:space="preserve"> και των εκτοπισμένων</w:t>
      </w:r>
      <w:bookmarkStart w:id="0" w:name="_GoBack"/>
      <w:bookmarkEnd w:id="0"/>
      <w:r w:rsidRPr="002A7F45">
        <w:t xml:space="preserve">  </w:t>
      </w:r>
      <w:r>
        <w:t xml:space="preserve">στη Μικρά Ασία </w:t>
      </w:r>
      <w:r w:rsidR="00A468D6">
        <w:t xml:space="preserve"> και τη Θράκη </w:t>
      </w:r>
      <w:r>
        <w:t>την περίοδο 1918-1922</w:t>
      </w:r>
      <w:r w:rsidRPr="002A7F45">
        <w:t>.</w:t>
      </w:r>
    </w:p>
    <w:p w:rsidR="0011311B" w:rsidRPr="00D25203" w:rsidRDefault="0011311B">
      <w:pPr>
        <w:rPr>
          <w:i/>
        </w:rPr>
      </w:pPr>
    </w:p>
    <w:p w:rsidR="0011311B" w:rsidRPr="000C21FE" w:rsidRDefault="0011311B" w:rsidP="00113A4A">
      <w:pPr>
        <w:jc w:val="both"/>
      </w:pPr>
      <w:r w:rsidRPr="00D25203">
        <w:rPr>
          <w:i/>
        </w:rPr>
        <w:tab/>
      </w:r>
      <w:r w:rsidRPr="000C21FE">
        <w:t>Οι αρχηγοί των προσφυγικών οικογενειών  όφειλαν να παρουσιαστούν  στις διοικητικές Αρχές του τόπου διαμονής τους έως τα τέλη Ιουνίου</w:t>
      </w:r>
      <w:r w:rsidR="00113A4A" w:rsidRPr="000C21FE">
        <w:t xml:space="preserve"> 1919 και να δηλώσουν τα στοιχεία τους (ονοματεπώνυμο, επάγγελμα, υποδιοίκηση – </w:t>
      </w:r>
      <w:proofErr w:type="spellStart"/>
      <w:r w:rsidR="00113A4A" w:rsidRPr="000C21FE">
        <w:t>καζά</w:t>
      </w:r>
      <w:proofErr w:type="spellEnd"/>
      <w:r w:rsidR="00113A4A" w:rsidRPr="000C21FE">
        <w:t xml:space="preserve"> και χωριό προέλευσης, αριθμό μελών της οικογενείας τους), καθώς και «λεπτομερώς την </w:t>
      </w:r>
      <w:proofErr w:type="spellStart"/>
      <w:r w:rsidR="00113A4A" w:rsidRPr="000C21FE">
        <w:t>εγκαταλειφθείσαν</w:t>
      </w:r>
      <w:proofErr w:type="spellEnd"/>
      <w:r w:rsidR="00113A4A" w:rsidRPr="000C21FE">
        <w:t xml:space="preserve"> </w:t>
      </w:r>
      <w:proofErr w:type="spellStart"/>
      <w:r w:rsidR="00113A4A" w:rsidRPr="000C21FE">
        <w:t>περιουσίαν</w:t>
      </w:r>
      <w:proofErr w:type="spellEnd"/>
      <w:r w:rsidR="00113A4A" w:rsidRPr="000C21FE">
        <w:t>»</w:t>
      </w:r>
      <w:r w:rsidR="0069257B" w:rsidRPr="000C21FE">
        <w:t xml:space="preserve"> […]</w:t>
      </w:r>
    </w:p>
    <w:p w:rsidR="00E86C31" w:rsidRPr="000C21FE" w:rsidRDefault="00E86C31" w:rsidP="00113A4A">
      <w:pPr>
        <w:jc w:val="both"/>
      </w:pPr>
    </w:p>
    <w:p w:rsidR="0069257B" w:rsidRPr="000C21FE" w:rsidRDefault="0069257B" w:rsidP="00113A4A">
      <w:pPr>
        <w:jc w:val="both"/>
      </w:pPr>
      <w:r w:rsidRPr="000C21FE">
        <w:tab/>
        <w:t>Η μετακίνηση θα γινόταν δωρεάν με μεταφορικά μέσα της Ανώτατης Διευθύνσεως Μεταφορών και με ναύλωση ιδιωτικών ατμόπλοιων</w:t>
      </w:r>
      <w:r w:rsidR="006B405C" w:rsidRPr="000C21FE">
        <w:t xml:space="preserve">. Θ παρεχόταν ιατρική και φαρμακευτική περίθαλψη κατά τη μετακίνηση και θα εχορηγείτο έκτακτο </w:t>
      </w:r>
      <w:r w:rsidR="00E86C31" w:rsidRPr="000C21FE">
        <w:t>βοήθημα μέχρι 100 δραχμών, ανάλο</w:t>
      </w:r>
      <w:r w:rsidR="006B405C" w:rsidRPr="000C21FE">
        <w:t>γα</w:t>
      </w:r>
      <w:r w:rsidR="00E86C31" w:rsidRPr="000C21FE">
        <w:t xml:space="preserve"> με τον αριθμό των μελών της οικογένειας και την απόσταση που επρόκειτο να διανύσει αυτή. Τέλος </w:t>
      </w:r>
      <w:proofErr w:type="spellStart"/>
      <w:r w:rsidR="00E86C31" w:rsidRPr="000C21FE">
        <w:t>εφιστάτο</w:t>
      </w:r>
      <w:proofErr w:type="spellEnd"/>
      <w:r w:rsidR="00E86C31" w:rsidRPr="000C21FE">
        <w:t xml:space="preserve"> η προσοχή στους εντεταλμένους υπαλλήλους να μην υπάρξουν παράπονα από την πλευρά των </w:t>
      </w:r>
      <w:proofErr w:type="spellStart"/>
      <w:r w:rsidR="00E86C31" w:rsidRPr="000C21FE">
        <w:t>παλιννοστούντων</w:t>
      </w:r>
      <w:proofErr w:type="spellEnd"/>
      <w:r w:rsidR="00E86C31" w:rsidRPr="000C21FE">
        <w:t xml:space="preserve"> προσφύγων, προκειμένου να έχουν την </w:t>
      </w:r>
      <w:proofErr w:type="spellStart"/>
      <w:r w:rsidR="00E86C31" w:rsidRPr="000C21FE">
        <w:t>εθνικήν</w:t>
      </w:r>
      <w:proofErr w:type="spellEnd"/>
      <w:r w:rsidR="00E86C31" w:rsidRPr="000C21FE">
        <w:t xml:space="preserve"> αυτών </w:t>
      </w:r>
      <w:proofErr w:type="spellStart"/>
      <w:r w:rsidR="00E86C31" w:rsidRPr="000C21FE">
        <w:t>συνείδησιν</w:t>
      </w:r>
      <w:proofErr w:type="spellEnd"/>
      <w:r w:rsidR="00E86C31" w:rsidRPr="000C21FE">
        <w:t xml:space="preserve"> </w:t>
      </w:r>
      <w:proofErr w:type="spellStart"/>
      <w:r w:rsidR="00E86C31" w:rsidRPr="000C21FE">
        <w:t>ικανοποιημένην</w:t>
      </w:r>
      <w:proofErr w:type="spellEnd"/>
      <w:r w:rsidR="00E86C31" w:rsidRPr="000C21FE">
        <w:t xml:space="preserve"> και το φρόνημα αυτών </w:t>
      </w:r>
      <w:proofErr w:type="spellStart"/>
      <w:r w:rsidR="00E86C31" w:rsidRPr="000C21FE">
        <w:t>τονωμένον</w:t>
      </w:r>
      <w:proofErr w:type="spellEnd"/>
      <w:r w:rsidR="00E86C31" w:rsidRPr="000C21FE">
        <w:t>». Το τελευταίο θα έπρεπε να ενισχυθεί και δια «κατάλληλων ομιλιών». […]</w:t>
      </w:r>
    </w:p>
    <w:p w:rsidR="00E86C31" w:rsidRPr="000C21FE" w:rsidRDefault="00E86C31" w:rsidP="00113A4A">
      <w:pPr>
        <w:jc w:val="both"/>
      </w:pPr>
    </w:p>
    <w:p w:rsidR="00E86C31" w:rsidRPr="000C21FE" w:rsidRDefault="00E86C31" w:rsidP="00113A4A">
      <w:pPr>
        <w:jc w:val="both"/>
      </w:pPr>
      <w:r w:rsidRPr="000C21FE">
        <w:tab/>
        <w:t>Πρόβλημα αποτελούσε η έλλειψη στατιστικών  πληροφοριών για τους πρόσφυγες που ήταν εγκατεστημένοι σε κάθε περιφέρεια του κράτους. Για το πρώτο διάστημα μετά την άφιξη προβλέπονταν χρηματικό βοήθημα για τα πρώτα έξοδα, δυνατότητα σύναψης δανείου, ανέγερση ή επισκευή ιδιωτικών ή κοινοτικών κτιρίων, ενώ υπήρξε ειδική επιχορήγηση των φιλανθρωπικών ιδρυμάτων στις περιοχές παλιννόστησης</w:t>
      </w:r>
      <w:r w:rsidR="00036076" w:rsidRPr="000C21FE">
        <w:t xml:space="preserve">. Επαγγελματικά δάνεια χορηγούνταν και μέσω της Πατριαρχικής Επιτροπής σε γεωργούς, κτηνοτρόφους, αλιείς, υλοτόμους, </w:t>
      </w:r>
      <w:proofErr w:type="spellStart"/>
      <w:r w:rsidR="00036076" w:rsidRPr="000C21FE">
        <w:t>ανθρακοποιούς</w:t>
      </w:r>
      <w:proofErr w:type="spellEnd"/>
      <w:r w:rsidR="00036076" w:rsidRPr="000C21FE">
        <w:t xml:space="preserve"> κ.α.</w:t>
      </w:r>
    </w:p>
    <w:p w:rsidR="00EA1A01" w:rsidRPr="000C21FE" w:rsidRDefault="00EA1A01" w:rsidP="00113A4A">
      <w:pPr>
        <w:jc w:val="both"/>
      </w:pPr>
    </w:p>
    <w:p w:rsidR="00EA1A01" w:rsidRPr="000C21FE" w:rsidRDefault="00EA1A01" w:rsidP="00EA1A01">
      <w:pPr>
        <w:jc w:val="both"/>
      </w:pPr>
      <w:r w:rsidRPr="000C21FE">
        <w:tab/>
        <w:t xml:space="preserve">Η Ύπατη Αρμοστεία Σμύρνης φρόντισε  για τη δημόσια υγεία με την ίδρυση υγειονομικών συνεργείων, την καταπολέμηση επιδημικών ασθενειών, όπως ήταν η πανώλη, ο εξανθηματικός τύφος και η ευλογιά, αλλά και των αφροδίσιων νοσημάτων, ενώ λειτούργησαν στη Σμύρνη Δημόσιο Λυσσιατρείο, Πολυκλινική </w:t>
      </w:r>
      <w:proofErr w:type="spellStart"/>
      <w:r w:rsidRPr="000C21FE">
        <w:t>Παίδων</w:t>
      </w:r>
      <w:proofErr w:type="spellEnd"/>
      <w:r w:rsidRPr="000C21FE">
        <w:t xml:space="preserve">  και </w:t>
      </w:r>
      <w:proofErr w:type="spellStart"/>
      <w:r w:rsidRPr="000C21FE">
        <w:t>Υγειονολογικό</w:t>
      </w:r>
      <w:proofErr w:type="spellEnd"/>
      <w:r w:rsidRPr="000C21FE">
        <w:t xml:space="preserve"> Ινστιτούτο.</w:t>
      </w:r>
      <w:r w:rsidR="007877F7" w:rsidRPr="000C21FE">
        <w:t xml:space="preserve"> […]</w:t>
      </w:r>
    </w:p>
    <w:p w:rsidR="007877F7" w:rsidRPr="000C21FE" w:rsidRDefault="007877F7" w:rsidP="00EA1A01">
      <w:pPr>
        <w:jc w:val="both"/>
      </w:pPr>
    </w:p>
    <w:p w:rsidR="007877F7" w:rsidRPr="000C21FE" w:rsidRDefault="007877F7" w:rsidP="00EA1A01">
      <w:pPr>
        <w:jc w:val="both"/>
        <w:rPr>
          <w:rFonts w:cstheme="minorHAnsi"/>
        </w:rPr>
      </w:pPr>
      <w:r w:rsidRPr="000C21FE">
        <w:tab/>
        <w:t>Στη Θράκη πραγματοποιήθηκε η παλιννόστηση 106.493 προσφύγων  στην ανατολική και 51.000 στη δυτική, τμηματικά και οργανωμένα: μεταφορά και εγκατάστασή τους στα μέρη όπου είχαν οριστεί</w:t>
      </w:r>
      <w:r w:rsidRPr="000C21FE">
        <w:rPr>
          <w:rFonts w:cstheme="minorHAnsi"/>
        </w:rPr>
        <w:t>•</w:t>
      </w:r>
      <w:r w:rsidRPr="000C21FE">
        <w:t xml:space="preserve"> οργάνωση συσσιτίων</w:t>
      </w:r>
      <w:r w:rsidRPr="000C21FE">
        <w:rPr>
          <w:rFonts w:cstheme="minorHAnsi"/>
        </w:rPr>
        <w:t>•</w:t>
      </w:r>
      <w:r w:rsidRPr="000C21FE">
        <w:t xml:space="preserve"> διανομή ιματισμού</w:t>
      </w:r>
      <w:r w:rsidRPr="000C21FE">
        <w:rPr>
          <w:rFonts w:cstheme="minorHAnsi"/>
        </w:rPr>
        <w:t>•</w:t>
      </w:r>
      <w:r w:rsidRPr="000C21FE">
        <w:t xml:space="preserve"> φαρμάκων και χρηματικών βοηθημάτων </w:t>
      </w:r>
      <w:r w:rsidRPr="000C21FE">
        <w:rPr>
          <w:rFonts w:cstheme="minorHAnsi"/>
        </w:rPr>
        <w:t>• […] επισκευή οικιών και δημόσιων κτιρίων (εκκλησίες και σχολεία)από τους ίδιους τους πρόσφυγες ή ειδικά συνεργεία. Η επιχείρηση για την περίθαλψη και την εγκατάσταση των «</w:t>
      </w:r>
      <w:proofErr w:type="spellStart"/>
      <w:r w:rsidRPr="000C21FE">
        <w:rPr>
          <w:rFonts w:cstheme="minorHAnsi"/>
        </w:rPr>
        <w:t>παλιννοστησάντων</w:t>
      </w:r>
      <w:proofErr w:type="spellEnd"/>
      <w:r w:rsidRPr="000C21FE">
        <w:rPr>
          <w:rFonts w:cstheme="minorHAnsi"/>
        </w:rPr>
        <w:t xml:space="preserve">  Θρακών» ξεκίνησε από την Ύπατη Αρμοστεία Θράκης και συνεχίστηκε</w:t>
      </w:r>
      <w:r w:rsidR="004D7151" w:rsidRPr="000C21FE">
        <w:rPr>
          <w:rFonts w:cstheme="minorHAnsi"/>
        </w:rPr>
        <w:t xml:space="preserve"> έως το καλοκαίρι του 1922 </w:t>
      </w:r>
      <w:r w:rsidRPr="000C21FE">
        <w:rPr>
          <w:rFonts w:cstheme="minorHAnsi"/>
        </w:rPr>
        <w:t xml:space="preserve"> από ειδική πενταμελή Κεντρική Επιτροπή στο πλαίσιο της Γενικής Διοικήσεως Θράκης.</w:t>
      </w:r>
    </w:p>
    <w:p w:rsidR="002A7F45" w:rsidRPr="000C21FE" w:rsidRDefault="002A7F45" w:rsidP="002A7F45">
      <w:pPr>
        <w:jc w:val="both"/>
        <w:rPr>
          <w:rFonts w:cstheme="minorHAnsi"/>
        </w:rPr>
      </w:pPr>
      <w:r w:rsidRPr="000C21FE">
        <w:rPr>
          <w:rFonts w:cstheme="minorHAnsi"/>
        </w:rPr>
        <w:tab/>
      </w:r>
      <w:r w:rsidRPr="000C21FE">
        <w:rPr>
          <w:rFonts w:cstheme="minorHAnsi"/>
        </w:rPr>
        <w:tab/>
      </w:r>
      <w:r w:rsidRPr="000C21FE">
        <w:rPr>
          <w:rFonts w:cstheme="minorHAnsi"/>
        </w:rPr>
        <w:tab/>
      </w:r>
      <w:r w:rsidRPr="000C21FE">
        <w:rPr>
          <w:rFonts w:cstheme="minorHAnsi"/>
        </w:rPr>
        <w:tab/>
      </w:r>
      <w:r w:rsidRPr="000C21FE">
        <w:rPr>
          <w:rFonts w:cstheme="minorHAnsi"/>
        </w:rPr>
        <w:tab/>
        <w:t>Νίκος Ανδριώτης, Πρόσφυγες στην Ελλάδα 1821-1940, σελ. 108-112</w:t>
      </w:r>
    </w:p>
    <w:p w:rsidR="00D25203" w:rsidRPr="000C21FE" w:rsidRDefault="00D25203" w:rsidP="002A7F45">
      <w:pPr>
        <w:jc w:val="both"/>
        <w:rPr>
          <w:rFonts w:cstheme="minorHAnsi"/>
        </w:rPr>
      </w:pPr>
    </w:p>
    <w:p w:rsidR="00D25203" w:rsidRPr="00D25203" w:rsidRDefault="00D25203" w:rsidP="002A7F45">
      <w:pPr>
        <w:jc w:val="both"/>
        <w:rPr>
          <w:rFonts w:cstheme="minorHAnsi"/>
          <w: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p>
    <w:p w:rsidR="00D25203" w:rsidRDefault="00D25203" w:rsidP="002A7F45">
      <w:pPr>
        <w:jc w:val="both"/>
        <w:rPr>
          <w:rFonts w:cstheme="minorHAnsi"/>
        </w:rPr>
      </w:pPr>
      <w:r>
        <w:rPr>
          <w:rFonts w:cstheme="minorHAnsi"/>
        </w:rPr>
        <w:t xml:space="preserve">ΑΠΑΝΤΗΣΗ </w:t>
      </w:r>
    </w:p>
    <w:p w:rsidR="00D25203" w:rsidRDefault="00D25203" w:rsidP="002A7F45">
      <w:pPr>
        <w:jc w:val="both"/>
        <w:rPr>
          <w:rFonts w:cstheme="minorHAnsi"/>
        </w:rPr>
      </w:pPr>
    </w:p>
    <w:p w:rsidR="009A1E3D" w:rsidRDefault="00D25203" w:rsidP="00D25203">
      <w:pPr>
        <w:jc w:val="both"/>
        <w:rPr>
          <w:rFonts w:cstheme="minorHAnsi"/>
        </w:rPr>
      </w:pPr>
      <w:r w:rsidRPr="00D25203">
        <w:rPr>
          <w:rFonts w:cstheme="minorHAnsi"/>
        </w:rPr>
        <w:t xml:space="preserve">Η επιστροφή των προσφύγων στη Μικρά Ασία ξεκίνησε τους τελευταίους μήνες του 1918 μετά τον τερματισμό του πολέμου για την Τουρκία. </w:t>
      </w:r>
    </w:p>
    <w:p w:rsidR="00D25203" w:rsidRDefault="00D25203" w:rsidP="00D25203">
      <w:pPr>
        <w:jc w:val="both"/>
        <w:rPr>
          <w:rFonts w:cstheme="minorHAnsi"/>
        </w:rPr>
      </w:pPr>
      <w:r w:rsidRPr="00D25203">
        <w:rPr>
          <w:rFonts w:cstheme="minorHAnsi"/>
        </w:rPr>
        <w:t>Τον Οκτώβριο του 1918 συστάθηκε στην Κωνσταντινούπολη </w:t>
      </w:r>
      <w:r w:rsidRPr="00D25203">
        <w:rPr>
          <w:rFonts w:cstheme="minorHAnsi"/>
          <w:i/>
          <w:iCs/>
        </w:rPr>
        <w:t>Πατριαρχική Επιτροπή</w:t>
      </w:r>
      <w:r w:rsidRPr="00D25203">
        <w:rPr>
          <w:rFonts w:cstheme="minorHAnsi"/>
        </w:rPr>
        <w:t xml:space="preserve">, με σκοπό την οργάνωση του επαναπατρισμού των εκτοπισμένων, με τη βοήθεια του Πατριαρχείου και της ελληνικής κυβέρνησης. </w:t>
      </w:r>
    </w:p>
    <w:p w:rsidR="00D25203" w:rsidRDefault="00D25203" w:rsidP="00D25203">
      <w:pPr>
        <w:jc w:val="both"/>
        <w:rPr>
          <w:rFonts w:cstheme="minorHAnsi"/>
          <w:i/>
        </w:rPr>
      </w:pPr>
      <w:r>
        <w:rPr>
          <w:rFonts w:cstheme="minorHAnsi"/>
          <w:i/>
        </w:rPr>
        <w:t xml:space="preserve">+ΠΗΓΗ </w:t>
      </w:r>
      <w:r w:rsidRPr="00D25203">
        <w:rPr>
          <w:rFonts w:cstheme="minorHAnsi"/>
          <w:i/>
        </w:rPr>
        <w:t xml:space="preserve">Επαγγελματικά δάνεια χορηγούνταν και μέσω της Πατριαρχικής Επιτροπής σε γεωργούς, κτηνοτρόφους, αλιείς, υλοτόμους, </w:t>
      </w:r>
      <w:proofErr w:type="spellStart"/>
      <w:r w:rsidRPr="00D25203">
        <w:rPr>
          <w:rFonts w:cstheme="minorHAnsi"/>
          <w:i/>
        </w:rPr>
        <w:t>ανθρακοποιούς</w:t>
      </w:r>
      <w:proofErr w:type="spellEnd"/>
    </w:p>
    <w:p w:rsidR="00D25203" w:rsidRPr="00D25203" w:rsidRDefault="00D25203" w:rsidP="00D25203">
      <w:pPr>
        <w:jc w:val="both"/>
        <w:rPr>
          <w:rFonts w:cstheme="minorHAnsi"/>
          <w:i/>
        </w:rPr>
      </w:pPr>
    </w:p>
    <w:p w:rsidR="00D25203" w:rsidRDefault="00D25203" w:rsidP="00D25203">
      <w:pPr>
        <w:jc w:val="both"/>
        <w:rPr>
          <w:rFonts w:cstheme="minorHAnsi"/>
        </w:rPr>
      </w:pPr>
      <w:r w:rsidRPr="00D25203">
        <w:rPr>
          <w:rFonts w:cstheme="minorHAnsi"/>
        </w:rPr>
        <w:t>Η παλιννόστηση έγινε τμηματικά, με τη μέριμνα του </w:t>
      </w:r>
      <w:r w:rsidRPr="00D25203">
        <w:rPr>
          <w:rFonts w:cstheme="minorHAnsi"/>
          <w:i/>
          <w:iCs/>
        </w:rPr>
        <w:t>Υπουργείου Περιθάλψεως</w:t>
      </w:r>
      <w:r w:rsidRPr="00D25203">
        <w:rPr>
          <w:rFonts w:cstheme="minorHAnsi"/>
        </w:rPr>
        <w:t xml:space="preserve">, και επιτράπηκε αρχικά να επιστρέψουν οι ευπορότεροι και οι πρόσφυγες οι προερχόμενοι από ορισμένες μόνο περιοχές της Δυτικής Μικράς Ασίας. </w:t>
      </w:r>
    </w:p>
    <w:p w:rsidR="00D25203" w:rsidRPr="00D25203" w:rsidRDefault="00D25203" w:rsidP="00D25203">
      <w:pPr>
        <w:jc w:val="both"/>
        <w:rPr>
          <w:rFonts w:cstheme="minorHAnsi"/>
          <w:i/>
        </w:rPr>
      </w:pPr>
      <w:r>
        <w:rPr>
          <w:rFonts w:cstheme="minorHAnsi"/>
          <w:i/>
        </w:rPr>
        <w:t xml:space="preserve">+ΠΗΓΗ </w:t>
      </w:r>
      <w:r w:rsidRPr="00D25203">
        <w:rPr>
          <w:rFonts w:cstheme="minorHAnsi"/>
          <w:i/>
        </w:rPr>
        <w:t xml:space="preserve">Οι </w:t>
      </w:r>
      <w:r w:rsidRPr="00D25203">
        <w:rPr>
          <w:rFonts w:cstheme="minorHAnsi"/>
          <w:i/>
          <w:u w:val="single"/>
        </w:rPr>
        <w:t>αρχηγοί των προσφυγικών οικογενειών</w:t>
      </w:r>
      <w:r w:rsidRPr="00D25203">
        <w:rPr>
          <w:rFonts w:cstheme="minorHAnsi"/>
          <w:i/>
        </w:rPr>
        <w:t xml:space="preserve">  όφειλαν να παρουσιαστούν  στις </w:t>
      </w:r>
      <w:r w:rsidRPr="00D25203">
        <w:rPr>
          <w:rFonts w:cstheme="minorHAnsi"/>
          <w:i/>
          <w:u w:val="single"/>
        </w:rPr>
        <w:t>διοικητικές Αρχές</w:t>
      </w:r>
      <w:r w:rsidRPr="00D25203">
        <w:rPr>
          <w:rFonts w:cstheme="minorHAnsi"/>
          <w:i/>
        </w:rPr>
        <w:t xml:space="preserve"> του τόπου διαμονής τους έως τα τέλη Ιουνίου 1919 και να </w:t>
      </w:r>
      <w:r w:rsidRPr="00D25203">
        <w:rPr>
          <w:rFonts w:cstheme="minorHAnsi"/>
          <w:i/>
          <w:u w:val="single"/>
        </w:rPr>
        <w:t>δηλώσουν τα στοιχεία τους</w:t>
      </w:r>
      <w:r w:rsidRPr="00D25203">
        <w:rPr>
          <w:rFonts w:cstheme="minorHAnsi"/>
          <w:i/>
        </w:rPr>
        <w:t xml:space="preserve"> (ονοματεπώνυμο, επάγγελμα, υποδιοίκηση – </w:t>
      </w:r>
      <w:proofErr w:type="spellStart"/>
      <w:r w:rsidRPr="00D25203">
        <w:rPr>
          <w:rFonts w:cstheme="minorHAnsi"/>
          <w:i/>
        </w:rPr>
        <w:t>καζά</w:t>
      </w:r>
      <w:proofErr w:type="spellEnd"/>
      <w:r w:rsidRPr="00D25203">
        <w:rPr>
          <w:rFonts w:cstheme="minorHAnsi"/>
          <w:i/>
        </w:rPr>
        <w:t xml:space="preserve"> και χωριό προέλευσης, αριθμό μελών της οικογενείας τους), καθώς και «λεπτομερώς την </w:t>
      </w:r>
      <w:proofErr w:type="spellStart"/>
      <w:r w:rsidRPr="00D25203">
        <w:rPr>
          <w:rFonts w:cstheme="minorHAnsi"/>
          <w:i/>
          <w:u w:val="single"/>
        </w:rPr>
        <w:t>εγκαταλειφθείσαν</w:t>
      </w:r>
      <w:proofErr w:type="spellEnd"/>
      <w:r w:rsidRPr="00D25203">
        <w:rPr>
          <w:rFonts w:cstheme="minorHAnsi"/>
          <w:i/>
          <w:u w:val="single"/>
        </w:rPr>
        <w:t xml:space="preserve"> </w:t>
      </w:r>
      <w:proofErr w:type="spellStart"/>
      <w:r w:rsidRPr="00D25203">
        <w:rPr>
          <w:rFonts w:cstheme="minorHAnsi"/>
          <w:i/>
          <w:u w:val="single"/>
        </w:rPr>
        <w:t>περιουσίαν</w:t>
      </w:r>
      <w:proofErr w:type="spellEnd"/>
      <w:r w:rsidRPr="00D25203">
        <w:rPr>
          <w:rFonts w:cstheme="minorHAnsi"/>
          <w:i/>
        </w:rPr>
        <w:t>» […]</w:t>
      </w:r>
    </w:p>
    <w:p w:rsidR="00D25203" w:rsidRPr="00D25203" w:rsidRDefault="00D25203" w:rsidP="00D25203">
      <w:pPr>
        <w:jc w:val="both"/>
        <w:rPr>
          <w:rFonts w:cstheme="minorHAnsi"/>
          <w:i/>
        </w:rPr>
      </w:pPr>
      <w:r>
        <w:rPr>
          <w:rFonts w:cstheme="minorHAnsi"/>
          <w:i/>
        </w:rPr>
        <w:t xml:space="preserve">+ΠΗΓΗ </w:t>
      </w:r>
      <w:r w:rsidRPr="00D25203">
        <w:rPr>
          <w:rFonts w:cstheme="minorHAnsi"/>
          <w:i/>
        </w:rPr>
        <w:tab/>
        <w:t xml:space="preserve">Η μετακίνηση θα γινόταν </w:t>
      </w:r>
      <w:r w:rsidRPr="00D25203">
        <w:rPr>
          <w:rFonts w:cstheme="minorHAnsi"/>
          <w:i/>
          <w:u w:val="single"/>
        </w:rPr>
        <w:t>δωρεάν με μεταφορικά μέσα</w:t>
      </w:r>
      <w:r w:rsidRPr="00D25203">
        <w:rPr>
          <w:rFonts w:cstheme="minorHAnsi"/>
          <w:i/>
        </w:rPr>
        <w:t xml:space="preserve"> της </w:t>
      </w:r>
      <w:r w:rsidRPr="00D25203">
        <w:rPr>
          <w:rFonts w:cstheme="minorHAnsi"/>
          <w:i/>
          <w:u w:val="single"/>
        </w:rPr>
        <w:t>Ανώτατης Διευθύνσεως Μεταφορών</w:t>
      </w:r>
      <w:r w:rsidRPr="00D25203">
        <w:rPr>
          <w:rFonts w:cstheme="minorHAnsi"/>
          <w:i/>
        </w:rPr>
        <w:t xml:space="preserve"> και με </w:t>
      </w:r>
      <w:r w:rsidRPr="00D25203">
        <w:rPr>
          <w:rFonts w:cstheme="minorHAnsi"/>
          <w:i/>
          <w:u w:val="single"/>
        </w:rPr>
        <w:t>ναύλωση ιδιωτικών ατμόπλοιων</w:t>
      </w:r>
      <w:r w:rsidRPr="00D25203">
        <w:rPr>
          <w:rFonts w:cstheme="minorHAnsi"/>
          <w:i/>
        </w:rPr>
        <w:t xml:space="preserve">. Θ παρεχόταν </w:t>
      </w:r>
      <w:r w:rsidRPr="00D25203">
        <w:rPr>
          <w:rFonts w:cstheme="minorHAnsi"/>
          <w:i/>
          <w:u w:val="single"/>
        </w:rPr>
        <w:t xml:space="preserve">ιατρική και φαρμακευτική περίθαλψη </w:t>
      </w:r>
      <w:r w:rsidRPr="00D25203">
        <w:rPr>
          <w:rFonts w:cstheme="minorHAnsi"/>
          <w:i/>
        </w:rPr>
        <w:t xml:space="preserve">κατά τη μετακίνηση και θα εχορηγείτο </w:t>
      </w:r>
      <w:r w:rsidRPr="00D25203">
        <w:rPr>
          <w:rFonts w:cstheme="minorHAnsi"/>
          <w:i/>
          <w:u w:val="single"/>
        </w:rPr>
        <w:t>έκτακτο βοήθημα μέχρι 100 δραχμών</w:t>
      </w:r>
      <w:r w:rsidRPr="00D25203">
        <w:rPr>
          <w:rFonts w:cstheme="minorHAnsi"/>
          <w:i/>
        </w:rPr>
        <w:t xml:space="preserve">, ανάλογα με τον αριθμό των μελών της οικογένειας και την απόσταση που επρόκειτο να διανύσει αυτή. Τέλος </w:t>
      </w:r>
      <w:proofErr w:type="spellStart"/>
      <w:r w:rsidRPr="00D25203">
        <w:rPr>
          <w:rFonts w:cstheme="minorHAnsi"/>
          <w:i/>
        </w:rPr>
        <w:t>εφιστάτο</w:t>
      </w:r>
      <w:proofErr w:type="spellEnd"/>
      <w:r w:rsidRPr="00D25203">
        <w:rPr>
          <w:rFonts w:cstheme="minorHAnsi"/>
          <w:i/>
        </w:rPr>
        <w:t xml:space="preserve"> η προσοχή στους εντεταλμένους υπαλλήλους να </w:t>
      </w:r>
      <w:r w:rsidRPr="00D25203">
        <w:rPr>
          <w:rFonts w:cstheme="minorHAnsi"/>
          <w:i/>
          <w:u w:val="single"/>
        </w:rPr>
        <w:t xml:space="preserve">μην υπάρξουν παράπονα από την πλευρά των </w:t>
      </w:r>
      <w:proofErr w:type="spellStart"/>
      <w:r w:rsidRPr="00D25203">
        <w:rPr>
          <w:rFonts w:cstheme="minorHAnsi"/>
          <w:i/>
          <w:u w:val="single"/>
        </w:rPr>
        <w:t>παλιννοστούντων</w:t>
      </w:r>
      <w:proofErr w:type="spellEnd"/>
      <w:r w:rsidRPr="00D25203">
        <w:rPr>
          <w:rFonts w:cstheme="minorHAnsi"/>
          <w:i/>
          <w:u w:val="single"/>
        </w:rPr>
        <w:t xml:space="preserve"> προσφύγων</w:t>
      </w:r>
      <w:r w:rsidRPr="00D25203">
        <w:rPr>
          <w:rFonts w:cstheme="minorHAnsi"/>
          <w:i/>
        </w:rPr>
        <w:t xml:space="preserve">, προκειμένου να έχουν </w:t>
      </w:r>
      <w:r w:rsidRPr="00D25203">
        <w:rPr>
          <w:rFonts w:cstheme="minorHAnsi"/>
          <w:i/>
          <w:u w:val="single"/>
        </w:rPr>
        <w:t xml:space="preserve">την </w:t>
      </w:r>
      <w:proofErr w:type="spellStart"/>
      <w:r w:rsidRPr="00D25203">
        <w:rPr>
          <w:rFonts w:cstheme="minorHAnsi"/>
          <w:i/>
          <w:u w:val="single"/>
        </w:rPr>
        <w:t>εθνικήν</w:t>
      </w:r>
      <w:proofErr w:type="spellEnd"/>
      <w:r w:rsidRPr="00D25203">
        <w:rPr>
          <w:rFonts w:cstheme="minorHAnsi"/>
          <w:i/>
          <w:u w:val="single"/>
        </w:rPr>
        <w:t xml:space="preserve"> αυτών </w:t>
      </w:r>
      <w:proofErr w:type="spellStart"/>
      <w:r w:rsidRPr="00D25203">
        <w:rPr>
          <w:rFonts w:cstheme="minorHAnsi"/>
          <w:i/>
          <w:u w:val="single"/>
        </w:rPr>
        <w:t>συνείδησιν</w:t>
      </w:r>
      <w:proofErr w:type="spellEnd"/>
      <w:r w:rsidRPr="00D25203">
        <w:rPr>
          <w:rFonts w:cstheme="minorHAnsi"/>
          <w:i/>
          <w:u w:val="single"/>
        </w:rPr>
        <w:t xml:space="preserve"> </w:t>
      </w:r>
      <w:proofErr w:type="spellStart"/>
      <w:r w:rsidRPr="00D25203">
        <w:rPr>
          <w:rFonts w:cstheme="minorHAnsi"/>
          <w:i/>
          <w:u w:val="single"/>
        </w:rPr>
        <w:t>ικανοποιημένην</w:t>
      </w:r>
      <w:proofErr w:type="spellEnd"/>
      <w:r w:rsidRPr="00D25203">
        <w:rPr>
          <w:rFonts w:cstheme="minorHAnsi"/>
          <w:i/>
        </w:rPr>
        <w:t xml:space="preserve"> και το </w:t>
      </w:r>
      <w:r w:rsidRPr="00D25203">
        <w:rPr>
          <w:rFonts w:cstheme="minorHAnsi"/>
          <w:i/>
          <w:u w:val="single"/>
        </w:rPr>
        <w:t xml:space="preserve">φρόνημα αυτών </w:t>
      </w:r>
      <w:proofErr w:type="spellStart"/>
      <w:r w:rsidRPr="00D25203">
        <w:rPr>
          <w:rFonts w:cstheme="minorHAnsi"/>
          <w:i/>
          <w:u w:val="single"/>
        </w:rPr>
        <w:t>τονωμένον</w:t>
      </w:r>
      <w:proofErr w:type="spellEnd"/>
      <w:r w:rsidRPr="00D25203">
        <w:rPr>
          <w:rFonts w:cstheme="minorHAnsi"/>
          <w:i/>
        </w:rPr>
        <w:t>». Το τελευταίο θα έπρεπε να ενισχυθεί και δια «</w:t>
      </w:r>
      <w:r w:rsidRPr="00D25203">
        <w:rPr>
          <w:rFonts w:cstheme="minorHAnsi"/>
          <w:i/>
          <w:u w:val="single"/>
        </w:rPr>
        <w:t>κατάλληλων ομιλιών</w:t>
      </w:r>
      <w:r w:rsidRPr="00D25203">
        <w:rPr>
          <w:rFonts w:cstheme="minorHAnsi"/>
          <w:i/>
        </w:rPr>
        <w:t>». […]</w:t>
      </w:r>
    </w:p>
    <w:p w:rsidR="00D25203" w:rsidRDefault="00D25203" w:rsidP="00D25203">
      <w:pPr>
        <w:jc w:val="both"/>
        <w:rPr>
          <w:rFonts w:cstheme="minorHAnsi"/>
        </w:rPr>
      </w:pPr>
      <w:r>
        <w:rPr>
          <w:rFonts w:cstheme="minorHAnsi"/>
          <w:i/>
        </w:rPr>
        <w:t xml:space="preserve">+ΠΗΓΗ </w:t>
      </w:r>
      <w:r w:rsidRPr="00D25203">
        <w:rPr>
          <w:rFonts w:cstheme="minorHAnsi"/>
          <w:i/>
        </w:rPr>
        <w:t xml:space="preserve">Πρόβλημα αποτελούσε η </w:t>
      </w:r>
      <w:r w:rsidRPr="00D25203">
        <w:rPr>
          <w:rFonts w:cstheme="minorHAnsi"/>
          <w:i/>
          <w:u w:val="single"/>
        </w:rPr>
        <w:t>έλλειψη στατιστικών  πληροφοριών</w:t>
      </w:r>
      <w:r w:rsidRPr="00D25203">
        <w:rPr>
          <w:rFonts w:cstheme="minorHAnsi"/>
          <w:i/>
        </w:rPr>
        <w:t xml:space="preserve"> για τους πρόσφυγες που ήταν εγκατεστημένοι σε κάθε περιφέρεια του κράτους. Για το πρώτο διάστημα μετά την άφιξη προβλέπονταν </w:t>
      </w:r>
      <w:r w:rsidRPr="00D25203">
        <w:rPr>
          <w:rFonts w:cstheme="minorHAnsi"/>
          <w:i/>
          <w:u w:val="single"/>
        </w:rPr>
        <w:t>χρηματικό βοήθημα</w:t>
      </w:r>
      <w:r w:rsidRPr="00D25203">
        <w:rPr>
          <w:rFonts w:cstheme="minorHAnsi"/>
          <w:i/>
        </w:rPr>
        <w:t xml:space="preserve"> για τα πρώτα έξοδα, </w:t>
      </w:r>
      <w:r w:rsidRPr="00D25203">
        <w:rPr>
          <w:rFonts w:cstheme="minorHAnsi"/>
          <w:i/>
          <w:u w:val="single"/>
        </w:rPr>
        <w:t>δυνατότητα σύναψης δανείου</w:t>
      </w:r>
      <w:r w:rsidRPr="00D25203">
        <w:rPr>
          <w:rFonts w:cstheme="minorHAnsi"/>
          <w:i/>
        </w:rPr>
        <w:t xml:space="preserve">, </w:t>
      </w:r>
      <w:r w:rsidRPr="00D25203">
        <w:rPr>
          <w:rFonts w:cstheme="minorHAnsi"/>
          <w:i/>
          <w:u w:val="single"/>
        </w:rPr>
        <w:t>ανέγερση ή επισκευή ιδιωτικών ή κοινοτικών κτιρίων</w:t>
      </w:r>
      <w:r w:rsidRPr="00D25203">
        <w:rPr>
          <w:rFonts w:cstheme="minorHAnsi"/>
          <w:i/>
        </w:rPr>
        <w:t xml:space="preserve">, ενώ υπήρξε ειδική </w:t>
      </w:r>
      <w:r w:rsidRPr="00D25203">
        <w:rPr>
          <w:rFonts w:cstheme="minorHAnsi"/>
          <w:i/>
          <w:u w:val="single"/>
        </w:rPr>
        <w:t>επιχορήγηση των φιλανθρωπικών ιδρυμάτων</w:t>
      </w:r>
      <w:r w:rsidRPr="00D25203">
        <w:rPr>
          <w:rFonts w:cstheme="minorHAnsi"/>
          <w:i/>
        </w:rPr>
        <w:t xml:space="preserve"> στις περιοχές παλιννόστησης</w:t>
      </w:r>
    </w:p>
    <w:p w:rsidR="00D25203" w:rsidRDefault="00D25203" w:rsidP="00D25203">
      <w:pPr>
        <w:jc w:val="both"/>
        <w:rPr>
          <w:rFonts w:cstheme="minorHAnsi"/>
        </w:rPr>
      </w:pPr>
    </w:p>
    <w:p w:rsidR="00D25203" w:rsidRDefault="00D25203" w:rsidP="00D25203">
      <w:pPr>
        <w:jc w:val="both"/>
        <w:rPr>
          <w:rFonts w:cstheme="minorHAnsi"/>
        </w:rPr>
      </w:pPr>
    </w:p>
    <w:p w:rsidR="00D25203" w:rsidRDefault="00D25203" w:rsidP="00D25203">
      <w:pPr>
        <w:jc w:val="both"/>
        <w:rPr>
          <w:rFonts w:cstheme="minorHAnsi"/>
        </w:rPr>
      </w:pPr>
      <w:r w:rsidRPr="00D25203">
        <w:rPr>
          <w:rFonts w:cstheme="minorHAnsi"/>
        </w:rPr>
        <w:t xml:space="preserve">Οι περισσότεροι επέστρεψαν στις εστίες τους μετά την απόβαση του ελληνικού στρατού στη Σμύρνη, το Μάιο του 1919. </w:t>
      </w:r>
    </w:p>
    <w:p w:rsidR="00D25203" w:rsidRDefault="00D25203" w:rsidP="00D25203">
      <w:pPr>
        <w:jc w:val="both"/>
        <w:rPr>
          <w:rFonts w:cstheme="minorHAnsi"/>
        </w:rPr>
      </w:pPr>
      <w:r w:rsidRPr="00D25203">
        <w:rPr>
          <w:rFonts w:cstheme="minorHAnsi"/>
        </w:rPr>
        <w:t>Μέχρι το τέλος του 1920 η πλειονότητα των προσφύγων είχε επιστρέψει στη Μικρά Ασία και την Ανατολική Θράκη.</w:t>
      </w:r>
    </w:p>
    <w:p w:rsidR="00D25203" w:rsidRDefault="00D25203" w:rsidP="00D25203">
      <w:pPr>
        <w:jc w:val="both"/>
        <w:rPr>
          <w:rFonts w:cstheme="minorHAnsi"/>
        </w:rPr>
      </w:pPr>
      <w:r>
        <w:rPr>
          <w:rFonts w:cstheme="minorHAnsi"/>
          <w:i/>
        </w:rPr>
        <w:t xml:space="preserve">+ΠΗΓΗ </w:t>
      </w:r>
      <w:r w:rsidRPr="00D25203">
        <w:rPr>
          <w:rFonts w:cstheme="minorHAnsi"/>
          <w:i/>
        </w:rPr>
        <w:t xml:space="preserve">Στη Θράκη πραγματοποιήθηκε η παλιννόστηση </w:t>
      </w:r>
      <w:r w:rsidRPr="00D25203">
        <w:rPr>
          <w:rFonts w:cstheme="minorHAnsi"/>
          <w:i/>
          <w:u w:val="single"/>
        </w:rPr>
        <w:t>106.493 προσφύγων</w:t>
      </w:r>
      <w:r w:rsidRPr="00D25203">
        <w:rPr>
          <w:rFonts w:cstheme="minorHAnsi"/>
          <w:i/>
        </w:rPr>
        <w:t xml:space="preserve">  στην ανατολική και </w:t>
      </w:r>
      <w:r w:rsidRPr="00D25203">
        <w:rPr>
          <w:rFonts w:cstheme="minorHAnsi"/>
          <w:i/>
          <w:u w:val="single"/>
        </w:rPr>
        <w:t>51.000</w:t>
      </w:r>
      <w:r w:rsidRPr="00D25203">
        <w:rPr>
          <w:rFonts w:cstheme="minorHAnsi"/>
          <w:i/>
        </w:rPr>
        <w:t xml:space="preserve"> στη δυτική, τμηματικά και οργανωμένα: </w:t>
      </w:r>
      <w:r w:rsidRPr="00D25203">
        <w:rPr>
          <w:rFonts w:cstheme="minorHAnsi"/>
          <w:i/>
          <w:u w:val="single"/>
        </w:rPr>
        <w:t>μεταφορά και εγκατάστασή τους στα μέρη όπου είχαν οριστεί• οργάνωση συσσιτίων• διανομή ιματισμού• φαρμάκων και χρηματικών βοηθημάτων</w:t>
      </w:r>
      <w:r w:rsidRPr="00D25203">
        <w:rPr>
          <w:rFonts w:cstheme="minorHAnsi"/>
          <w:i/>
        </w:rPr>
        <w:t xml:space="preserve"> • […] </w:t>
      </w:r>
      <w:r w:rsidRPr="00D25203">
        <w:rPr>
          <w:rFonts w:cstheme="minorHAnsi"/>
          <w:i/>
          <w:u w:val="single"/>
        </w:rPr>
        <w:t>επισκευή οικιών και δημόσιων κτιρίων (εκκλησίες και σχολεία)από τους ίδιους τους πρόσφυγες ή ειδικά συνεργεία</w:t>
      </w:r>
      <w:r w:rsidRPr="00D25203">
        <w:rPr>
          <w:rFonts w:cstheme="minorHAnsi"/>
          <w:i/>
        </w:rPr>
        <w:t>. Η επιχείρηση για την περίθαλψη και την εγκατάσταση των «</w:t>
      </w:r>
      <w:proofErr w:type="spellStart"/>
      <w:r w:rsidRPr="00D25203">
        <w:rPr>
          <w:rFonts w:cstheme="minorHAnsi"/>
          <w:i/>
        </w:rPr>
        <w:t>παλιννοστησάντων</w:t>
      </w:r>
      <w:proofErr w:type="spellEnd"/>
      <w:r w:rsidRPr="00D25203">
        <w:rPr>
          <w:rFonts w:cstheme="minorHAnsi"/>
          <w:i/>
        </w:rPr>
        <w:t xml:space="preserve">  Θρακών» ξεκίνησε από </w:t>
      </w:r>
      <w:r w:rsidRPr="00D25203">
        <w:rPr>
          <w:rFonts w:cstheme="minorHAnsi"/>
          <w:i/>
          <w:u w:val="single"/>
        </w:rPr>
        <w:t>την Ύπατη Αρμοστεία Θράκης και συνεχίστηκε έως το καλοκαίρι του 1922  από ειδική πενταμελή Κεντρική Επιτροπή στο πλαίσιο της Γενικής Διοικήσεως Θράκης</w:t>
      </w:r>
    </w:p>
    <w:p w:rsidR="00D25203" w:rsidRPr="00D25203" w:rsidRDefault="00D25203" w:rsidP="00D25203">
      <w:pPr>
        <w:jc w:val="both"/>
        <w:rPr>
          <w:rFonts w:cstheme="minorHAnsi"/>
        </w:rPr>
      </w:pPr>
    </w:p>
    <w:p w:rsidR="00D25203" w:rsidRDefault="00D25203" w:rsidP="00D25203">
      <w:pPr>
        <w:jc w:val="both"/>
        <w:rPr>
          <w:rFonts w:cstheme="minorHAnsi"/>
        </w:rPr>
      </w:pPr>
      <w:r w:rsidRPr="00D25203">
        <w:rPr>
          <w:rFonts w:cstheme="minorHAnsi"/>
        </w:rPr>
        <w:t xml:space="preserve">Οι συνθήκες που βρήκαν στην πατρίδα τους ήταν άσχημες, καθώς πολλά σπίτια, εκκλησίες και σχολεία είχαν μερικώς ή εντελώς καταστραφεί. Επίσης, σε κάποιες περιοχές, σε σπίτια Ελλήνων είχαν εγκατασταθεί Μουσουλμάνοι πρόσφυγες από τις βαλκανικές χώρες. </w:t>
      </w:r>
    </w:p>
    <w:p w:rsidR="00D25203" w:rsidRDefault="00D25203" w:rsidP="00D25203">
      <w:pPr>
        <w:jc w:val="both"/>
        <w:rPr>
          <w:rFonts w:cstheme="minorHAnsi"/>
        </w:rPr>
      </w:pPr>
    </w:p>
    <w:p w:rsidR="00D25203" w:rsidRDefault="00D25203" w:rsidP="00D25203">
      <w:pPr>
        <w:jc w:val="both"/>
        <w:rPr>
          <w:rFonts w:cstheme="minorHAnsi"/>
        </w:rPr>
      </w:pPr>
      <w:r w:rsidRPr="00D25203">
        <w:rPr>
          <w:rFonts w:cstheme="minorHAnsi"/>
        </w:rPr>
        <w:t>Στα πλαίσια της </w:t>
      </w:r>
      <w:r w:rsidRPr="00D25203">
        <w:rPr>
          <w:rFonts w:cstheme="minorHAnsi"/>
          <w:i/>
          <w:iCs/>
        </w:rPr>
        <w:t>Ύπατης Αρμοστείας Σμύρνης</w:t>
      </w:r>
      <w:r w:rsidRPr="00D25203">
        <w:rPr>
          <w:rFonts w:cstheme="minorHAnsi"/>
        </w:rPr>
        <w:t> ιδρύθηκε η «</w:t>
      </w:r>
      <w:r w:rsidRPr="00D25203">
        <w:rPr>
          <w:rFonts w:cstheme="minorHAnsi"/>
          <w:i/>
          <w:iCs/>
        </w:rPr>
        <w:t>Υπηρεσία Παλιννοστήσεως και Περιθάλψεως</w:t>
      </w:r>
      <w:r w:rsidRPr="00D25203">
        <w:rPr>
          <w:rFonts w:cstheme="minorHAnsi"/>
        </w:rPr>
        <w:t xml:space="preserve">», η οποία βοηθούσε όσους επέστρεφαν να αποκατασταθούν στα σπίτια τους και τις ασχολίες τους. </w:t>
      </w:r>
    </w:p>
    <w:p w:rsidR="00D25203" w:rsidRPr="00D25203" w:rsidRDefault="00D25203" w:rsidP="00D25203">
      <w:pPr>
        <w:jc w:val="both"/>
        <w:rPr>
          <w:rFonts w:cstheme="minorHAnsi"/>
          <w:u w:val="single"/>
        </w:rPr>
      </w:pPr>
      <w:r>
        <w:rPr>
          <w:rFonts w:cstheme="minorHAnsi"/>
          <w:i/>
        </w:rPr>
        <w:t xml:space="preserve">+ ΠΗΓΗ </w:t>
      </w:r>
      <w:r w:rsidRPr="00D25203">
        <w:rPr>
          <w:rFonts w:cstheme="minorHAnsi"/>
          <w:i/>
        </w:rPr>
        <w:t xml:space="preserve">Η Ύπατη Αρμοστεία Σμύρνης φρόντισε  για </w:t>
      </w:r>
      <w:r w:rsidRPr="00D25203">
        <w:rPr>
          <w:rFonts w:cstheme="minorHAnsi"/>
          <w:i/>
          <w:u w:val="single"/>
        </w:rPr>
        <w:t>τη δημόσια υγεία</w:t>
      </w:r>
      <w:r w:rsidRPr="00D25203">
        <w:rPr>
          <w:rFonts w:cstheme="minorHAnsi"/>
          <w:i/>
        </w:rPr>
        <w:t xml:space="preserve"> με </w:t>
      </w:r>
      <w:r w:rsidRPr="00D25203">
        <w:rPr>
          <w:rFonts w:cstheme="minorHAnsi"/>
          <w:i/>
          <w:u w:val="single"/>
        </w:rPr>
        <w:t>την ίδρυση υγειονομικών συνεργείων</w:t>
      </w:r>
      <w:r w:rsidRPr="00D25203">
        <w:rPr>
          <w:rFonts w:cstheme="minorHAnsi"/>
          <w:i/>
        </w:rPr>
        <w:t xml:space="preserve">, την καταπολέμηση </w:t>
      </w:r>
      <w:r w:rsidRPr="00D25203">
        <w:rPr>
          <w:rFonts w:cstheme="minorHAnsi"/>
          <w:i/>
          <w:u w:val="single"/>
        </w:rPr>
        <w:t>επιδημικών ασθενειών,</w:t>
      </w:r>
      <w:r w:rsidRPr="00D25203">
        <w:rPr>
          <w:rFonts w:cstheme="minorHAnsi"/>
          <w:i/>
        </w:rPr>
        <w:t xml:space="preserve"> όπως ήταν </w:t>
      </w:r>
      <w:r w:rsidRPr="00D25203">
        <w:rPr>
          <w:rFonts w:cstheme="minorHAnsi"/>
          <w:i/>
          <w:u w:val="single"/>
        </w:rPr>
        <w:t>η πανώλη, ο εξανθηματικός τύφος και η ευλογιά, αλλά και των αφροδίσιων νοσημάτων,</w:t>
      </w:r>
      <w:r w:rsidRPr="00D25203">
        <w:rPr>
          <w:rFonts w:cstheme="minorHAnsi"/>
          <w:i/>
        </w:rPr>
        <w:t xml:space="preserve"> ενώ λειτούργησαν στη Σμύρνη </w:t>
      </w:r>
      <w:r w:rsidRPr="00D25203">
        <w:rPr>
          <w:rFonts w:cstheme="minorHAnsi"/>
          <w:i/>
          <w:u w:val="single"/>
        </w:rPr>
        <w:t xml:space="preserve">Δημόσιο Λυσσιατρείο, Πολυκλινική </w:t>
      </w:r>
      <w:proofErr w:type="spellStart"/>
      <w:r w:rsidRPr="00D25203">
        <w:rPr>
          <w:rFonts w:cstheme="minorHAnsi"/>
          <w:i/>
          <w:u w:val="single"/>
        </w:rPr>
        <w:t>Παίδων</w:t>
      </w:r>
      <w:proofErr w:type="spellEnd"/>
      <w:r w:rsidRPr="00D25203">
        <w:rPr>
          <w:rFonts w:cstheme="minorHAnsi"/>
          <w:i/>
          <w:u w:val="single"/>
        </w:rPr>
        <w:t xml:space="preserve">  και </w:t>
      </w:r>
      <w:proofErr w:type="spellStart"/>
      <w:r w:rsidRPr="00D25203">
        <w:rPr>
          <w:rFonts w:cstheme="minorHAnsi"/>
          <w:i/>
          <w:u w:val="single"/>
        </w:rPr>
        <w:t>Υγειονολογικό</w:t>
      </w:r>
      <w:proofErr w:type="spellEnd"/>
      <w:r w:rsidRPr="00D25203">
        <w:rPr>
          <w:rFonts w:cstheme="minorHAnsi"/>
          <w:i/>
          <w:u w:val="single"/>
        </w:rPr>
        <w:t xml:space="preserve"> Ινστιτούτο</w:t>
      </w:r>
    </w:p>
    <w:p w:rsidR="00D25203" w:rsidRDefault="00D25203" w:rsidP="00D25203">
      <w:pPr>
        <w:jc w:val="both"/>
        <w:rPr>
          <w:rFonts w:cstheme="minorHAnsi"/>
        </w:rPr>
      </w:pPr>
    </w:p>
    <w:p w:rsidR="00D25203" w:rsidRPr="00D25203" w:rsidRDefault="00D25203" w:rsidP="00D25203">
      <w:pPr>
        <w:jc w:val="both"/>
        <w:rPr>
          <w:rFonts w:cstheme="minorHAnsi"/>
        </w:rPr>
      </w:pPr>
      <w:r w:rsidRPr="00D25203">
        <w:rPr>
          <w:rFonts w:cstheme="minorHAnsi"/>
        </w:rPr>
        <w:t>Οι ειρηνικές όμως μέρες δεν κράτησαν πολύ. Λίγους μήνες αργότερα, τον Αύγουστο του 1922, θα έπαιρναν πάλι το δρόμο της προσφυγιάς.</w:t>
      </w:r>
    </w:p>
    <w:p w:rsidR="00D25203" w:rsidRDefault="00D25203" w:rsidP="002A7F45">
      <w:pPr>
        <w:jc w:val="both"/>
        <w:rPr>
          <w:rFonts w:cstheme="minorHAnsi"/>
        </w:rPr>
      </w:pPr>
    </w:p>
    <w:p w:rsidR="00D25203" w:rsidRDefault="00D25203" w:rsidP="002A7F45">
      <w:pPr>
        <w:jc w:val="both"/>
        <w:rPr>
          <w:rFonts w:cstheme="minorHAnsi"/>
        </w:rPr>
      </w:pPr>
    </w:p>
    <w:p w:rsidR="00D25203" w:rsidRPr="002A7F45" w:rsidRDefault="00D25203" w:rsidP="002A7F45">
      <w:pPr>
        <w:jc w:val="both"/>
        <w:rPr>
          <w:rFonts w:cstheme="minorHAnsi"/>
        </w:rPr>
      </w:pPr>
    </w:p>
    <w:p w:rsidR="002A7F45" w:rsidRDefault="002A7F45" w:rsidP="00EA1A01">
      <w:pPr>
        <w:jc w:val="both"/>
      </w:pPr>
    </w:p>
    <w:p w:rsidR="00036076" w:rsidRDefault="00036076" w:rsidP="00113A4A">
      <w:pPr>
        <w:jc w:val="both"/>
      </w:pPr>
    </w:p>
    <w:p w:rsidR="00036076" w:rsidRDefault="00036076" w:rsidP="00113A4A">
      <w:pPr>
        <w:jc w:val="both"/>
      </w:pPr>
    </w:p>
    <w:p w:rsidR="00E86C31" w:rsidRDefault="00E86C31" w:rsidP="00113A4A">
      <w:pPr>
        <w:jc w:val="both"/>
      </w:pPr>
    </w:p>
    <w:p w:rsidR="00E86C31" w:rsidRDefault="00E86C31" w:rsidP="00113A4A">
      <w:pPr>
        <w:jc w:val="both"/>
      </w:pPr>
      <w:r>
        <w:tab/>
      </w:r>
    </w:p>
    <w:p w:rsidR="0011311B" w:rsidRDefault="0011311B" w:rsidP="00113A4A">
      <w:pPr>
        <w:jc w:val="both"/>
      </w:pPr>
    </w:p>
    <w:p w:rsidR="00113A4A" w:rsidRDefault="00113A4A" w:rsidP="00113A4A">
      <w:pPr>
        <w:jc w:val="both"/>
      </w:pPr>
      <w:r>
        <w:tab/>
      </w:r>
    </w:p>
    <w:sectPr w:rsidR="00113A4A" w:rsidSect="00113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1B"/>
    <w:rsid w:val="00036076"/>
    <w:rsid w:val="000442DC"/>
    <w:rsid w:val="000C21FE"/>
    <w:rsid w:val="0011311B"/>
    <w:rsid w:val="00113A4A"/>
    <w:rsid w:val="002A7F45"/>
    <w:rsid w:val="00356C58"/>
    <w:rsid w:val="004D7151"/>
    <w:rsid w:val="0069257B"/>
    <w:rsid w:val="006B405C"/>
    <w:rsid w:val="007877F7"/>
    <w:rsid w:val="009A1E3D"/>
    <w:rsid w:val="00A468D6"/>
    <w:rsid w:val="00D25203"/>
    <w:rsid w:val="00E86C31"/>
    <w:rsid w:val="00EA1A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819CE-EE0B-48F8-AAEA-531CE65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1036</Words>
  <Characters>5598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2021-02-24T17:47:00Z</dcterms:created>
  <dcterms:modified xsi:type="dcterms:W3CDTF">2021-02-24T20:19:00Z</dcterms:modified>
</cp:coreProperties>
</file>