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C" w:rsidRDefault="00ED3A6D" w:rsidP="007D40A2">
      <w:r>
        <w:t xml:space="preserve">ΠΡΟΣΦΥΓΕΣ - ΚΑΠΟΔΙΣΤΡΙΑΣ </w:t>
      </w:r>
      <w:r w:rsidR="007D40A2">
        <w:t xml:space="preserve"> </w:t>
      </w:r>
      <w:r w:rsidR="007D40A2" w:rsidRPr="007D40A2">
        <w:t xml:space="preserve">ΜΕΡΙΜΝΑ ΠΡΟΣΦΥΓΩΝ </w:t>
      </w:r>
      <w:r w:rsidR="007D40A2">
        <w:t xml:space="preserve"> </w:t>
      </w:r>
      <w:r>
        <w:t>(1828 – 1831)</w:t>
      </w:r>
    </w:p>
    <w:p w:rsidR="00A408A6" w:rsidRDefault="00A408A6" w:rsidP="007D40A2"/>
    <w:p w:rsidR="00A408A6" w:rsidRDefault="00A408A6" w:rsidP="007D40A2">
      <w:r>
        <w:t>ΠΡΟΣΦΥΓΙΚΟ ΖΗΤΗΜΑ</w:t>
      </w:r>
    </w:p>
    <w:p w:rsidR="00ED3A6D" w:rsidRDefault="00ED3A6D" w:rsidP="00ED3A6D">
      <w:pPr>
        <w:pStyle w:val="a3"/>
        <w:numPr>
          <w:ilvl w:val="0"/>
          <w:numId w:val="1"/>
        </w:numPr>
        <w:ind w:left="470" w:hanging="357"/>
      </w:pPr>
      <w:r>
        <w:t>προσφυγικό ζήτημα - ακανθώδες ζήτημα</w:t>
      </w:r>
    </w:p>
    <w:p w:rsidR="00ED3A6D" w:rsidRDefault="00ED3A6D" w:rsidP="00ED3A6D">
      <w:pPr>
        <w:pStyle w:val="a3"/>
        <w:numPr>
          <w:ilvl w:val="0"/>
          <w:numId w:val="1"/>
        </w:numPr>
        <w:ind w:left="470" w:hanging="357"/>
      </w:pPr>
      <w:r>
        <w:t>ρημαγμένη Ελλάδα – φτώχεια, αναρχία, σύνορα (διεθνής καθορισμός)</w:t>
      </w:r>
    </w:p>
    <w:p w:rsidR="00ED3A6D" w:rsidRDefault="00ED3A6D" w:rsidP="00ED3A6D">
      <w:pPr>
        <w:pStyle w:val="a3"/>
        <w:numPr>
          <w:ilvl w:val="0"/>
          <w:numId w:val="1"/>
        </w:numPr>
        <w:ind w:left="470" w:hanging="357"/>
      </w:pPr>
      <w:r>
        <w:t xml:space="preserve">προτεραιότητες Καποδίστρια  </w:t>
      </w:r>
      <w:r>
        <w:rPr>
          <w:rFonts w:cstheme="minorHAnsi"/>
        </w:rPr>
        <w:t>→</w:t>
      </w:r>
      <w:r>
        <w:t xml:space="preserve"> συγκρότηση στοιχειώδους κρατικής οργάνωσης</w:t>
      </w:r>
    </w:p>
    <w:p w:rsidR="00ED3A6D" w:rsidRDefault="00ED3A6D" w:rsidP="00ED3A6D">
      <w:pPr>
        <w:pStyle w:val="a3"/>
        <w:ind w:left="4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cstheme="minorHAnsi"/>
        </w:rPr>
        <w:t>→</w:t>
      </w:r>
      <w:r>
        <w:t xml:space="preserve"> </w:t>
      </w:r>
      <w:r w:rsidR="00B15869">
        <w:t>αποκατάσταση κλίματος ασφάλειας</w:t>
      </w:r>
    </w:p>
    <w:p w:rsidR="00B15869" w:rsidRDefault="00B15869" w:rsidP="00ED3A6D">
      <w:pPr>
        <w:pStyle w:val="a3"/>
        <w:ind w:left="4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cstheme="minorHAnsi"/>
        </w:rPr>
        <w:t xml:space="preserve">→ </w:t>
      </w:r>
      <w:r>
        <w:t>εξεύρεση οικονομικών πόρων</w:t>
      </w:r>
    </w:p>
    <w:p w:rsidR="00B15869" w:rsidRDefault="00B15869" w:rsidP="00B15869">
      <w:pPr>
        <w:pStyle w:val="a3"/>
        <w:numPr>
          <w:ilvl w:val="0"/>
          <w:numId w:val="1"/>
        </w:numPr>
        <w:ind w:left="470" w:hanging="357"/>
      </w:pPr>
      <w:r>
        <w:t xml:space="preserve">προσφυγικό ζήτημα </w:t>
      </w:r>
      <w:r>
        <w:rPr>
          <w:rFonts w:cstheme="minorHAnsi"/>
        </w:rPr>
        <w:t>→</w:t>
      </w:r>
      <w:r>
        <w:t xml:space="preserve"> </w:t>
      </w:r>
      <w:r w:rsidR="00C83A61">
        <w:t xml:space="preserve">μη αυτοτελής σχεδιασμός, </w:t>
      </w:r>
      <w:r>
        <w:t>ευρύτερος σχεδιασμός</w:t>
      </w:r>
    </w:p>
    <w:p w:rsidR="00A66BE8" w:rsidRDefault="00A66BE8" w:rsidP="00A66BE8"/>
    <w:p w:rsidR="00A66BE8" w:rsidRDefault="00A66BE8" w:rsidP="00A66BE8">
      <w:r>
        <w:t>ΠΟΛΙΤΙΚΗ ΠΡΟΝΟΙΑΣ</w:t>
      </w:r>
    </w:p>
    <w:p w:rsidR="00A66BE8" w:rsidRDefault="00A66BE8" w:rsidP="00A66BE8">
      <w:pPr>
        <w:pStyle w:val="a3"/>
        <w:numPr>
          <w:ilvl w:val="0"/>
          <w:numId w:val="2"/>
        </w:numPr>
        <w:ind w:left="470" w:hanging="357"/>
      </w:pPr>
      <w:r>
        <w:t>ανάγκη περίθαλψης απόρων &amp; θυμάτων πολέμου, προσφύγων</w:t>
      </w:r>
    </w:p>
    <w:p w:rsidR="00A66BE8" w:rsidRDefault="00A66BE8" w:rsidP="00A66BE8">
      <w:pPr>
        <w:pStyle w:val="a3"/>
        <w:numPr>
          <w:ilvl w:val="0"/>
          <w:numId w:val="2"/>
        </w:numPr>
        <w:ind w:left="470" w:hanging="357"/>
      </w:pPr>
      <w:r>
        <w:t>άφιξη Καποδίστρια στην Αίγινα (22-1-1828)</w:t>
      </w:r>
    </w:p>
    <w:p w:rsidR="00A66BE8" w:rsidRDefault="00A66BE8" w:rsidP="00A66BE8">
      <w:pPr>
        <w:pStyle w:val="a3"/>
        <w:numPr>
          <w:ilvl w:val="0"/>
          <w:numId w:val="2"/>
        </w:numPr>
        <w:ind w:left="470" w:hanging="357"/>
      </w:pPr>
      <w:r>
        <w:t xml:space="preserve">κατάρτιση καταλόγων  προσφύγων </w:t>
      </w:r>
      <w:r>
        <w:rPr>
          <w:rFonts w:cstheme="minorHAnsi"/>
        </w:rPr>
        <w:t>→</w:t>
      </w:r>
      <w:r>
        <w:t xml:space="preserve"> κάλυψη επειγουσών αναγκών </w:t>
      </w:r>
    </w:p>
    <w:p w:rsidR="00A66BE8" w:rsidRDefault="00A66BE8" w:rsidP="00A66BE8">
      <w:pPr>
        <w:pStyle w:val="a3"/>
        <w:numPr>
          <w:ilvl w:val="0"/>
          <w:numId w:val="2"/>
        </w:numPr>
        <w:ind w:left="470" w:hanging="357"/>
      </w:pPr>
      <w:r>
        <w:t xml:space="preserve">ίδρυση Ορφανοτροφείου </w:t>
      </w:r>
      <w:r>
        <w:rPr>
          <w:rFonts w:cstheme="minorHAnsi"/>
        </w:rPr>
        <w:t>→</w:t>
      </w:r>
      <w:r>
        <w:t xml:space="preserve"> τροφή σε 2.000 πρόσφυγες</w:t>
      </w:r>
    </w:p>
    <w:p w:rsidR="00A66BE8" w:rsidRDefault="00A66BE8" w:rsidP="00A66BE8">
      <w:pPr>
        <w:pStyle w:val="a3"/>
        <w:numPr>
          <w:ilvl w:val="0"/>
          <w:numId w:val="2"/>
        </w:numPr>
        <w:ind w:left="470" w:hanging="357"/>
      </w:pPr>
      <w:r>
        <w:t xml:space="preserve">απόπειρα ίδρυσης γεωργικών συνοικισμών </w:t>
      </w:r>
      <w:r>
        <w:rPr>
          <w:rFonts w:cstheme="minorHAnsi"/>
        </w:rPr>
        <w:t>→</w:t>
      </w:r>
      <w:r>
        <w:t xml:space="preserve"> αποκατάσταση απόρων &amp; ενίσχυση μικροκαλλιεργητών</w:t>
      </w:r>
    </w:p>
    <w:p w:rsidR="00BE2047" w:rsidRDefault="00BE2047" w:rsidP="00A66BE8">
      <w:pPr>
        <w:pStyle w:val="a3"/>
        <w:numPr>
          <w:ilvl w:val="0"/>
          <w:numId w:val="2"/>
        </w:numPr>
        <w:ind w:left="470" w:hanging="357"/>
      </w:pPr>
      <w:r>
        <w:t xml:space="preserve">Πρόνοια Ναυπλίου (προσωρινή παραχώρηση δημόσιας γης, Απάθεια Πόρου, Άνω </w:t>
      </w:r>
      <w:proofErr w:type="spellStart"/>
      <w:r>
        <w:t>Εξαμίλι</w:t>
      </w:r>
      <w:proofErr w:type="spellEnd"/>
      <w:r>
        <w:t xml:space="preserve"> Κορίνθου)</w:t>
      </w:r>
    </w:p>
    <w:p w:rsidR="00A66BE8" w:rsidRDefault="00A66BE8" w:rsidP="00A66BE8">
      <w:pPr>
        <w:pStyle w:val="a3"/>
        <w:numPr>
          <w:ilvl w:val="0"/>
          <w:numId w:val="2"/>
        </w:numPr>
        <w:ind w:left="470" w:hanging="357"/>
      </w:pPr>
      <w:r>
        <w:t>ζήτημα αξιοποίησης «εθνικών κτημάτων»</w:t>
      </w:r>
    </w:p>
    <w:p w:rsidR="00BE2047" w:rsidRDefault="007D40A2" w:rsidP="00A66BE8">
      <w:pPr>
        <w:pStyle w:val="a3"/>
        <w:numPr>
          <w:ilvl w:val="0"/>
          <w:numId w:val="2"/>
        </w:numPr>
        <w:ind w:left="470" w:hanging="357"/>
      </w:pPr>
      <w:r>
        <w:t>αντιμετώπιση αναρχίας, εμπέδωση ασφάλειας</w:t>
      </w:r>
    </w:p>
    <w:p w:rsidR="007D40A2" w:rsidRPr="007D40A2" w:rsidRDefault="007D40A2" w:rsidP="00A66BE8">
      <w:pPr>
        <w:pStyle w:val="a3"/>
        <w:numPr>
          <w:ilvl w:val="0"/>
          <w:numId w:val="2"/>
        </w:numPr>
        <w:ind w:left="470" w:hanging="357"/>
      </w:pPr>
      <w:r>
        <w:t xml:space="preserve">π.χ. Ελευσίνα </w:t>
      </w:r>
      <w:r>
        <w:rPr>
          <w:rFonts w:cstheme="minorHAnsi"/>
        </w:rPr>
        <w:t>→ ειρηνική εγκατάσταση προσφύγων Ολύμπου</w:t>
      </w:r>
    </w:p>
    <w:p w:rsidR="007D40A2" w:rsidRPr="007D40A2" w:rsidRDefault="007D40A2" w:rsidP="00A66BE8">
      <w:pPr>
        <w:pStyle w:val="a3"/>
        <w:numPr>
          <w:ilvl w:val="0"/>
          <w:numId w:val="2"/>
        </w:numPr>
        <w:ind w:left="470" w:hanging="357"/>
      </w:pPr>
      <w:r>
        <w:rPr>
          <w:rFonts w:cstheme="minorHAnsi"/>
        </w:rPr>
        <w:t>οπλοφόροι Σουλιώτες &amp; Μακεδόνες  → διοργάνωση στρατού (≠ ληστεία)</w:t>
      </w:r>
    </w:p>
    <w:p w:rsidR="007D40A2" w:rsidRDefault="007D40A2" w:rsidP="007D40A2"/>
    <w:p w:rsidR="007D40A2" w:rsidRDefault="007D40A2" w:rsidP="007D40A2">
      <w:r>
        <w:t>Δ’ ΕΘΝΙΚΗ ΣΥΝΕΛΕΥΣΗ</w:t>
      </w:r>
    </w:p>
    <w:p w:rsidR="007D40A2" w:rsidRDefault="007D40A2" w:rsidP="007D40A2">
      <w:pPr>
        <w:pStyle w:val="a3"/>
        <w:numPr>
          <w:ilvl w:val="0"/>
          <w:numId w:val="3"/>
        </w:numPr>
        <w:ind w:left="470" w:hanging="357"/>
      </w:pPr>
      <w:r>
        <w:t>1829  Άργος</w:t>
      </w:r>
    </w:p>
    <w:p w:rsidR="007D40A2" w:rsidRDefault="007D40A2" w:rsidP="007D40A2">
      <w:pPr>
        <w:pStyle w:val="a3"/>
        <w:numPr>
          <w:ilvl w:val="0"/>
          <w:numId w:val="3"/>
        </w:numPr>
        <w:ind w:left="470" w:hanging="357"/>
      </w:pPr>
      <w:r>
        <w:t>απογραφή ιδιωτικών &amp; δημόσιων γαιών</w:t>
      </w:r>
    </w:p>
    <w:p w:rsidR="007D40A2" w:rsidRDefault="007D40A2" w:rsidP="007D40A2">
      <w:pPr>
        <w:pStyle w:val="a3"/>
        <w:numPr>
          <w:ilvl w:val="0"/>
          <w:numId w:val="3"/>
        </w:numPr>
        <w:ind w:left="470" w:hanging="357"/>
      </w:pPr>
      <w:r>
        <w:t>καθορισμός όρων διανομής εθνικής γης (20.000 στρέμματα – προσωρινοί τίτλοι)</w:t>
      </w:r>
    </w:p>
    <w:p w:rsidR="007D40A2" w:rsidRDefault="007D40A2" w:rsidP="007D40A2">
      <w:pPr>
        <w:pStyle w:val="a3"/>
        <w:numPr>
          <w:ilvl w:val="0"/>
          <w:numId w:val="3"/>
        </w:numPr>
        <w:ind w:left="470" w:hanging="357"/>
      </w:pPr>
      <w:r>
        <w:t>προϋποθέσεις ίδρυσης πόλεων ή προαστείων</w:t>
      </w:r>
    </w:p>
    <w:p w:rsidR="007D40A2" w:rsidRDefault="007D40A2" w:rsidP="00057D36">
      <w:pPr>
        <w:pStyle w:val="a3"/>
        <w:numPr>
          <w:ilvl w:val="0"/>
          <w:numId w:val="3"/>
        </w:numPr>
        <w:ind w:left="470" w:hanging="357"/>
      </w:pPr>
      <w:r>
        <w:t xml:space="preserve">Καποδίστριας </w:t>
      </w:r>
      <w:r w:rsidR="00E31215">
        <w:rPr>
          <w:rFonts w:cstheme="minorHAnsi"/>
        </w:rPr>
        <w:t>→</w:t>
      </w:r>
      <w:r w:rsidR="00E31215">
        <w:t xml:space="preserve"> προσπάθειες </w:t>
      </w:r>
      <w:r w:rsidR="00745ACA">
        <w:t>ικανοποίησης αιτήματος διανομής εθνικής γης</w:t>
      </w:r>
    </w:p>
    <w:p w:rsidR="00745ACA" w:rsidRDefault="00745ACA" w:rsidP="00057D36">
      <w:pPr>
        <w:pStyle w:val="a3"/>
        <w:numPr>
          <w:ilvl w:val="0"/>
          <w:numId w:val="3"/>
        </w:numPr>
        <w:ind w:left="470" w:hanging="357"/>
      </w:pPr>
      <w:r>
        <w:t xml:space="preserve">πρόταση «Πανελληνίου» </w:t>
      </w:r>
      <w:r>
        <w:rPr>
          <w:rFonts w:cstheme="minorHAnsi"/>
        </w:rPr>
        <w:t>→</w:t>
      </w:r>
      <w:r>
        <w:t xml:space="preserve"> αποκλεισμός δικαιώματος ψήφου («ετερόχθονες» &amp; ακτήμονες)</w:t>
      </w:r>
    </w:p>
    <w:p w:rsidR="00745ACA" w:rsidRDefault="00745ACA" w:rsidP="00702926">
      <w:pPr>
        <w:pStyle w:val="a3"/>
        <w:numPr>
          <w:ilvl w:val="0"/>
          <w:numId w:val="3"/>
        </w:numPr>
        <w:ind w:left="470" w:hanging="357"/>
      </w:pPr>
      <w:r>
        <w:t xml:space="preserve">προσφυγικές ομάδες </w:t>
      </w:r>
      <w:r w:rsidRPr="00702926">
        <w:rPr>
          <w:rFonts w:cstheme="minorHAnsi"/>
        </w:rPr>
        <w:t>→</w:t>
      </w:r>
      <w:r>
        <w:t xml:space="preserve"> ζήτημα αποκατάστασης (εγκατάσταση &amp; πολεμική αποζημίωση)</w:t>
      </w:r>
    </w:p>
    <w:p w:rsidR="00745ACA" w:rsidRDefault="00745ACA" w:rsidP="00745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cstheme="minorHAnsi"/>
        </w:rPr>
        <w:t>→</w:t>
      </w:r>
      <w:r>
        <w:t xml:space="preserve"> διπλωματική δράση για ενσωμάτωση περιοχών (Παλιννόστηση)</w:t>
      </w:r>
    </w:p>
    <w:p w:rsidR="00745ACA" w:rsidRDefault="00745ACA" w:rsidP="00745ACA">
      <w:pPr>
        <w:pStyle w:val="a3"/>
        <w:numPr>
          <w:ilvl w:val="0"/>
          <w:numId w:val="4"/>
        </w:numPr>
        <w:ind w:left="470" w:hanging="357"/>
      </w:pPr>
      <w:r>
        <w:t xml:space="preserve">Εθνοσυνέλευση </w:t>
      </w:r>
      <w:r>
        <w:rPr>
          <w:rFonts w:cstheme="minorHAnsi"/>
        </w:rPr>
        <w:t>→</w:t>
      </w:r>
      <w:r>
        <w:t xml:space="preserve"> εισήγηση ικανοποίησης αιτημάτων</w:t>
      </w:r>
    </w:p>
    <w:p w:rsidR="00745ACA" w:rsidRDefault="00745ACA" w:rsidP="00745ACA">
      <w:pPr>
        <w:pStyle w:val="a3"/>
        <w:numPr>
          <w:ilvl w:val="0"/>
          <w:numId w:val="4"/>
        </w:numPr>
        <w:ind w:left="470" w:hanging="357"/>
      </w:pPr>
      <w:r>
        <w:t>δέσμια Κυβέρνηση αναγκών &amp; οικονομικών προβλημάτων</w:t>
      </w:r>
    </w:p>
    <w:p w:rsidR="00745ACA" w:rsidRDefault="00745ACA" w:rsidP="00745ACA">
      <w:pPr>
        <w:pStyle w:val="a3"/>
        <w:numPr>
          <w:ilvl w:val="0"/>
          <w:numId w:val="4"/>
        </w:numPr>
        <w:ind w:left="470" w:hanging="357"/>
      </w:pPr>
      <w:proofErr w:type="spellStart"/>
      <w:r>
        <w:t>Χίοι</w:t>
      </w:r>
      <w:proofErr w:type="spellEnd"/>
      <w:r>
        <w:t xml:space="preserve"> </w:t>
      </w:r>
      <w:r>
        <w:rPr>
          <w:rFonts w:cstheme="minorHAnsi"/>
        </w:rPr>
        <w:t>→</w:t>
      </w:r>
      <w:r>
        <w:t xml:space="preserve"> ρύθμιση χρεών (αποτυχία Φαβιέρου), διεθνής πρωτοβουλία ενσωμάτωσης νησιού)</w:t>
      </w:r>
    </w:p>
    <w:p w:rsidR="00745ACA" w:rsidRDefault="00745ACA" w:rsidP="00745ACA">
      <w:pPr>
        <w:pStyle w:val="a3"/>
        <w:numPr>
          <w:ilvl w:val="0"/>
          <w:numId w:val="4"/>
        </w:numPr>
        <w:ind w:left="470" w:hanging="357"/>
      </w:pPr>
      <w:proofErr w:type="spellStart"/>
      <w:r>
        <w:t>Κυδωνιείς</w:t>
      </w:r>
      <w:proofErr w:type="spellEnd"/>
      <w:r>
        <w:t xml:space="preserve"> </w:t>
      </w:r>
      <w:r>
        <w:rPr>
          <w:rFonts w:cstheme="minorHAnsi"/>
        </w:rPr>
        <w:t>→</w:t>
      </w:r>
      <w:r>
        <w:t xml:space="preserve"> αποτυχία εκπροσώπησης (απαγόρευση) &amp; υποβολής αιτήματος </w:t>
      </w:r>
      <w:proofErr w:type="spellStart"/>
      <w:r>
        <w:t>εκγατάστασης</w:t>
      </w:r>
      <w:proofErr w:type="spellEnd"/>
    </w:p>
    <w:p w:rsidR="005D102B" w:rsidRDefault="005D102B" w:rsidP="005D102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→ αγανάκτηση, ενίσχυση </w:t>
      </w:r>
      <w:proofErr w:type="spellStart"/>
      <w:r>
        <w:rPr>
          <w:rFonts w:cstheme="minorHAnsi"/>
        </w:rPr>
        <w:t>αντικαποδιστριακής</w:t>
      </w:r>
      <w:proofErr w:type="spellEnd"/>
      <w:r>
        <w:rPr>
          <w:rFonts w:cstheme="minorHAnsi"/>
        </w:rPr>
        <w:t xml:space="preserve"> παράταξης</w:t>
      </w:r>
    </w:p>
    <w:p w:rsidR="00324484" w:rsidRDefault="00324484" w:rsidP="005D102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→  επιστροφή στη Μ. Ασία (οθωμανική πολιτική αμνηστίας &amp; προνομίων)</w:t>
      </w:r>
    </w:p>
    <w:p w:rsidR="00324484" w:rsidRDefault="00324484" w:rsidP="00324484">
      <w:pPr>
        <w:pStyle w:val="a3"/>
        <w:numPr>
          <w:ilvl w:val="0"/>
          <w:numId w:val="4"/>
        </w:numPr>
        <w:ind w:left="470" w:hanging="357"/>
      </w:pPr>
      <w:r>
        <w:t xml:space="preserve"> Θράκες, </w:t>
      </w:r>
      <w:proofErr w:type="spellStart"/>
      <w:r>
        <w:t>Βιθυνοί</w:t>
      </w:r>
      <w:proofErr w:type="spellEnd"/>
      <w:r>
        <w:t xml:space="preserve">, Σμυρναίων, Σουλιώτες </w:t>
      </w:r>
      <w:r>
        <w:rPr>
          <w:rFonts w:cstheme="minorHAnsi"/>
        </w:rPr>
        <w:t>→</w:t>
      </w:r>
      <w:r>
        <w:t xml:space="preserve"> αίτημα παραχώρησης τόπου εγκατάστασης ( μη υλοποίηση)</w:t>
      </w:r>
    </w:p>
    <w:p w:rsidR="00324484" w:rsidRDefault="00324484" w:rsidP="00324484">
      <w:pPr>
        <w:pStyle w:val="a3"/>
        <w:numPr>
          <w:ilvl w:val="0"/>
          <w:numId w:val="4"/>
        </w:numPr>
        <w:ind w:left="470" w:hanging="357"/>
      </w:pPr>
      <w:r>
        <w:t xml:space="preserve">2 – 4.000 </w:t>
      </w:r>
      <w:proofErr w:type="spellStart"/>
      <w:r>
        <w:t>Κρήτες</w:t>
      </w:r>
      <w:proofErr w:type="spellEnd"/>
      <w:r>
        <w:t xml:space="preserve"> οπλισμένοι πρόσφυγες  (1830) </w:t>
      </w:r>
      <w:r>
        <w:rPr>
          <w:rFonts w:cstheme="minorHAnsi"/>
        </w:rPr>
        <w:t>→</w:t>
      </w:r>
      <w:r>
        <w:t xml:space="preserve"> νησιά Αιγαίου &amp; Πελοπόννησος</w:t>
      </w:r>
    </w:p>
    <w:p w:rsidR="00324484" w:rsidRDefault="00324484" w:rsidP="00324484">
      <w:pPr>
        <w:pStyle w:val="a3"/>
        <w:numPr>
          <w:ilvl w:val="0"/>
          <w:numId w:val="4"/>
        </w:numPr>
        <w:ind w:left="470" w:hanging="357"/>
      </w:pPr>
      <w:r>
        <w:t xml:space="preserve">παραχώρηση τόπου εγκατάστασης  </w:t>
      </w:r>
      <w:r>
        <w:rPr>
          <w:rFonts w:cstheme="minorHAnsi"/>
        </w:rPr>
        <w:t>→</w:t>
      </w:r>
      <w:r>
        <w:t xml:space="preserve"> </w:t>
      </w:r>
      <w:r w:rsidRPr="00324484">
        <w:t>Αργολίδα, Κορινθία, Μεσσηνία</w:t>
      </w:r>
    </w:p>
    <w:p w:rsidR="00324484" w:rsidRDefault="00324484" w:rsidP="00324484">
      <w:pPr>
        <w:pStyle w:val="a3"/>
        <w:numPr>
          <w:ilvl w:val="0"/>
          <w:numId w:val="4"/>
        </w:numPr>
        <w:ind w:left="470" w:hanging="357"/>
      </w:pPr>
      <w:r>
        <w:t xml:space="preserve">κυβέρνηση </w:t>
      </w:r>
      <w:r w:rsidRPr="00324484">
        <w:rPr>
          <w:rFonts w:cstheme="minorHAnsi"/>
        </w:rPr>
        <w:t>→</w:t>
      </w:r>
      <w:r w:rsidR="00B5487A">
        <w:t xml:space="preserve">εθνική γη, </w:t>
      </w:r>
      <w:r>
        <w:t>οικονομική βοήθεια</w:t>
      </w:r>
      <w:r w:rsidR="00B5487A">
        <w:t xml:space="preserve"> - έρανος </w:t>
      </w:r>
      <w:r w:rsidRPr="00324484">
        <w:t xml:space="preserve"> </w:t>
      </w:r>
      <w:r>
        <w:t>(ανέγερση κατοικιών), προσωρινή συντήρηση</w:t>
      </w:r>
    </w:p>
    <w:p w:rsidR="00E7282E" w:rsidRDefault="00E7282E" w:rsidP="00E7282E"/>
    <w:p w:rsidR="00E7282E" w:rsidRDefault="00E7282E" w:rsidP="00E7282E">
      <w:r>
        <w:t>ΑΝΤΙΔΡΑΣΕΙΣ</w:t>
      </w:r>
    </w:p>
    <w:p w:rsidR="00E7282E" w:rsidRDefault="00E7282E" w:rsidP="00E7282E">
      <w:pPr>
        <w:pStyle w:val="a3"/>
        <w:numPr>
          <w:ilvl w:val="0"/>
          <w:numId w:val="4"/>
        </w:numPr>
        <w:ind w:left="470" w:hanging="357"/>
      </w:pPr>
      <w:r w:rsidRPr="00E7282E">
        <w:t>Κυβερνήτη</w:t>
      </w:r>
      <w:r>
        <w:t xml:space="preserve">ς </w:t>
      </w:r>
      <w:r>
        <w:rPr>
          <w:rFonts w:cstheme="minorHAnsi"/>
        </w:rPr>
        <w:t>→</w:t>
      </w:r>
      <w:r>
        <w:t xml:space="preserve"> </w:t>
      </w:r>
      <w:r w:rsidRPr="00E7282E">
        <w:t xml:space="preserve"> </w:t>
      </w:r>
      <w:r>
        <w:t xml:space="preserve">ανακουφιστικά μέτρα απόρων, ακτημόνων &amp; μικροκαλλιεργητών </w:t>
      </w:r>
    </w:p>
    <w:p w:rsidR="00E7282E" w:rsidRDefault="00E7282E" w:rsidP="00E7282E">
      <w:pPr>
        <w:pStyle w:val="a3"/>
        <w:numPr>
          <w:ilvl w:val="0"/>
          <w:numId w:val="4"/>
        </w:numPr>
        <w:ind w:left="470" w:hanging="357"/>
      </w:pPr>
      <w:r>
        <w:t>μερική αντιμετώπιση προσφυγικού ζητήματος</w:t>
      </w:r>
    </w:p>
    <w:p w:rsidR="00E7282E" w:rsidRDefault="00E7282E" w:rsidP="00E7282E">
      <w:pPr>
        <w:pStyle w:val="a3"/>
        <w:numPr>
          <w:ilvl w:val="0"/>
          <w:numId w:val="4"/>
        </w:numPr>
        <w:ind w:left="470" w:hanging="357"/>
      </w:pPr>
      <w:r>
        <w:t>γενική δυσπραγία, κρατική οικονομική αδυναμία</w:t>
      </w:r>
    </w:p>
    <w:p w:rsidR="00E7282E" w:rsidRDefault="00E7282E" w:rsidP="00E7282E">
      <w:pPr>
        <w:pStyle w:val="a3"/>
        <w:numPr>
          <w:ilvl w:val="0"/>
          <w:numId w:val="4"/>
        </w:numPr>
        <w:ind w:left="470" w:hanging="357"/>
      </w:pPr>
      <w:r>
        <w:t xml:space="preserve">πρόκριτοι </w:t>
      </w:r>
      <w:r>
        <w:rPr>
          <w:rFonts w:cstheme="minorHAnsi"/>
        </w:rPr>
        <w:t>→</w:t>
      </w:r>
      <w:r>
        <w:t xml:space="preserve"> όξυνση πνευμάτων αυτοχθόνων (εθνικά  κτήματα) </w:t>
      </w:r>
      <w:r>
        <w:rPr>
          <w:rFonts w:cstheme="minorHAnsi"/>
        </w:rPr>
        <w:t>→</w:t>
      </w:r>
      <w:r>
        <w:t xml:space="preserve"> υπονόμευση πολιτικής Καποδίστρια</w:t>
      </w:r>
    </w:p>
    <w:p w:rsidR="00E7282E" w:rsidRDefault="00E7282E" w:rsidP="00E7282E">
      <w:pPr>
        <w:pStyle w:val="a3"/>
        <w:numPr>
          <w:ilvl w:val="0"/>
          <w:numId w:val="4"/>
        </w:numPr>
        <w:ind w:left="470" w:hanging="357"/>
      </w:pPr>
      <w:r>
        <w:t xml:space="preserve">πρόσφυγες  </w:t>
      </w:r>
      <w:r>
        <w:rPr>
          <w:rFonts w:cstheme="minorHAnsi"/>
        </w:rPr>
        <w:t>→</w:t>
      </w:r>
      <w:r>
        <w:t xml:space="preserve"> καμία αλλαγή αντιμετώπισης καθημερινών πιεστικών αναγκών</w:t>
      </w:r>
    </w:p>
    <w:p w:rsidR="00E7282E" w:rsidRDefault="00E7282E" w:rsidP="00E7282E">
      <w:pPr>
        <w:pStyle w:val="a3"/>
        <w:ind w:left="470" w:firstLine="0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cstheme="minorHAnsi"/>
        </w:rPr>
        <w:t>→ επιστροφή στις πατρίδες, αίτημα απελευθέρωσης &amp; ένωσης υπόδουλων επαρχιών</w:t>
      </w:r>
    </w:p>
    <w:p w:rsidR="00E7282E" w:rsidRDefault="00E7282E" w:rsidP="00E7282E">
      <w:pPr>
        <w:pStyle w:val="a3"/>
        <w:ind w:left="470" w:firstLine="0"/>
        <w:rPr>
          <w:rFonts w:cstheme="minorHAnsi"/>
        </w:rPr>
      </w:pP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→ </w:t>
      </w:r>
      <w:r w:rsidR="002D5C2B">
        <w:rPr>
          <w:rFonts w:cstheme="minorHAnsi"/>
        </w:rPr>
        <w:t xml:space="preserve"> υποστήριξη αντιπολίτευσης</w:t>
      </w:r>
    </w:p>
    <w:p w:rsidR="002D5C2B" w:rsidRDefault="002D5C2B" w:rsidP="002D5C2B">
      <w:pPr>
        <w:pStyle w:val="a3"/>
        <w:numPr>
          <w:ilvl w:val="0"/>
          <w:numId w:val="4"/>
        </w:numPr>
        <w:ind w:left="470" w:hanging="357"/>
      </w:pPr>
      <w:r>
        <w:t xml:space="preserve">Καποδίστριας </w:t>
      </w:r>
      <w:r>
        <w:rPr>
          <w:rFonts w:cstheme="minorHAnsi"/>
        </w:rPr>
        <w:t>→</w:t>
      </w:r>
      <w:r>
        <w:t xml:space="preserve"> σεβασμός διεθνών συνθηκών</w:t>
      </w:r>
    </w:p>
    <w:p w:rsidR="00A408A6" w:rsidRDefault="00A408A6" w:rsidP="00A408A6">
      <w:pPr>
        <w:pStyle w:val="a3"/>
        <w:ind w:left="470" w:firstLine="0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cstheme="minorHAnsi"/>
        </w:rPr>
        <w:t>→ ενδιαφέρον συνολικής κοινωνικής &amp; οικονομικής πολιτικής</w:t>
      </w:r>
    </w:p>
    <w:p w:rsidR="00A408A6" w:rsidRDefault="00A408A6" w:rsidP="00A408A6">
      <w:pPr>
        <w:pStyle w:val="a3"/>
        <w:ind w:left="470" w:firstLine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→ παράβλεψη &amp; ρήξη προσφυγικών αιτημάτων  (π.χ. Σουλιώτες)</w:t>
      </w:r>
    </w:p>
    <w:p w:rsidR="00726733" w:rsidRDefault="00726733" w:rsidP="00A408A6">
      <w:pPr>
        <w:pStyle w:val="a3"/>
        <w:ind w:left="470" w:firstLine="0"/>
        <w:rPr>
          <w:rFonts w:cstheme="minorHAnsi"/>
        </w:rPr>
      </w:pPr>
    </w:p>
    <w:p w:rsidR="00A408A6" w:rsidRDefault="00A408A6" w:rsidP="00A408A6">
      <w:pPr>
        <w:pStyle w:val="a3"/>
        <w:ind w:left="470" w:firstLine="0"/>
        <w:rPr>
          <w:rFonts w:cstheme="minorHAnsi"/>
        </w:rPr>
      </w:pPr>
      <w:r>
        <w:rPr>
          <w:rFonts w:cstheme="minorHAnsi"/>
        </w:rPr>
        <w:t xml:space="preserve">Ε’ ΕΘΝΙΚΗ ΣΥΝΕΛΕΥΣΗ </w:t>
      </w:r>
      <w:bookmarkStart w:id="0" w:name="_GoBack"/>
      <w:bookmarkEnd w:id="0"/>
    </w:p>
    <w:p w:rsidR="00A408A6" w:rsidRDefault="00A408A6" w:rsidP="00A408A6">
      <w:pPr>
        <w:pStyle w:val="a3"/>
        <w:numPr>
          <w:ilvl w:val="0"/>
          <w:numId w:val="5"/>
        </w:numPr>
        <w:ind w:left="470" w:hanging="357"/>
      </w:pPr>
      <w:r>
        <w:lastRenderedPageBreak/>
        <w:t>27/9 183 δολοφονία Ι. Καποδίστρια (</w:t>
      </w:r>
      <w:r w:rsidR="00C36877">
        <w:t xml:space="preserve">Κων/νος &amp; Γεώργιος Μαυρομιχάλης) </w:t>
      </w:r>
      <w:r w:rsidR="00C36877">
        <w:rPr>
          <w:rFonts w:cstheme="minorHAnsi"/>
        </w:rPr>
        <w:t>→</w:t>
      </w:r>
      <w:r w:rsidR="00C36877">
        <w:t xml:space="preserve"> πολλά προβλήματα</w:t>
      </w:r>
    </w:p>
    <w:p w:rsidR="00C36877" w:rsidRDefault="00C36877" w:rsidP="00A408A6">
      <w:pPr>
        <w:pStyle w:val="a3"/>
        <w:numPr>
          <w:ilvl w:val="0"/>
          <w:numId w:val="5"/>
        </w:numPr>
        <w:ind w:left="470" w:hanging="357"/>
      </w:pPr>
      <w:r>
        <w:t>γενική αναρχία</w:t>
      </w:r>
    </w:p>
    <w:p w:rsidR="00A408A6" w:rsidRDefault="00A408A6" w:rsidP="00A408A6">
      <w:pPr>
        <w:pStyle w:val="a3"/>
        <w:numPr>
          <w:ilvl w:val="0"/>
          <w:numId w:val="5"/>
        </w:numPr>
        <w:ind w:left="470" w:hanging="357"/>
      </w:pPr>
      <w:r>
        <w:t xml:space="preserve">1832 Ναύπλιο </w:t>
      </w:r>
    </w:p>
    <w:p w:rsidR="00C36877" w:rsidRDefault="00C36877" w:rsidP="00A408A6">
      <w:pPr>
        <w:pStyle w:val="a3"/>
        <w:numPr>
          <w:ilvl w:val="0"/>
          <w:numId w:val="5"/>
        </w:numPr>
        <w:ind w:left="470" w:hanging="357"/>
      </w:pPr>
      <w:r>
        <w:t xml:space="preserve">νέα κατάθεση αιτημάτων προσφυγικών ομάδων </w:t>
      </w:r>
      <w:r>
        <w:rPr>
          <w:rFonts w:cstheme="minorHAnsi"/>
        </w:rPr>
        <w:t>→</w:t>
      </w:r>
      <w:r>
        <w:t xml:space="preserve"> προτεραιότητα εγκατάστασης</w:t>
      </w:r>
    </w:p>
    <w:p w:rsidR="00C36877" w:rsidRDefault="00C36877" w:rsidP="00A408A6">
      <w:pPr>
        <w:pStyle w:val="a3"/>
        <w:numPr>
          <w:ilvl w:val="0"/>
          <w:numId w:val="5"/>
        </w:numPr>
        <w:ind w:left="470" w:hanging="357"/>
      </w:pPr>
      <w:r>
        <w:t xml:space="preserve">Σουλιώτες, Ψαριανοί, Θεσσαλοί &amp; </w:t>
      </w:r>
      <w:proofErr w:type="spellStart"/>
      <w:r>
        <w:t>Χίοι</w:t>
      </w:r>
      <w:proofErr w:type="spellEnd"/>
      <w:r>
        <w:t xml:space="preserve"> </w:t>
      </w:r>
      <w:r>
        <w:rPr>
          <w:rFonts w:cstheme="minorHAnsi"/>
        </w:rPr>
        <w:t>→</w:t>
      </w:r>
      <w:r>
        <w:t xml:space="preserve"> αίτημα συγκεκριμένων περιοχών</w:t>
      </w:r>
    </w:p>
    <w:p w:rsidR="00C36877" w:rsidRDefault="00C36877" w:rsidP="00C36877">
      <w:pPr>
        <w:pStyle w:val="a3"/>
        <w:numPr>
          <w:ilvl w:val="0"/>
          <w:numId w:val="5"/>
        </w:numPr>
        <w:ind w:left="470" w:hanging="357"/>
      </w:pPr>
      <w:r>
        <w:t xml:space="preserve">Σουλιώτες, </w:t>
      </w:r>
      <w:proofErr w:type="spellStart"/>
      <w:r>
        <w:t>Κρήτες</w:t>
      </w:r>
      <w:proofErr w:type="spellEnd"/>
      <w:r>
        <w:t xml:space="preserve"> &amp; Μακεδόνες </w:t>
      </w:r>
      <w:r>
        <w:rPr>
          <w:rFonts w:cstheme="minorHAnsi"/>
        </w:rPr>
        <w:t>→ πίεση &amp; απειλές</w:t>
      </w:r>
    </w:p>
    <w:p w:rsidR="002D5C2B" w:rsidRDefault="002D5C2B" w:rsidP="00A408A6">
      <w:pPr>
        <w:pStyle w:val="a3"/>
        <w:ind w:left="470" w:firstLine="0"/>
      </w:pPr>
      <w:r>
        <w:t xml:space="preserve"> </w:t>
      </w:r>
    </w:p>
    <w:p w:rsidR="00E7282E" w:rsidRDefault="00E7282E" w:rsidP="00E7282E"/>
    <w:p w:rsidR="00324484" w:rsidRDefault="00324484" w:rsidP="00324484">
      <w:pPr>
        <w:pStyle w:val="a3"/>
        <w:ind w:left="47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4484" w:rsidRDefault="00324484" w:rsidP="00324484">
      <w:pPr>
        <w:pStyle w:val="a3"/>
        <w:ind w:left="470" w:firstLine="0"/>
      </w:pPr>
    </w:p>
    <w:p w:rsidR="00324484" w:rsidRDefault="00324484" w:rsidP="00324484">
      <w:pPr>
        <w:pStyle w:val="a3"/>
        <w:ind w:left="226" w:firstLine="0"/>
      </w:pPr>
    </w:p>
    <w:sectPr w:rsidR="00324484" w:rsidSect="00ED3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19FF"/>
    <w:multiLevelType w:val="hybridMultilevel"/>
    <w:tmpl w:val="FE048F14"/>
    <w:lvl w:ilvl="0" w:tplc="7A2A357C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">
    <w:nsid w:val="1FFB095B"/>
    <w:multiLevelType w:val="hybridMultilevel"/>
    <w:tmpl w:val="26EC80D6"/>
    <w:lvl w:ilvl="0" w:tplc="7A2A357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305859BB"/>
    <w:multiLevelType w:val="hybridMultilevel"/>
    <w:tmpl w:val="FBA81B76"/>
    <w:lvl w:ilvl="0" w:tplc="7A2A357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5128434E"/>
    <w:multiLevelType w:val="hybridMultilevel"/>
    <w:tmpl w:val="7A884DB8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64F84E9E"/>
    <w:multiLevelType w:val="hybridMultilevel"/>
    <w:tmpl w:val="9030255C"/>
    <w:lvl w:ilvl="0" w:tplc="0408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6D"/>
    <w:rsid w:val="000442DC"/>
    <w:rsid w:val="002D5C2B"/>
    <w:rsid w:val="00324484"/>
    <w:rsid w:val="005D102B"/>
    <w:rsid w:val="00702926"/>
    <w:rsid w:val="00726733"/>
    <w:rsid w:val="00745ACA"/>
    <w:rsid w:val="007D40A2"/>
    <w:rsid w:val="00A408A6"/>
    <w:rsid w:val="00A66BE8"/>
    <w:rsid w:val="00B15869"/>
    <w:rsid w:val="00B5487A"/>
    <w:rsid w:val="00BE2047"/>
    <w:rsid w:val="00C36877"/>
    <w:rsid w:val="00C83A61"/>
    <w:rsid w:val="00E31215"/>
    <w:rsid w:val="00E7282E"/>
    <w:rsid w:val="00E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F9F4-345A-47B3-B683-4BA1DF04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47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2020-01-23T16:09:00Z</dcterms:created>
  <dcterms:modified xsi:type="dcterms:W3CDTF">2020-01-23T18:41:00Z</dcterms:modified>
</cp:coreProperties>
</file>