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2D" w:rsidRDefault="00797960">
      <w:r>
        <w:t xml:space="preserve">ΜΕΓΑΛΕΣ ΔΥΝΑΜΕΙΣ </w:t>
      </w:r>
      <w:r>
        <w:rPr>
          <w:rFonts w:cstheme="minorHAnsi"/>
        </w:rPr>
        <w:t xml:space="preserve">≠ </w:t>
      </w:r>
      <w:r w:rsidR="0092042D">
        <w:t>ΒΕΝΙΖΕΛΟΣ (ΘΕΡΙΣΟ 1905)</w:t>
      </w:r>
    </w:p>
    <w:p w:rsidR="00797960" w:rsidRDefault="00797960">
      <w:r>
        <w:tab/>
      </w:r>
      <w:r>
        <w:tab/>
        <w:t xml:space="preserve"> Α. ΜΕΓΑΛΕΣ ΔΥΝΑΜΕΙΣ</w:t>
      </w:r>
    </w:p>
    <w:p w:rsidR="0092042D" w:rsidRDefault="004F2DE4" w:rsidP="00797960">
      <w:pPr>
        <w:pStyle w:val="a3"/>
        <w:numPr>
          <w:ilvl w:val="0"/>
          <w:numId w:val="7"/>
        </w:numPr>
      </w:pPr>
      <w:r>
        <w:t>Ρωσική υποστήριξη Πρίγκιπα &amp; βομβαρδισμός στρατοπέδου επαναστατών</w:t>
      </w:r>
    </w:p>
    <w:p w:rsidR="004F2DE4" w:rsidRDefault="004F2DE4" w:rsidP="00797960">
      <w:pPr>
        <w:pStyle w:val="a3"/>
        <w:numPr>
          <w:ilvl w:val="0"/>
          <w:numId w:val="7"/>
        </w:numPr>
      </w:pPr>
      <w:r>
        <w:t>αντικρουόμενα συμφέροντα</w:t>
      </w:r>
    </w:p>
    <w:p w:rsidR="004F2DE4" w:rsidRDefault="004F2DE4" w:rsidP="00797960">
      <w:pPr>
        <w:pStyle w:val="a3"/>
        <w:numPr>
          <w:ilvl w:val="0"/>
          <w:numId w:val="7"/>
        </w:numPr>
      </w:pPr>
      <w:r>
        <w:t xml:space="preserve">Υπόλοιπες Προστάτιδες Δυνάμεις </w:t>
      </w:r>
      <w:r>
        <w:sym w:font="Symbol" w:char="F0AE"/>
      </w:r>
      <w:r>
        <w:t xml:space="preserve"> αναμονή εξελίξεων &amp; αδυναμία τήρησης ενιαίας στάσης</w:t>
      </w:r>
    </w:p>
    <w:p w:rsidR="004F2DE4" w:rsidRDefault="004F2DE4" w:rsidP="00797960">
      <w:pPr>
        <w:pStyle w:val="a3"/>
        <w:numPr>
          <w:ilvl w:val="0"/>
          <w:numId w:val="7"/>
        </w:numPr>
      </w:pPr>
      <w:r>
        <w:t>ανησυχία για κρητικό εμφύλιο πόλεμο</w:t>
      </w:r>
    </w:p>
    <w:p w:rsidR="009A49DC" w:rsidRDefault="00DD6644" w:rsidP="00797960">
      <w:pPr>
        <w:pStyle w:val="a3"/>
        <w:numPr>
          <w:ilvl w:val="0"/>
          <w:numId w:val="7"/>
        </w:numPr>
      </w:pPr>
      <w:r>
        <w:t>προσπάθεια εξομάλυνσης κρίσης με διαπραγματεύσεις</w:t>
      </w:r>
    </w:p>
    <w:p w:rsidR="009A49DC" w:rsidRDefault="00797960" w:rsidP="009A49DC">
      <w:r>
        <w:tab/>
      </w:r>
      <w:r>
        <w:tab/>
        <w:t xml:space="preserve">Β. </w:t>
      </w:r>
      <w:r w:rsidR="00F13C5A">
        <w:t xml:space="preserve"> ΑΝΤΙΔΡΑΣΕΙΣ ΣΤΗ ΚΡΗΤΗ</w:t>
      </w:r>
    </w:p>
    <w:p w:rsidR="009A49DC" w:rsidRDefault="009A49DC" w:rsidP="009A49DC">
      <w:pPr>
        <w:pStyle w:val="a3"/>
        <w:numPr>
          <w:ilvl w:val="0"/>
          <w:numId w:val="2"/>
        </w:numPr>
        <w:ind w:left="426"/>
      </w:pPr>
      <w:r>
        <w:t xml:space="preserve">21/03/1905 </w:t>
      </w:r>
      <w:r>
        <w:sym w:font="Symbol" w:char="F0AE"/>
      </w:r>
      <w:r>
        <w:t xml:space="preserve"> πάνδημο συλλαλητήριο στο Ηράκλειο &amp; υποστήριξη Ιωάννη Σφακιανάκη</w:t>
      </w:r>
    </w:p>
    <w:p w:rsidR="009A49DC" w:rsidRDefault="009A49DC" w:rsidP="009A49DC">
      <w:pPr>
        <w:pStyle w:val="a3"/>
        <w:ind w:left="426"/>
      </w:pPr>
      <w:r>
        <w:tab/>
      </w:r>
      <w:r>
        <w:tab/>
      </w:r>
      <w:r>
        <w:tab/>
        <w:t>(καταδίκη ξένης επέμβασης &amp; κάλεσμα λαϊκής συμπαράστασης)</w:t>
      </w:r>
    </w:p>
    <w:p w:rsidR="009A49DC" w:rsidRDefault="009A49DC" w:rsidP="009A49DC">
      <w:pPr>
        <w:pStyle w:val="a3"/>
        <w:numPr>
          <w:ilvl w:val="0"/>
          <w:numId w:val="2"/>
        </w:numPr>
        <w:ind w:left="426"/>
      </w:pPr>
      <w:r>
        <w:t xml:space="preserve">Προσωρινή </w:t>
      </w:r>
      <w:proofErr w:type="spellStart"/>
      <w:r>
        <w:t>Κυβέρνησις</w:t>
      </w:r>
      <w:proofErr w:type="spellEnd"/>
      <w:r>
        <w:t xml:space="preserve"> Κρήτης </w:t>
      </w:r>
      <w:r>
        <w:sym w:font="Symbol" w:char="F0AE"/>
      </w:r>
      <w:r>
        <w:t xml:space="preserve"> Βενιζέλος, </w:t>
      </w:r>
      <w:proofErr w:type="spellStart"/>
      <w:r>
        <w:t>Φούμης</w:t>
      </w:r>
      <w:proofErr w:type="spellEnd"/>
      <w:r>
        <w:t>, Μάνος</w:t>
      </w:r>
    </w:p>
    <w:p w:rsidR="009A49DC" w:rsidRDefault="009A49DC" w:rsidP="009A49DC">
      <w:pPr>
        <w:pStyle w:val="a3"/>
        <w:ind w:left="426"/>
      </w:pPr>
      <w:r>
        <w:tab/>
      </w:r>
      <w:r>
        <w:tab/>
      </w:r>
      <w:r>
        <w:tab/>
      </w:r>
      <w:r>
        <w:tab/>
        <w:t xml:space="preserve">        </w:t>
      </w:r>
      <w:r>
        <w:sym w:font="Symbol" w:char="F0AE"/>
      </w:r>
      <w:r>
        <w:t xml:space="preserve"> εσωτερικό πατριωτικό δάνειο 100.000 δραχμών (έκδοση γραμματίων)</w:t>
      </w:r>
    </w:p>
    <w:p w:rsidR="009A49DC" w:rsidRDefault="009A49DC" w:rsidP="009A49DC">
      <w:pPr>
        <w:pStyle w:val="a3"/>
        <w:ind w:left="426"/>
      </w:pPr>
      <w:r>
        <w:tab/>
      </w:r>
      <w:r>
        <w:tab/>
      </w:r>
      <w:r>
        <w:tab/>
      </w:r>
      <w:r>
        <w:tab/>
        <w:t xml:space="preserve">        </w:t>
      </w:r>
      <w:r>
        <w:sym w:font="Symbol" w:char="F0AE"/>
      </w:r>
      <w:r>
        <w:t xml:space="preserve"> υπηρεσίες οικονομικών, συγκοινωνιών, διοίκησης</w:t>
      </w:r>
    </w:p>
    <w:p w:rsidR="009A49DC" w:rsidRDefault="009A49DC" w:rsidP="009A49DC">
      <w:pPr>
        <w:pStyle w:val="a3"/>
        <w:ind w:left="426"/>
      </w:pPr>
      <w:r>
        <w:tab/>
      </w:r>
      <w:r>
        <w:tab/>
      </w:r>
      <w:r>
        <w:tab/>
      </w:r>
      <w:r>
        <w:tab/>
        <w:t xml:space="preserve">        </w:t>
      </w:r>
      <w:r>
        <w:sym w:font="Symbol" w:char="F0AE"/>
      </w:r>
      <w:r>
        <w:t xml:space="preserve"> εκτύπωση γραμματοσήμων</w:t>
      </w:r>
    </w:p>
    <w:p w:rsidR="009A49DC" w:rsidRDefault="009A49DC" w:rsidP="009A49DC">
      <w:pPr>
        <w:pStyle w:val="a3"/>
        <w:ind w:left="426"/>
      </w:pPr>
      <w:r>
        <w:tab/>
      </w:r>
      <w:r>
        <w:tab/>
      </w:r>
      <w:r>
        <w:tab/>
      </w:r>
      <w:r>
        <w:tab/>
        <w:t xml:space="preserve">        </w:t>
      </w:r>
      <w:r>
        <w:sym w:font="Symbol" w:char="F0AE"/>
      </w:r>
      <w:r>
        <w:t xml:space="preserve"> εφημερίδα «Το Θέρισο»</w:t>
      </w:r>
    </w:p>
    <w:p w:rsidR="009A49DC" w:rsidRDefault="009A49DC" w:rsidP="009A49DC">
      <w:pPr>
        <w:pStyle w:val="a3"/>
        <w:numPr>
          <w:ilvl w:val="0"/>
          <w:numId w:val="2"/>
        </w:numPr>
        <w:ind w:left="426"/>
      </w:pPr>
      <w:r>
        <w:t>αυτομόληση χωροφυλάκων προς τους επαναστάτες</w:t>
      </w:r>
    </w:p>
    <w:p w:rsidR="00DD6644" w:rsidRDefault="00DD6644" w:rsidP="00DD6644">
      <w:pPr>
        <w:pStyle w:val="a3"/>
        <w:numPr>
          <w:ilvl w:val="0"/>
          <w:numId w:val="2"/>
        </w:numPr>
        <w:ind w:left="426"/>
      </w:pPr>
      <w:r>
        <w:t>φανερή πτώση δημοτικότητας Πρίγκιπα</w:t>
      </w:r>
    </w:p>
    <w:p w:rsidR="00DD6644" w:rsidRDefault="00DD6644" w:rsidP="009A49DC">
      <w:pPr>
        <w:pStyle w:val="a3"/>
        <w:numPr>
          <w:ilvl w:val="0"/>
          <w:numId w:val="2"/>
        </w:numPr>
        <w:ind w:left="426"/>
      </w:pPr>
      <w:r>
        <w:t>καθολική λαϊκή αποδοχή επαναστατικών ιδεών</w:t>
      </w:r>
    </w:p>
    <w:p w:rsidR="00DD6644" w:rsidRDefault="00DD6644" w:rsidP="00DD6644">
      <w:pPr>
        <w:pStyle w:val="a3"/>
        <w:numPr>
          <w:ilvl w:val="0"/>
          <w:numId w:val="2"/>
        </w:numPr>
        <w:ind w:left="426"/>
      </w:pPr>
      <w:r>
        <w:t xml:space="preserve">υπομνήματα επαναστατών </w:t>
      </w:r>
      <w:r>
        <w:sym w:font="Symbol" w:char="F0AE"/>
      </w:r>
      <w:r>
        <w:t xml:space="preserve"> ανυποχώρητη βάση συζήτησης το ενωτικό ζήτημα</w:t>
      </w:r>
    </w:p>
    <w:p w:rsidR="00DD6644" w:rsidRDefault="00DD6644" w:rsidP="00DD6644">
      <w:pPr>
        <w:pStyle w:val="a3"/>
        <w:ind w:left="426"/>
      </w:pPr>
      <w:r>
        <w:tab/>
      </w:r>
      <w:r>
        <w:tab/>
      </w:r>
      <w:r>
        <w:tab/>
      </w:r>
      <w:r>
        <w:tab/>
      </w:r>
      <w:r>
        <w:sym w:font="Symbol" w:char="F0AE"/>
      </w:r>
      <w:r>
        <w:t xml:space="preserve"> εναλλακτική πρόταση: καθεστώς Ανατολικής Ρωμυλίας</w:t>
      </w:r>
    </w:p>
    <w:p w:rsidR="00DD6644" w:rsidRDefault="00DD6644" w:rsidP="00797960">
      <w:pPr>
        <w:pStyle w:val="a3"/>
        <w:numPr>
          <w:ilvl w:val="0"/>
          <w:numId w:val="2"/>
        </w:numPr>
        <w:ind w:left="426"/>
      </w:pPr>
      <w:r>
        <w:t>απειλή κατάρρευσης οικονομικής &amp; πολιτικής υπόστασης Κρήτης</w:t>
      </w:r>
    </w:p>
    <w:p w:rsidR="00DD6644" w:rsidRDefault="00797960" w:rsidP="00DD6644">
      <w:pPr>
        <w:pStyle w:val="a3"/>
        <w:ind w:left="0"/>
      </w:pPr>
      <w:r>
        <w:tab/>
      </w:r>
      <w:r>
        <w:tab/>
        <w:t>Α</w:t>
      </w:r>
      <w:r w:rsidR="00DD6644">
        <w:t>. ΜΕΓΑΛΕΣ ΔΥΝΑΜΕΙΣ (ΤΕΛΙΚΗ ΔΙΑΠΡΑΓΜΑΤΕΥΣΗ)</w:t>
      </w:r>
    </w:p>
    <w:p w:rsidR="0067033A" w:rsidRDefault="00B6461A" w:rsidP="0067033A">
      <w:pPr>
        <w:pStyle w:val="a3"/>
        <w:numPr>
          <w:ilvl w:val="0"/>
          <w:numId w:val="7"/>
        </w:numPr>
      </w:pPr>
      <w:r>
        <w:t xml:space="preserve">2/7/1905 </w:t>
      </w:r>
      <w:r w:rsidR="00DD6644">
        <w:t xml:space="preserve"> τελεσίγραφο Προξένων Δυνάμεων </w:t>
      </w:r>
    </w:p>
    <w:p w:rsidR="0067033A" w:rsidRDefault="0067033A" w:rsidP="00797960">
      <w:pPr>
        <w:pStyle w:val="a3"/>
        <w:numPr>
          <w:ilvl w:val="1"/>
          <w:numId w:val="9"/>
        </w:numPr>
      </w:pPr>
      <w:r>
        <w:t>διατήρηση πολιτικού καθεστώτος</w:t>
      </w:r>
    </w:p>
    <w:p w:rsidR="00DD6644" w:rsidRDefault="00B6461A" w:rsidP="00797960">
      <w:pPr>
        <w:pStyle w:val="a3"/>
        <w:numPr>
          <w:ilvl w:val="1"/>
          <w:numId w:val="9"/>
        </w:numPr>
      </w:pPr>
      <w:r>
        <w:t>εσωτερικές μεταρρυθμίσεις</w:t>
      </w:r>
    </w:p>
    <w:p w:rsidR="00B6461A" w:rsidRDefault="00B6461A" w:rsidP="00797960">
      <w:pPr>
        <w:pStyle w:val="a3"/>
        <w:numPr>
          <w:ilvl w:val="1"/>
          <w:numId w:val="9"/>
        </w:numPr>
      </w:pPr>
      <w:r>
        <w:t>κατάθεση όπλων εντός 15 ημερών</w:t>
      </w:r>
    </w:p>
    <w:p w:rsidR="00B6461A" w:rsidRDefault="00B6461A" w:rsidP="00797960">
      <w:pPr>
        <w:pStyle w:val="a3"/>
        <w:numPr>
          <w:ilvl w:val="1"/>
          <w:numId w:val="9"/>
        </w:numPr>
      </w:pPr>
      <w:r>
        <w:t>χορήγηση γενικής αμνηστίας</w:t>
      </w:r>
    </w:p>
    <w:p w:rsidR="00B6461A" w:rsidRDefault="00B6461A" w:rsidP="00797960">
      <w:pPr>
        <w:pStyle w:val="a3"/>
        <w:numPr>
          <w:ilvl w:val="0"/>
          <w:numId w:val="7"/>
        </w:numPr>
      </w:pPr>
      <w:r>
        <w:t xml:space="preserve">σκληρές διαπραγματεύσεις Βενιζέλου </w:t>
      </w:r>
      <w:r>
        <w:sym w:font="Symbol" w:char="F0DB"/>
      </w:r>
      <w:r>
        <w:t xml:space="preserve"> Δυνάμεων</w:t>
      </w:r>
    </w:p>
    <w:p w:rsidR="00B6461A" w:rsidRDefault="00B6461A" w:rsidP="00797960">
      <w:pPr>
        <w:pStyle w:val="a3"/>
        <w:numPr>
          <w:ilvl w:val="0"/>
          <w:numId w:val="7"/>
        </w:numPr>
      </w:pPr>
      <w:r>
        <w:t xml:space="preserve">2/11/1905 συμφωνία </w:t>
      </w:r>
      <w:proofErr w:type="spellStart"/>
      <w:r>
        <w:t>Μουρνιών</w:t>
      </w:r>
      <w:proofErr w:type="spellEnd"/>
      <w:r>
        <w:t xml:space="preserve"> Κυδωνίας </w:t>
      </w:r>
      <w:r>
        <w:sym w:font="Symbol" w:char="F02D"/>
      </w:r>
      <w:r>
        <w:t xml:space="preserve"> εξασφάλιση γενικής αμνηστίας</w:t>
      </w:r>
    </w:p>
    <w:p w:rsidR="00B6461A" w:rsidRDefault="00B6461A" w:rsidP="00797960">
      <w:pPr>
        <w:pStyle w:val="a3"/>
        <w:numPr>
          <w:ilvl w:val="2"/>
          <w:numId w:val="9"/>
        </w:numPr>
      </w:pPr>
      <w:r>
        <w:t>δέσμευση επεξεργασίας νέου χάρτη παραχωρήσεων</w:t>
      </w:r>
    </w:p>
    <w:p w:rsidR="00B6461A" w:rsidRDefault="00B6461A" w:rsidP="00797960">
      <w:pPr>
        <w:pStyle w:val="a3"/>
        <w:numPr>
          <w:ilvl w:val="2"/>
          <w:numId w:val="9"/>
        </w:numPr>
      </w:pPr>
      <w:r>
        <w:t>άρνηση παραχώρησης ένωσης</w:t>
      </w:r>
    </w:p>
    <w:p w:rsidR="00B6461A" w:rsidRDefault="00B6461A" w:rsidP="00797960">
      <w:pPr>
        <w:pStyle w:val="a3"/>
        <w:numPr>
          <w:ilvl w:val="0"/>
          <w:numId w:val="7"/>
        </w:numPr>
      </w:pPr>
      <w:r>
        <w:t>2/1906 Διεθνής Επιτροπή</w:t>
      </w:r>
      <w:r>
        <w:sym w:font="Symbol" w:char="F0AE"/>
      </w:r>
      <w:r>
        <w:t xml:space="preserve"> εξέταση κατάστασης, όρων λειτουργίας καθεστώτος &amp; υποβολή έκθεσης</w:t>
      </w:r>
    </w:p>
    <w:p w:rsidR="00B6461A" w:rsidRDefault="00B6461A" w:rsidP="00797960">
      <w:pPr>
        <w:pStyle w:val="a3"/>
        <w:numPr>
          <w:ilvl w:val="0"/>
          <w:numId w:val="7"/>
        </w:numPr>
      </w:pPr>
      <w:r>
        <w:t xml:space="preserve">Μεγάλες Δυνάμεις </w:t>
      </w:r>
      <w:r>
        <w:sym w:font="Symbol" w:char="F0AE"/>
      </w:r>
      <w:r>
        <w:t xml:space="preserve"> νέα ρύθμιση Κρητικού Ζητήματος</w:t>
      </w:r>
      <w:r w:rsidR="00F418EA">
        <w:t xml:space="preserve"> (23-7-1906)</w:t>
      </w:r>
    </w:p>
    <w:p w:rsidR="002160E2" w:rsidRDefault="002160E2" w:rsidP="002160E2">
      <w:pPr>
        <w:pStyle w:val="a3"/>
      </w:pPr>
      <w:r>
        <w:t>α. Κείμενο νέων ρυθμίσεων</w:t>
      </w:r>
    </w:p>
    <w:p w:rsidR="00B6461A" w:rsidRDefault="00B6461A" w:rsidP="0067033A">
      <w:pPr>
        <w:pStyle w:val="a3"/>
        <w:numPr>
          <w:ilvl w:val="1"/>
          <w:numId w:val="9"/>
        </w:numPr>
        <w:ind w:left="1276" w:hanging="142"/>
      </w:pPr>
      <w:r>
        <w:t>οργάνωση Κρητικής Χωροφυλακής (νέο σχήμα)</w:t>
      </w:r>
    </w:p>
    <w:p w:rsidR="00B6461A" w:rsidRDefault="00B6461A" w:rsidP="0067033A">
      <w:pPr>
        <w:pStyle w:val="a3"/>
        <w:numPr>
          <w:ilvl w:val="1"/>
          <w:numId w:val="9"/>
        </w:numPr>
        <w:ind w:left="1134" w:firstLine="0"/>
      </w:pPr>
      <w:r>
        <w:t>ίδρυση Κρητικής Πολιτοφυλακής (Έλληνες πρώην αξιωματικοί)</w:t>
      </w:r>
    </w:p>
    <w:p w:rsidR="00B6461A" w:rsidRDefault="00F13C5A" w:rsidP="0067033A">
      <w:pPr>
        <w:pStyle w:val="a3"/>
        <w:numPr>
          <w:ilvl w:val="1"/>
          <w:numId w:val="9"/>
        </w:numPr>
        <w:ind w:left="1134" w:firstLine="0"/>
      </w:pPr>
      <w:r>
        <w:t>αποκατάσταση εσωτερικής γαλήνης</w:t>
      </w:r>
    </w:p>
    <w:p w:rsidR="0067033A" w:rsidRDefault="00F13C5A" w:rsidP="0067033A">
      <w:pPr>
        <w:pStyle w:val="a3"/>
        <w:numPr>
          <w:ilvl w:val="1"/>
          <w:numId w:val="9"/>
        </w:numPr>
        <w:ind w:left="1134" w:firstLine="0"/>
      </w:pPr>
      <w:r>
        <w:t>ανάκληση ξένων στρατευμάτων</w:t>
      </w:r>
      <w:r w:rsidR="00F418EA">
        <w:t xml:space="preserve"> </w:t>
      </w:r>
    </w:p>
    <w:p w:rsidR="002160E2" w:rsidRDefault="002160E2" w:rsidP="002160E2">
      <w:pPr>
        <w:pStyle w:val="a3"/>
        <w:ind w:left="709"/>
      </w:pPr>
      <w:r>
        <w:t>β. πρόσθετες αλλαγές</w:t>
      </w:r>
    </w:p>
    <w:p w:rsidR="0067033A" w:rsidRDefault="0067033A" w:rsidP="0067033A">
      <w:pPr>
        <w:pStyle w:val="a3"/>
        <w:numPr>
          <w:ilvl w:val="1"/>
          <w:numId w:val="9"/>
        </w:numPr>
        <w:ind w:left="1134" w:firstLine="0"/>
      </w:pPr>
      <w:r>
        <w:t>παραχώρηση Νέου Συντάγματος</w:t>
      </w:r>
      <w:r w:rsidR="002160E2">
        <w:t xml:space="preserve"> </w:t>
      </w:r>
    </w:p>
    <w:p w:rsidR="0067033A" w:rsidRDefault="00F13C5A" w:rsidP="000033E1">
      <w:pPr>
        <w:pStyle w:val="a3"/>
        <w:numPr>
          <w:ilvl w:val="1"/>
          <w:numId w:val="9"/>
        </w:numPr>
        <w:ind w:left="1134" w:firstLine="0"/>
      </w:pPr>
      <w:r>
        <w:t>14/8/1906 παραχώρηση δικαιώματος διορισμού Αρμοστή στο Γεώργιο Α’</w:t>
      </w:r>
    </w:p>
    <w:p w:rsidR="00797960" w:rsidRDefault="00797960" w:rsidP="00797960">
      <w:pPr>
        <w:pStyle w:val="a3"/>
        <w:ind w:left="0"/>
      </w:pPr>
      <w:r>
        <w:tab/>
      </w:r>
      <w:r>
        <w:tab/>
      </w:r>
      <w:r w:rsidR="00F13C5A">
        <w:t xml:space="preserve">Β2. ΚΡΗΤΙΚΗ ΣΤΑΣΗ </w:t>
      </w:r>
    </w:p>
    <w:p w:rsidR="00F13C5A" w:rsidRDefault="00F13C5A" w:rsidP="00797960">
      <w:pPr>
        <w:pStyle w:val="a3"/>
        <w:numPr>
          <w:ilvl w:val="0"/>
          <w:numId w:val="2"/>
        </w:numPr>
      </w:pPr>
      <w:r>
        <w:t>Β’ Κρητική Συντακτική Συνέλευση</w:t>
      </w:r>
    </w:p>
    <w:p w:rsidR="00F13C5A" w:rsidRDefault="00F13C5A" w:rsidP="00797960">
      <w:pPr>
        <w:pStyle w:val="a3"/>
        <w:numPr>
          <w:ilvl w:val="0"/>
          <w:numId w:val="12"/>
        </w:numPr>
      </w:pPr>
      <w:r>
        <w:t>ατμόσφαιρα συμφιλίωσης &amp; εθνικής έξαρσης</w:t>
      </w:r>
    </w:p>
    <w:p w:rsidR="00F13C5A" w:rsidRDefault="00F13C5A" w:rsidP="00797960">
      <w:pPr>
        <w:pStyle w:val="a3"/>
        <w:numPr>
          <w:ilvl w:val="0"/>
          <w:numId w:val="12"/>
        </w:numPr>
      </w:pPr>
      <w:r>
        <w:t>έκδοση ενωτικού ψηφίσματος</w:t>
      </w:r>
    </w:p>
    <w:p w:rsidR="00F13C5A" w:rsidRDefault="00F13C5A" w:rsidP="00797960">
      <w:pPr>
        <w:pStyle w:val="a3"/>
        <w:numPr>
          <w:ilvl w:val="0"/>
          <w:numId w:val="12"/>
        </w:numPr>
      </w:pPr>
      <w:r>
        <w:t>εκπόνηση νέου Συντάγματος</w:t>
      </w:r>
    </w:p>
    <w:p w:rsidR="00F13C5A" w:rsidRDefault="00F13C5A" w:rsidP="00797960">
      <w:pPr>
        <w:pStyle w:val="a3"/>
        <w:numPr>
          <w:ilvl w:val="0"/>
          <w:numId w:val="2"/>
        </w:numPr>
      </w:pPr>
      <w:r>
        <w:t>12/9/1906 παραίτηση &amp; αναχώρηση Πρίγκιπα Γεωργίου</w:t>
      </w:r>
    </w:p>
    <w:p w:rsidR="00F13C5A" w:rsidRDefault="00F13C5A" w:rsidP="00797960">
      <w:pPr>
        <w:pStyle w:val="a3"/>
        <w:numPr>
          <w:ilvl w:val="0"/>
          <w:numId w:val="2"/>
        </w:numPr>
      </w:pPr>
      <w:r>
        <w:t>νέος Αρμοστής: Αλέξανδρος Ζαΐμης</w:t>
      </w:r>
    </w:p>
    <w:sectPr w:rsidR="00F13C5A" w:rsidSect="0092042D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1B0"/>
    <w:multiLevelType w:val="hybridMultilevel"/>
    <w:tmpl w:val="3D7646D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F1053"/>
    <w:multiLevelType w:val="hybridMultilevel"/>
    <w:tmpl w:val="D8F4B2A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3311"/>
    <w:multiLevelType w:val="hybridMultilevel"/>
    <w:tmpl w:val="6374C3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067B4"/>
    <w:multiLevelType w:val="hybridMultilevel"/>
    <w:tmpl w:val="8604DAC8"/>
    <w:lvl w:ilvl="0" w:tplc="13AE6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483D37"/>
    <w:multiLevelType w:val="multilevel"/>
    <w:tmpl w:val="3BD83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F59E5"/>
    <w:multiLevelType w:val="hybridMultilevel"/>
    <w:tmpl w:val="BB180DAA"/>
    <w:lvl w:ilvl="0" w:tplc="8DD4808C">
      <w:start w:val="1"/>
      <w:numFmt w:val="bullet"/>
      <w:lvlText w:val=""/>
      <w:lvlJc w:val="left"/>
      <w:pPr>
        <w:ind w:left="1146" w:hanging="360"/>
      </w:pPr>
      <w:rPr>
        <w:rFonts w:ascii="Wingdings 3" w:hAnsi="Wingdings 3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58462F7"/>
    <w:multiLevelType w:val="hybridMultilevel"/>
    <w:tmpl w:val="C70EF0AE"/>
    <w:lvl w:ilvl="0" w:tplc="889A049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14177"/>
    <w:multiLevelType w:val="hybridMultilevel"/>
    <w:tmpl w:val="61DA70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87F25"/>
    <w:multiLevelType w:val="hybridMultilevel"/>
    <w:tmpl w:val="1BFE3AF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F5749"/>
    <w:multiLevelType w:val="hybridMultilevel"/>
    <w:tmpl w:val="A120C9C4"/>
    <w:lvl w:ilvl="0" w:tplc="0408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54F584E"/>
    <w:multiLevelType w:val="hybridMultilevel"/>
    <w:tmpl w:val="FE12C1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00080"/>
    <w:multiLevelType w:val="hybridMultilevel"/>
    <w:tmpl w:val="860E5D9C"/>
    <w:lvl w:ilvl="0" w:tplc="702CB59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C2A20"/>
    <w:multiLevelType w:val="hybridMultilevel"/>
    <w:tmpl w:val="E71CC512"/>
    <w:lvl w:ilvl="0" w:tplc="702CB59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37D20598">
      <w:numFmt w:val="bullet"/>
      <w:lvlText w:val="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D736BF0A">
      <w:numFmt w:val="bullet"/>
      <w:lvlText w:val="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12"/>
  </w:num>
  <w:num w:numId="10">
    <w:abstractNumId w:val="10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92042D"/>
    <w:rsid w:val="000033E1"/>
    <w:rsid w:val="00117205"/>
    <w:rsid w:val="002160E2"/>
    <w:rsid w:val="002D759C"/>
    <w:rsid w:val="0033271E"/>
    <w:rsid w:val="00392F0D"/>
    <w:rsid w:val="003C71A4"/>
    <w:rsid w:val="004D5409"/>
    <w:rsid w:val="004F2DE4"/>
    <w:rsid w:val="0054672C"/>
    <w:rsid w:val="0067033A"/>
    <w:rsid w:val="006D715F"/>
    <w:rsid w:val="006F687D"/>
    <w:rsid w:val="00745A31"/>
    <w:rsid w:val="007862CD"/>
    <w:rsid w:val="00797960"/>
    <w:rsid w:val="007B558A"/>
    <w:rsid w:val="007D3494"/>
    <w:rsid w:val="008C373F"/>
    <w:rsid w:val="0092042D"/>
    <w:rsid w:val="009A49DC"/>
    <w:rsid w:val="009F5999"/>
    <w:rsid w:val="00B6461A"/>
    <w:rsid w:val="00C3627F"/>
    <w:rsid w:val="00CF46BB"/>
    <w:rsid w:val="00DB6071"/>
    <w:rsid w:val="00DD6644"/>
    <w:rsid w:val="00E4359B"/>
    <w:rsid w:val="00EE7A55"/>
    <w:rsid w:val="00F13C5A"/>
    <w:rsid w:val="00F418EA"/>
    <w:rsid w:val="00F5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Βάγγος</cp:lastModifiedBy>
  <cp:revision>7</cp:revision>
  <dcterms:created xsi:type="dcterms:W3CDTF">2012-03-11T09:25:00Z</dcterms:created>
  <dcterms:modified xsi:type="dcterms:W3CDTF">2018-04-25T17:57:00Z</dcterms:modified>
</cp:coreProperties>
</file>