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A38F" w14:textId="72052EE6" w:rsidR="00A4481B" w:rsidRPr="00813BD2" w:rsidRDefault="00A4481B" w:rsidP="00D870FC">
      <w:pPr>
        <w:spacing w:after="0" w:line="276" w:lineRule="auto"/>
        <w:jc w:val="center"/>
        <w:rPr>
          <w:b/>
          <w:bCs w:val="0"/>
        </w:rPr>
      </w:pPr>
      <w:r w:rsidRPr="00813BD2">
        <w:rPr>
          <w:b/>
          <w:bCs w:val="0"/>
        </w:rPr>
        <w:t>Γραμματική -θέματα πανελλαδικών εξετάσεων</w:t>
      </w:r>
    </w:p>
    <w:p w14:paraId="0D08FB37" w14:textId="34067146" w:rsidR="00A4481B" w:rsidRPr="00813BD2" w:rsidRDefault="00A4481B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3BD2">
        <w:rPr>
          <w:rFonts w:asciiTheme="minorHAnsi" w:hAnsiTheme="minorHAnsi" w:cstheme="minorHAnsi"/>
          <w:b/>
          <w:sz w:val="20"/>
          <w:szCs w:val="20"/>
        </w:rPr>
        <w:t>2018</w:t>
      </w:r>
      <w:r w:rsidR="00813BD2" w:rsidRPr="00813BD2">
        <w:rPr>
          <w:rFonts w:asciiTheme="minorHAnsi" w:hAnsiTheme="minorHAnsi" w:cstheme="minorHAnsi"/>
          <w:b/>
          <w:sz w:val="20"/>
          <w:szCs w:val="20"/>
        </w:rPr>
        <w:t xml:space="preserve"> Ιούνιος </w:t>
      </w:r>
    </w:p>
    <w:p w14:paraId="77174BE9" w14:textId="1778B6C9" w:rsidR="00A4481B" w:rsidRPr="00C03031" w:rsidRDefault="00A4481B" w:rsidP="00D870FC">
      <w:pPr>
        <w:spacing w:after="0" w:line="276" w:lineRule="auto"/>
        <w:jc w:val="both"/>
      </w:pPr>
      <w:r w:rsidRPr="00C03031">
        <w:t>Γ2.α. Να γράψετε στο τετράδιό σας τον τύπο που ζητείται για καθεμία από τις παρακάτω λέξεις:</w:t>
      </w:r>
    </w:p>
    <w:p w14:paraId="53C814DE" w14:textId="77777777" w:rsidR="00A4481B" w:rsidRPr="00C03031" w:rsidRDefault="00A4481B" w:rsidP="00D870FC">
      <w:pPr>
        <w:spacing w:after="0" w:line="276" w:lineRule="auto"/>
        <w:jc w:val="both"/>
      </w:pPr>
      <w:proofErr w:type="spellStart"/>
      <w:r w:rsidRPr="00D95863">
        <w:rPr>
          <w:b/>
          <w:bCs w:val="0"/>
          <w:i/>
          <w:iCs/>
          <w:sz w:val="22"/>
          <w:szCs w:val="22"/>
        </w:rPr>
        <w:t>ἀφωρισμένης</w:t>
      </w:r>
      <w:proofErr w:type="spellEnd"/>
      <w:r w:rsidRPr="00D95863">
        <w:rPr>
          <w:b/>
          <w:bCs w:val="0"/>
          <w:sz w:val="22"/>
          <w:szCs w:val="22"/>
        </w:rPr>
        <w:t xml:space="preserve"> </w:t>
      </w:r>
      <w:r w:rsidRPr="00C03031">
        <w:t>: το τρίτο πρόσωπο ενικού αριθμού στην οριστική του παθητικού αορίστου</w:t>
      </w:r>
    </w:p>
    <w:p w14:paraId="3DD55FCA" w14:textId="77777777" w:rsidR="00A4481B" w:rsidRPr="00C03031" w:rsidRDefault="00A4481B" w:rsidP="00D870FC">
      <w:pPr>
        <w:spacing w:after="0" w:line="276" w:lineRule="auto"/>
        <w:jc w:val="both"/>
      </w:pPr>
      <w:proofErr w:type="spellStart"/>
      <w:r w:rsidRPr="00D95863">
        <w:rPr>
          <w:b/>
          <w:bCs w:val="0"/>
          <w:i/>
          <w:iCs/>
          <w:sz w:val="22"/>
          <w:szCs w:val="22"/>
        </w:rPr>
        <w:t>ὑπέχειν</w:t>
      </w:r>
      <w:proofErr w:type="spellEnd"/>
      <w:r w:rsidRPr="00D95863">
        <w:rPr>
          <w:b/>
          <w:bCs w:val="0"/>
          <w:sz w:val="22"/>
          <w:szCs w:val="22"/>
        </w:rPr>
        <w:t xml:space="preserve"> </w:t>
      </w:r>
      <w:r w:rsidRPr="00C03031">
        <w:t>: το δεύτερο πρόσωπο ενικού αριθμού στην προστακτική του αορίστου β΄ στην ίδια φωνή</w:t>
      </w:r>
    </w:p>
    <w:p w14:paraId="3DC8ABBD" w14:textId="77777777" w:rsidR="00A4481B" w:rsidRPr="00C03031" w:rsidRDefault="00A4481B" w:rsidP="00D870FC">
      <w:pPr>
        <w:spacing w:after="0" w:line="276" w:lineRule="auto"/>
        <w:jc w:val="both"/>
      </w:pPr>
      <w:proofErr w:type="spellStart"/>
      <w:r w:rsidRPr="00D95863">
        <w:rPr>
          <w:b/>
          <w:bCs w:val="0"/>
          <w:i/>
          <w:iCs/>
          <w:sz w:val="22"/>
          <w:szCs w:val="22"/>
        </w:rPr>
        <w:t>πολλῶν</w:t>
      </w:r>
      <w:proofErr w:type="spellEnd"/>
      <w:r w:rsidRPr="00D95863">
        <w:rPr>
          <w:b/>
          <w:bCs w:val="0"/>
          <w:sz w:val="22"/>
          <w:szCs w:val="22"/>
        </w:rPr>
        <w:t xml:space="preserve"> </w:t>
      </w:r>
      <w:r w:rsidRPr="00C03031">
        <w:t>: τη δοτική πληθυντικού αριθμού του θηλυκού γένους στον υπερθετικό βαθμό</w:t>
      </w:r>
    </w:p>
    <w:p w14:paraId="567145F4" w14:textId="77777777" w:rsidR="00A4481B" w:rsidRPr="00C03031" w:rsidRDefault="00A4481B" w:rsidP="00D870FC">
      <w:pPr>
        <w:spacing w:after="0" w:line="276" w:lineRule="auto"/>
        <w:jc w:val="both"/>
      </w:pPr>
      <w:proofErr w:type="spellStart"/>
      <w:r w:rsidRPr="00D95863">
        <w:rPr>
          <w:b/>
          <w:bCs w:val="0"/>
          <w:i/>
          <w:iCs/>
          <w:sz w:val="22"/>
          <w:szCs w:val="22"/>
        </w:rPr>
        <w:t>δρῶσιν</w:t>
      </w:r>
      <w:proofErr w:type="spellEnd"/>
      <w:r w:rsidRPr="00D95863">
        <w:rPr>
          <w:b/>
          <w:bCs w:val="0"/>
          <w:sz w:val="22"/>
          <w:szCs w:val="22"/>
        </w:rPr>
        <w:t xml:space="preserve"> </w:t>
      </w:r>
      <w:r w:rsidRPr="00C03031">
        <w:t>: τη γενική πληθυντικού αριθμού του αρσενικού γένους της μετοχής ενεστώτα στην ίδια φωνή</w:t>
      </w:r>
    </w:p>
    <w:p w14:paraId="4FD08618" w14:textId="64A66C19" w:rsidR="00A4481B" w:rsidRDefault="00A4481B" w:rsidP="00D870FC">
      <w:pPr>
        <w:spacing w:after="0" w:line="276" w:lineRule="auto"/>
        <w:jc w:val="both"/>
      </w:pPr>
      <w:r w:rsidRPr="00C03031">
        <w:t xml:space="preserve">Γ2.β. </w:t>
      </w:r>
      <w:r w:rsidRPr="00D95863">
        <w:rPr>
          <w:b/>
          <w:bCs w:val="0"/>
          <w:i/>
          <w:iCs/>
          <w:sz w:val="22"/>
          <w:szCs w:val="22"/>
        </w:rPr>
        <w:t>«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τὸ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δὲ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τοιοῦτον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ἤδη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πάντες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ἂν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ὁμολογήσαιεν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τέχνης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ἔργον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εἶναι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>»:</w:t>
      </w:r>
      <w:r w:rsidRPr="00D95863">
        <w:rPr>
          <w:b/>
          <w:bCs w:val="0"/>
          <w:sz w:val="22"/>
          <w:szCs w:val="22"/>
        </w:rPr>
        <w:t xml:space="preserve"> </w:t>
      </w:r>
      <w:r w:rsidRPr="00C03031">
        <w:t>Να μεταφέρετε όλους τους κλιτούς τύπους της πρότασης στον άλλον αριθμό.</w:t>
      </w:r>
      <w:r>
        <w:t xml:space="preserve">  </w:t>
      </w:r>
    </w:p>
    <w:p w14:paraId="04BA72C5" w14:textId="4CD93795" w:rsidR="00A4481B" w:rsidRPr="00813BD2" w:rsidRDefault="00813BD2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3BD2">
        <w:rPr>
          <w:rFonts w:asciiTheme="minorHAnsi" w:hAnsiTheme="minorHAnsi" w:cstheme="minorHAnsi"/>
          <w:b/>
          <w:sz w:val="20"/>
          <w:szCs w:val="20"/>
        </w:rPr>
        <w:t>2018 επαναληπτικές</w:t>
      </w:r>
    </w:p>
    <w:p w14:paraId="67785526" w14:textId="77777777" w:rsidR="00813BD2" w:rsidRPr="00813BD2" w:rsidRDefault="00813BD2" w:rsidP="00D870FC">
      <w:pPr>
        <w:spacing w:after="0" w:line="276" w:lineRule="auto"/>
        <w:jc w:val="both"/>
      </w:pPr>
      <w:r w:rsidRPr="00813BD2">
        <w:t xml:space="preserve">Γ2.α. Να γράψετε στο τετράδιό σας τον τύπο που ζητείται για καθεμιά από τις παρακάτω λέξεις: </w:t>
      </w:r>
    </w:p>
    <w:p w14:paraId="0E677484" w14:textId="77777777" w:rsidR="00813BD2" w:rsidRPr="00813BD2" w:rsidRDefault="00813BD2" w:rsidP="00D870FC">
      <w:pPr>
        <w:spacing w:after="0" w:line="276" w:lineRule="auto"/>
        <w:jc w:val="both"/>
      </w:pPr>
      <w:proofErr w:type="spellStart"/>
      <w:r w:rsidRPr="00813BD2">
        <w:rPr>
          <w:b/>
          <w:bCs w:val="0"/>
          <w:i/>
          <w:iCs/>
          <w:sz w:val="22"/>
          <w:szCs w:val="22"/>
        </w:rPr>
        <w:t>λέξαι</w:t>
      </w:r>
      <w:proofErr w:type="spellEnd"/>
      <w:r w:rsidRPr="00813BD2">
        <w:rPr>
          <w:b/>
          <w:bCs w:val="0"/>
          <w:sz w:val="22"/>
          <w:szCs w:val="22"/>
        </w:rPr>
        <w:t xml:space="preserve"> </w:t>
      </w:r>
      <w:r w:rsidRPr="00813BD2">
        <w:t xml:space="preserve">: τρίτο πρόσωπο πληθυντικού αριθμού, υποτακτικής αορίστου β’, ενεργητικής φωνής </w:t>
      </w:r>
    </w:p>
    <w:p w14:paraId="31ED9A09" w14:textId="77777777" w:rsidR="00813BD2" w:rsidRPr="00813BD2" w:rsidRDefault="00813BD2" w:rsidP="00D870FC">
      <w:pPr>
        <w:spacing w:after="0" w:line="276" w:lineRule="auto"/>
        <w:jc w:val="both"/>
      </w:pPr>
      <w:proofErr w:type="spellStart"/>
      <w:r w:rsidRPr="00813BD2">
        <w:rPr>
          <w:b/>
          <w:bCs w:val="0"/>
          <w:i/>
          <w:iCs/>
          <w:sz w:val="22"/>
          <w:szCs w:val="22"/>
        </w:rPr>
        <w:t>ὁμόφωνος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:</w:t>
      </w:r>
      <w:r w:rsidRPr="00813BD2">
        <w:t xml:space="preserve"> αιτιατική πληθυντικού αριθμού, θηλυκού γένους </w:t>
      </w:r>
    </w:p>
    <w:p w14:paraId="033B19F3" w14:textId="77777777" w:rsidR="00813BD2" w:rsidRPr="00813BD2" w:rsidRDefault="00813BD2" w:rsidP="00D870FC">
      <w:pPr>
        <w:spacing w:after="0" w:line="276" w:lineRule="auto"/>
        <w:jc w:val="both"/>
      </w:pPr>
      <w:r w:rsidRPr="00813BD2">
        <w:rPr>
          <w:b/>
          <w:bCs w:val="0"/>
          <w:i/>
          <w:iCs/>
          <w:sz w:val="22"/>
          <w:szCs w:val="22"/>
        </w:rPr>
        <w:t>πίστις</w:t>
      </w:r>
      <w:r w:rsidRPr="00813BD2">
        <w:t xml:space="preserve"> : δοτική ενικού αριθμού </w:t>
      </w:r>
    </w:p>
    <w:p w14:paraId="0D5F281E" w14:textId="77777777" w:rsidR="00813BD2" w:rsidRPr="00813BD2" w:rsidRDefault="00813BD2" w:rsidP="00D870FC">
      <w:pPr>
        <w:spacing w:after="0" w:line="276" w:lineRule="auto"/>
        <w:jc w:val="both"/>
      </w:pPr>
      <w:proofErr w:type="spellStart"/>
      <w:r w:rsidRPr="00813BD2">
        <w:rPr>
          <w:b/>
          <w:bCs w:val="0"/>
          <w:i/>
          <w:iCs/>
          <w:sz w:val="22"/>
          <w:szCs w:val="22"/>
        </w:rPr>
        <w:t>ψευδομένους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:</w:t>
      </w:r>
      <w:r w:rsidRPr="00813BD2">
        <w:t xml:space="preserve"> δεύτερο πρόσωπο προστακτικής παρακειμένου, μέσης φωνής </w:t>
      </w:r>
    </w:p>
    <w:p w14:paraId="08E0FCE1" w14:textId="4B2F3340" w:rsidR="00813BD2" w:rsidRPr="00813BD2" w:rsidRDefault="00813BD2" w:rsidP="00D870FC">
      <w:pPr>
        <w:spacing w:after="0" w:line="276" w:lineRule="auto"/>
        <w:jc w:val="both"/>
      </w:pPr>
      <w:r w:rsidRPr="00813BD2">
        <w:t xml:space="preserve">Γ2.β. Να ξαναγράψετε το παρακάτω απόσπασμα μεταφέροντας </w:t>
      </w:r>
      <w:r>
        <w:t xml:space="preserve"> </w:t>
      </w:r>
      <w:r w:rsidRPr="00813BD2">
        <w:t xml:space="preserve">τους υπογραμμισμένους τύπους στον άλλο αριθμό: </w:t>
      </w:r>
      <w:r>
        <w:t xml:space="preserve"> </w:t>
      </w:r>
    </w:p>
    <w:p w14:paraId="3A51EB4D" w14:textId="77777777" w:rsidR="00813BD2" w:rsidRPr="00813BD2" w:rsidRDefault="00813BD2" w:rsidP="00D870FC">
      <w:pPr>
        <w:spacing w:after="0" w:line="276" w:lineRule="auto"/>
        <w:jc w:val="both"/>
        <w:rPr>
          <w:b/>
          <w:bCs w:val="0"/>
          <w:i/>
          <w:iCs/>
          <w:sz w:val="22"/>
          <w:szCs w:val="22"/>
        </w:rPr>
      </w:pPr>
      <w:r w:rsidRPr="00813BD2">
        <w:rPr>
          <w:b/>
          <w:bCs w:val="0"/>
          <w:i/>
          <w:iCs/>
          <w:sz w:val="22"/>
          <w:szCs w:val="22"/>
          <w:u w:val="single"/>
        </w:rPr>
        <w:t>«</w:t>
      </w:r>
      <w:proofErr w:type="spellStart"/>
      <w:r w:rsidRPr="00813BD2">
        <w:rPr>
          <w:b/>
          <w:bCs w:val="0"/>
          <w:i/>
          <w:iCs/>
          <w:sz w:val="22"/>
          <w:szCs w:val="22"/>
          <w:u w:val="single"/>
        </w:rPr>
        <w:t>Ἐγὼ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δὲ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r w:rsidRPr="00813BD2">
        <w:rPr>
          <w:b/>
          <w:bCs w:val="0"/>
          <w:i/>
          <w:iCs/>
          <w:sz w:val="22"/>
          <w:szCs w:val="22"/>
          <w:u w:val="single"/>
        </w:rPr>
        <w:t>βούλομαι</w:t>
      </w:r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λογισμόν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  <w:u w:val="single"/>
        </w:rPr>
        <w:t>τινα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  <w:u w:val="single"/>
        </w:rPr>
        <w:t>τῷ</w:t>
      </w:r>
      <w:proofErr w:type="spellEnd"/>
      <w:r w:rsidRPr="00813BD2">
        <w:rPr>
          <w:b/>
          <w:bCs w:val="0"/>
          <w:i/>
          <w:iCs/>
          <w:sz w:val="22"/>
          <w:szCs w:val="22"/>
          <w:u w:val="single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  <w:u w:val="single"/>
        </w:rPr>
        <w:t>λόγῳ</w:t>
      </w:r>
      <w:proofErr w:type="spellEnd"/>
      <w:r w:rsidRPr="00813BD2">
        <w:rPr>
          <w:b/>
          <w:bCs w:val="0"/>
          <w:i/>
          <w:iCs/>
          <w:sz w:val="22"/>
          <w:szCs w:val="22"/>
          <w:u w:val="single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  <w:u w:val="single"/>
        </w:rPr>
        <w:t>δοὺς</w:t>
      </w:r>
      <w:proofErr w:type="spellEnd"/>
      <w:r w:rsidRPr="00813BD2">
        <w:rPr>
          <w:b/>
          <w:bCs w:val="0"/>
          <w:i/>
          <w:iCs/>
          <w:sz w:val="22"/>
          <w:szCs w:val="22"/>
          <w:u w:val="single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τὴν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μὲν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κακῶς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ἀκούουσαν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παῦσαι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τῆς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b/>
          <w:bCs w:val="0"/>
          <w:i/>
          <w:iCs/>
          <w:sz w:val="22"/>
          <w:szCs w:val="22"/>
        </w:rPr>
        <w:t>αἰτίας</w:t>
      </w:r>
      <w:proofErr w:type="spellEnd"/>
      <w:r w:rsidRPr="00813BD2">
        <w:rPr>
          <w:b/>
          <w:bCs w:val="0"/>
          <w:i/>
          <w:iCs/>
          <w:sz w:val="22"/>
          <w:szCs w:val="22"/>
        </w:rPr>
        <w:t xml:space="preserve">». </w:t>
      </w:r>
    </w:p>
    <w:p w14:paraId="2349475B" w14:textId="2F0A434F" w:rsidR="00A4481B" w:rsidRPr="00813BD2" w:rsidRDefault="00A4481B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3BD2">
        <w:rPr>
          <w:rFonts w:asciiTheme="minorHAnsi" w:hAnsiTheme="minorHAnsi" w:cstheme="minorHAnsi"/>
          <w:b/>
          <w:sz w:val="20"/>
          <w:szCs w:val="20"/>
        </w:rPr>
        <w:t>2019 Ιούνιος</w:t>
      </w:r>
    </w:p>
    <w:p w14:paraId="40BE343B" w14:textId="70D26CF4" w:rsidR="00A4481B" w:rsidRPr="00D95863" w:rsidRDefault="00A4481B" w:rsidP="00D870FC">
      <w:pPr>
        <w:spacing w:after="0" w:line="276" w:lineRule="auto"/>
        <w:jc w:val="both"/>
        <w:rPr>
          <w:b/>
          <w:bCs w:val="0"/>
          <w:i/>
          <w:iCs/>
          <w:sz w:val="22"/>
          <w:szCs w:val="22"/>
        </w:rPr>
      </w:pPr>
      <w:proofErr w:type="spellStart"/>
      <w:r w:rsidRPr="00D95863">
        <w:rPr>
          <w:b/>
          <w:bCs w:val="0"/>
          <w:i/>
          <w:iCs/>
          <w:sz w:val="22"/>
          <w:szCs w:val="22"/>
        </w:rPr>
        <w:t>οὔτε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γὰρ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ἄνδρα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που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ἑωράκαμεν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ὅντιν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’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οἱ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νῦν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σοφισταὶ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ἀγαθὸν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ἐποίησαν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οὔτε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γράμματα παρέχονται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ἐξ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ὧν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χρὴ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ἀγαθοὺς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γίγνεσθαι,</w:t>
      </w:r>
    </w:p>
    <w:p w14:paraId="5B2804B7" w14:textId="64D6F239" w:rsidR="00A05213" w:rsidRDefault="00A05213" w:rsidP="00D870FC">
      <w:pPr>
        <w:spacing w:after="0" w:line="276" w:lineRule="auto"/>
        <w:jc w:val="both"/>
      </w:pPr>
      <w:r>
        <w:t xml:space="preserve">α. Να μεταφέρετε τα τριτόκλιτα ουσιαστικά και τις αντωνυμίες στον άλλο αριθμό, στην ίδια πτώση και στο ίδιο γένος. </w:t>
      </w:r>
    </w:p>
    <w:p w14:paraId="2949B800" w14:textId="25176F11" w:rsidR="00A05213" w:rsidRDefault="00A05213" w:rsidP="00D870FC">
      <w:pPr>
        <w:spacing w:after="0" w:line="276" w:lineRule="auto"/>
        <w:jc w:val="both"/>
      </w:pPr>
      <w:r>
        <w:t xml:space="preserve">β. Να γράψετε στο τετράδιό σας τα ρήματα που βρίσκονται σε πληθυντικό αριθμό (μονάδες 3) και να τα μεταφέρετε στην υποτακτική αορίστου της ενεργητικής φωνής, στο ίδιο πρόσωπο και στον ίδιο αριθμό.   </w:t>
      </w:r>
    </w:p>
    <w:p w14:paraId="4AD2F328" w14:textId="1A32882A" w:rsidR="00813BD2" w:rsidRPr="00813BD2" w:rsidRDefault="00813BD2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3BD2">
        <w:rPr>
          <w:rFonts w:asciiTheme="minorHAnsi" w:hAnsiTheme="minorHAnsi" w:cstheme="minorHAnsi"/>
          <w:b/>
          <w:sz w:val="20"/>
          <w:szCs w:val="20"/>
        </w:rPr>
        <w:t xml:space="preserve">2019 επαναληπτικές </w:t>
      </w:r>
    </w:p>
    <w:p w14:paraId="09755562" w14:textId="4F76A516" w:rsidR="00813BD2" w:rsidRPr="00D95863" w:rsidRDefault="00813BD2" w:rsidP="00D95863">
      <w:pPr>
        <w:spacing w:after="0" w:line="276" w:lineRule="auto"/>
        <w:jc w:val="both"/>
        <w:rPr>
          <w:b/>
          <w:bCs w:val="0"/>
          <w:i/>
          <w:iCs/>
          <w:sz w:val="22"/>
          <w:szCs w:val="22"/>
        </w:rPr>
      </w:pPr>
      <w:proofErr w:type="spellStart"/>
      <w:r w:rsidRPr="00D95863">
        <w:rPr>
          <w:b/>
          <w:bCs w:val="0"/>
          <w:i/>
          <w:iCs/>
          <w:sz w:val="22"/>
          <w:szCs w:val="22"/>
        </w:rPr>
        <w:t>ἐξ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αὐτοῦ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δὲ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τοῦ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ἔργου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κατηναγκάσθημεν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τὸ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πρῶτον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προαγαγεῖν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αὐτὴν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ἐς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τόδε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μάλιστα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μὲν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ὑπὸ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δέους,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ἔπειτα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τιμῆς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ὕστερον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ὠφελίας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.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οὐκ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ἀσφαλὲς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ἔτι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ἐδόκει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εἶναι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τοῖς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πολλοῖς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ἀπηχθημένους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καί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τινων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ἤδη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ἀποστάντων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κατεστραμμένων,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ὑμῶν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τε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ἡμῖν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οὐκέτι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ὁμοίως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φίλων,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ἀλλ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’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ὑπόπτων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διαφόρων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ὄντων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ἀνέντας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κινδυνεύειν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>·</w:t>
      </w:r>
    </w:p>
    <w:p w14:paraId="5B4EE222" w14:textId="7E29A9BF" w:rsidR="00813BD2" w:rsidRPr="00813BD2" w:rsidRDefault="00813BD2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Cs w:val="0"/>
        </w:rPr>
      </w:pPr>
      <w:r w:rsidRPr="00813BD2">
        <w:rPr>
          <w:rFonts w:asciiTheme="minorHAnsi" w:hAnsiTheme="minorHAnsi" w:cstheme="minorHAnsi"/>
          <w:bCs w:val="0"/>
        </w:rPr>
        <w:t xml:space="preserve">Γ3.α. </w:t>
      </w:r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«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ἐξ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αὐτοῦ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δὲ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τοῦ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ἔργου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[...] 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ἀνέντας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</w:t>
      </w:r>
      <w:proofErr w:type="spellStart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κινδυνεύειν</w:t>
      </w:r>
      <w:proofErr w:type="spellEnd"/>
      <w:r w:rsidRPr="00813BD2">
        <w:rPr>
          <w:rFonts w:asciiTheme="minorHAnsi" w:hAnsiTheme="minorHAnsi" w:cstheme="minorHAnsi"/>
          <w:bCs w:val="0"/>
          <w:i/>
          <w:iCs/>
          <w:sz w:val="22"/>
          <w:szCs w:val="22"/>
        </w:rPr>
        <w:t>»:</w:t>
      </w:r>
      <w:r w:rsidRPr="00813BD2">
        <w:rPr>
          <w:rFonts w:asciiTheme="minorHAnsi" w:hAnsiTheme="minorHAnsi" w:cstheme="minorHAnsi"/>
          <w:bCs w:val="0"/>
        </w:rPr>
        <w:t xml:space="preserve"> στο παραπάνω απόσπασμα να εντοπίσετε τα απαρέμφατα  και να μεταφέρετε το καθένα από αυτά στο β΄ ενικό πρόσωπο της προστακτικής του ίδιου χρόνου και της ίδιας φωνής </w:t>
      </w:r>
      <w:r w:rsidR="00D870FC">
        <w:rPr>
          <w:rFonts w:asciiTheme="minorHAnsi" w:hAnsiTheme="minorHAnsi" w:cstheme="minorHAnsi"/>
          <w:bCs w:val="0"/>
        </w:rPr>
        <w:t>.</w:t>
      </w:r>
    </w:p>
    <w:p w14:paraId="7C4625E3" w14:textId="3D22E14A" w:rsidR="00813BD2" w:rsidRPr="00813BD2" w:rsidRDefault="00813BD2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Cs w:val="0"/>
        </w:rPr>
      </w:pPr>
      <w:r w:rsidRPr="00813BD2">
        <w:rPr>
          <w:rFonts w:asciiTheme="minorHAnsi" w:hAnsiTheme="minorHAnsi" w:cstheme="minorHAnsi"/>
          <w:bCs w:val="0"/>
        </w:rPr>
        <w:t xml:space="preserve">Γ3.β. </w:t>
      </w:r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«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καὶ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γὰρ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ἂν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αἱ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ἀποστάσεις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πρὸς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ὑμᾶς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ἐγίγνοντο</w:t>
      </w:r>
      <w:proofErr w:type="spellEnd"/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»:</w:t>
      </w:r>
      <w:r w:rsidRPr="00813BD2">
        <w:rPr>
          <w:rFonts w:asciiTheme="minorHAnsi" w:hAnsiTheme="minorHAnsi" w:cstheme="minorHAnsi"/>
          <w:bCs w:val="0"/>
        </w:rPr>
        <w:t xml:space="preserve"> να ξαναγράψετε την πρόταση μεταφέροντας όλους τους κλιτούς τύπους της στον άλλο αριθμό</w:t>
      </w:r>
      <w:r w:rsidR="00D870FC">
        <w:rPr>
          <w:rFonts w:asciiTheme="minorHAnsi" w:hAnsiTheme="minorHAnsi" w:cstheme="minorHAnsi"/>
          <w:bCs w:val="0"/>
        </w:rPr>
        <w:t>.</w:t>
      </w:r>
    </w:p>
    <w:p w14:paraId="2F2B0BAA" w14:textId="646A2AB1" w:rsidR="00A05213" w:rsidRPr="00813BD2" w:rsidRDefault="00A05213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3BD2">
        <w:rPr>
          <w:rFonts w:asciiTheme="minorHAnsi" w:hAnsiTheme="minorHAnsi" w:cstheme="minorHAnsi"/>
          <w:b/>
          <w:sz w:val="20"/>
          <w:szCs w:val="20"/>
        </w:rPr>
        <w:t>2020 Ιούνιος</w:t>
      </w:r>
    </w:p>
    <w:p w14:paraId="62AA3A3C" w14:textId="5F73956F" w:rsidR="00A05213" w:rsidRPr="0071694F" w:rsidRDefault="00A05213" w:rsidP="00D870FC">
      <w:pPr>
        <w:spacing w:after="0" w:line="276" w:lineRule="auto"/>
        <w:rPr>
          <w:rFonts w:cs="Calibri"/>
        </w:rPr>
      </w:pPr>
      <w:r w:rsidRPr="0071694F">
        <w:rPr>
          <w:rFonts w:cs="Calibri"/>
        </w:rPr>
        <w:t xml:space="preserve">Γ3.α. </w:t>
      </w:r>
      <w:r w:rsidRPr="00D95863">
        <w:rPr>
          <w:rFonts w:cs="Calibri"/>
          <w:b/>
          <w:bCs w:val="0"/>
          <w:sz w:val="22"/>
          <w:szCs w:val="22"/>
        </w:rPr>
        <w:t>«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πολλὰς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ἐκλιπούσας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καὶ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τὰς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εἰσελθούσας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εἰς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παντοδαπὰ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 [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πολλὰ</w:t>
      </w:r>
      <w:proofErr w:type="spellEnd"/>
      <w:r w:rsidRPr="00D95863">
        <w:rPr>
          <w:rFonts w:cs="Calibri"/>
          <w:b/>
          <w:bCs w:val="0"/>
          <w:sz w:val="22"/>
          <w:szCs w:val="22"/>
        </w:rPr>
        <w:t xml:space="preserve">] </w:t>
      </w:r>
      <w:proofErr w:type="spellStart"/>
      <w:r w:rsidRPr="00D95863">
        <w:rPr>
          <w:rFonts w:cs="Calibri"/>
          <w:b/>
          <w:bCs w:val="0"/>
          <w:sz w:val="22"/>
          <w:szCs w:val="22"/>
        </w:rPr>
        <w:t>καταδαπανηθείσας</w:t>
      </w:r>
      <w:proofErr w:type="spellEnd"/>
      <w:r w:rsidRPr="00D95863">
        <w:rPr>
          <w:rFonts w:cs="Calibri"/>
          <w:b/>
          <w:bCs w:val="0"/>
          <w:sz w:val="22"/>
          <w:szCs w:val="22"/>
        </w:rPr>
        <w:t>»</w:t>
      </w:r>
      <w:r w:rsidRPr="00D74AB4">
        <w:rPr>
          <w:rFonts w:cs="Calibri"/>
          <w:i/>
          <w:iCs/>
        </w:rPr>
        <w:t xml:space="preserve"> </w:t>
      </w:r>
      <w:r w:rsidRPr="0071694F">
        <w:rPr>
          <w:rFonts w:cs="Calibri"/>
        </w:rPr>
        <w:t xml:space="preserve">να </w:t>
      </w:r>
      <w:r w:rsidR="00560E49">
        <w:rPr>
          <w:rFonts w:cs="Calibri"/>
        </w:rPr>
        <w:t xml:space="preserve"> μ</w:t>
      </w:r>
      <w:r w:rsidRPr="0071694F">
        <w:rPr>
          <w:rFonts w:cs="Calibri"/>
        </w:rPr>
        <w:t xml:space="preserve">ετατρέψετε τις μετοχές του αποσπάσματος σε β΄ ενικό πρόσωπο της οριστικής παρατατικού στην ίδια φωνή που βρίσκονται.  </w:t>
      </w:r>
    </w:p>
    <w:p w14:paraId="37890C67" w14:textId="5CAEFE15" w:rsidR="00A05213" w:rsidRPr="0071694F" w:rsidRDefault="00A05213" w:rsidP="00D870FC">
      <w:pPr>
        <w:spacing w:after="0" w:line="276" w:lineRule="auto"/>
        <w:rPr>
          <w:rFonts w:cs="Calibri"/>
        </w:rPr>
      </w:pPr>
      <w:r w:rsidRPr="0071694F">
        <w:rPr>
          <w:rFonts w:cs="Calibri"/>
        </w:rPr>
        <w:t xml:space="preserve">β. Για τα επιρρήματα του αποσπάσματος </w:t>
      </w:r>
      <w:r w:rsidRPr="00D95863">
        <w:rPr>
          <w:rFonts w:cs="Calibri"/>
          <w:b/>
          <w:bCs w:val="0"/>
          <w:i/>
          <w:iCs/>
          <w:sz w:val="22"/>
          <w:szCs w:val="22"/>
        </w:rPr>
        <w:t>«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ἀλλὰ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μᾶλλον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λέγω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ὅτι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πολὺ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θᾶττον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ἂν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τιμωροίμεθα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rFonts w:cs="Calibri"/>
          <w:b/>
          <w:bCs w:val="0"/>
          <w:i/>
          <w:iCs/>
          <w:sz w:val="22"/>
          <w:szCs w:val="22"/>
        </w:rPr>
        <w:t>αὐτούς</w:t>
      </w:r>
      <w:proofErr w:type="spellEnd"/>
      <w:r w:rsidRPr="00D95863">
        <w:rPr>
          <w:rFonts w:cs="Calibri"/>
          <w:b/>
          <w:bCs w:val="0"/>
          <w:i/>
          <w:iCs/>
          <w:sz w:val="22"/>
          <w:szCs w:val="22"/>
        </w:rPr>
        <w:t>»</w:t>
      </w:r>
      <w:r w:rsidRPr="0071694F">
        <w:rPr>
          <w:rFonts w:cs="Calibri"/>
        </w:rPr>
        <w:t xml:space="preserve"> που βρίσκονται στο συγκριτικό βαθμό, να γράψετε τους άλλους δύο βαθμούς. </w:t>
      </w:r>
    </w:p>
    <w:p w14:paraId="59B0217D" w14:textId="483F96ED" w:rsidR="00560E49" w:rsidRDefault="00A05213" w:rsidP="00D870FC">
      <w:pPr>
        <w:spacing w:after="0" w:line="276" w:lineRule="auto"/>
        <w:rPr>
          <w:rFonts w:asciiTheme="minorHAnsi" w:hAnsiTheme="minorHAnsi"/>
          <w:b/>
          <w:sz w:val="20"/>
          <w:szCs w:val="20"/>
        </w:rPr>
      </w:pPr>
      <w:r w:rsidRPr="0071694F">
        <w:rPr>
          <w:rFonts w:cs="Calibri"/>
        </w:rPr>
        <w:t xml:space="preserve">γ. Να γράψετε στο τετράδιό σας τον τύπο που ζητείται για καθεμία από τις παρακάτω λέξεις: τις : τη δοτική πληθυντικού προσόδους : την ονομαστική πληθυντικού </w:t>
      </w:r>
      <w:proofErr w:type="spellStart"/>
      <w:r w:rsidRPr="0071694F">
        <w:rPr>
          <w:rFonts w:cs="Calibri"/>
        </w:rPr>
        <w:t>πολίταις</w:t>
      </w:r>
      <w:proofErr w:type="spellEnd"/>
      <w:r w:rsidRPr="0071694F">
        <w:rPr>
          <w:rFonts w:cs="Calibri"/>
        </w:rPr>
        <w:t xml:space="preserve"> : την κλητική ενικού </w:t>
      </w:r>
    </w:p>
    <w:p w14:paraId="37D8D87C" w14:textId="77777777" w:rsidR="00560E49" w:rsidRDefault="00560E49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516F0B" w14:textId="55018F07" w:rsidR="00813BD2" w:rsidRPr="00813BD2" w:rsidRDefault="00813BD2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3BD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2020 (επαναληπτικές) </w:t>
      </w:r>
    </w:p>
    <w:p w14:paraId="3F1DB949" w14:textId="77777777" w:rsidR="00813BD2" w:rsidRPr="00A4481B" w:rsidRDefault="00813BD2" w:rsidP="00D870FC">
      <w:pPr>
        <w:spacing w:after="0" w:line="276" w:lineRule="auto"/>
        <w:jc w:val="both"/>
        <w:rPr>
          <w:i/>
          <w:iCs/>
          <w:sz w:val="22"/>
          <w:szCs w:val="22"/>
        </w:rPr>
      </w:pPr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Ἐγὼ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μέντοι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ὦ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ἄνδρες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δικασταί,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πρότερον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πρὸς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τοὺς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πατέρας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ἡμῖν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διαφορᾶς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ὑπαρχούσης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πάλαι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τοῦτον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πονηρὸν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ἡγούμενος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καὶ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νῦν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ὑπ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’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αὐτοῦ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πεπονθὼς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κακῶς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,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πειράσομαι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ὑπὲρ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πάντων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τῶν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πεπραγμένων μεθ’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ὑμῶν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αὐτὸν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τιμωρήσασθαι</w:t>
      </w:r>
      <w:proofErr w:type="spellEnd"/>
      <w:r w:rsidRPr="00A4481B">
        <w:rPr>
          <w:i/>
          <w:iCs/>
          <w:sz w:val="22"/>
          <w:szCs w:val="22"/>
        </w:rPr>
        <w:t>.</w:t>
      </w:r>
    </w:p>
    <w:p w14:paraId="7259F983" w14:textId="1F620ABC" w:rsidR="00813BD2" w:rsidRPr="00B22FAB" w:rsidRDefault="00813BD2" w:rsidP="00D870FC">
      <w:pPr>
        <w:spacing w:after="0" w:line="276" w:lineRule="auto"/>
      </w:pPr>
      <w:r>
        <w:t xml:space="preserve"> </w:t>
      </w:r>
      <w:r w:rsidRPr="00B22FAB">
        <w:t>Γ3.α. Στο απόσπασμα «</w:t>
      </w:r>
      <w:proofErr w:type="spellStart"/>
      <w:r w:rsidRPr="00B22FAB">
        <w:t>ἐγὼ</w:t>
      </w:r>
      <w:proofErr w:type="spellEnd"/>
      <w:r w:rsidRPr="00B22FAB">
        <w:t xml:space="preserve"> </w:t>
      </w:r>
      <w:proofErr w:type="spellStart"/>
      <w:r w:rsidRPr="00B22FAB">
        <w:t>μέντοι</w:t>
      </w:r>
      <w:proofErr w:type="spellEnd"/>
      <w:r w:rsidRPr="00B22FAB">
        <w:t xml:space="preserve">... </w:t>
      </w:r>
      <w:proofErr w:type="spellStart"/>
      <w:r w:rsidRPr="00B22FAB">
        <w:t>τιμωρήσασθαι</w:t>
      </w:r>
      <w:proofErr w:type="spellEnd"/>
      <w:r w:rsidRPr="00B22FAB">
        <w:t>» να βρείτε τρεις</w:t>
      </w:r>
      <w:r>
        <w:t xml:space="preserve">  </w:t>
      </w:r>
      <w:r w:rsidRPr="00B22FAB">
        <w:t>τύπους συνηρημένων ρημάτων και να γράψετε το β’ ενικό</w:t>
      </w:r>
      <w:r>
        <w:t xml:space="preserve"> </w:t>
      </w:r>
      <w:r w:rsidRPr="00B22FAB">
        <w:t>πρόσωπο της προστακτικής του ενεστώτα στη φωνή που</w:t>
      </w:r>
      <w:r>
        <w:t xml:space="preserve"> </w:t>
      </w:r>
      <w:r w:rsidRPr="00B22FAB">
        <w:t>βρίσκεται ο κάθε τύπος.</w:t>
      </w:r>
      <w:r>
        <w:t xml:space="preserve">  </w:t>
      </w:r>
    </w:p>
    <w:p w14:paraId="00C6082F" w14:textId="77777777" w:rsidR="00813BD2" w:rsidRPr="00D95863" w:rsidRDefault="00813BD2" w:rsidP="00D870FC">
      <w:pPr>
        <w:spacing w:after="0" w:line="276" w:lineRule="auto"/>
        <w:rPr>
          <w:b/>
          <w:bCs w:val="0"/>
          <w:i/>
          <w:iCs/>
          <w:sz w:val="22"/>
          <w:szCs w:val="22"/>
        </w:rPr>
      </w:pPr>
      <w:proofErr w:type="spellStart"/>
      <w:r w:rsidRPr="00D95863">
        <w:rPr>
          <w:b/>
          <w:bCs w:val="0"/>
          <w:i/>
          <w:iCs/>
          <w:sz w:val="22"/>
          <w:szCs w:val="22"/>
        </w:rPr>
        <w:t>τοιοῦτον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γὰρ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πολίτην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ἑαυτὸν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ἐξ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ἀρχῆς</w:t>
      </w:r>
      <w:proofErr w:type="spellEnd"/>
      <w:r w:rsidRPr="00D95863">
        <w:rPr>
          <w:b/>
          <w:bCs w:val="0"/>
          <w:i/>
          <w:iCs/>
          <w:sz w:val="22"/>
          <w:szCs w:val="22"/>
        </w:rPr>
        <w:t xml:space="preserve"> </w:t>
      </w:r>
      <w:proofErr w:type="spellStart"/>
      <w:r w:rsidRPr="00D95863">
        <w:rPr>
          <w:b/>
          <w:bCs w:val="0"/>
          <w:i/>
          <w:iCs/>
          <w:sz w:val="22"/>
          <w:szCs w:val="22"/>
        </w:rPr>
        <w:t>παρέσχεν</w:t>
      </w:r>
      <w:proofErr w:type="spellEnd"/>
      <w:r w:rsidRPr="00D95863">
        <w:rPr>
          <w:b/>
          <w:bCs w:val="0"/>
          <w:i/>
          <w:iCs/>
          <w:sz w:val="22"/>
          <w:szCs w:val="22"/>
        </w:rPr>
        <w:t>,</w:t>
      </w:r>
    </w:p>
    <w:p w14:paraId="33D9039A" w14:textId="77777777" w:rsidR="00D74AB4" w:rsidRDefault="00813BD2" w:rsidP="00D870FC">
      <w:pPr>
        <w:spacing w:after="0" w:line="276" w:lineRule="auto"/>
      </w:pPr>
      <w:r w:rsidRPr="00B22FAB">
        <w:t>Γ3.β. «</w:t>
      </w:r>
      <w:proofErr w:type="spellStart"/>
      <w:r w:rsidRPr="00B22FAB">
        <w:t>τοιοῦτον</w:t>
      </w:r>
      <w:proofErr w:type="spellEnd"/>
      <w:r w:rsidRPr="00B22FAB">
        <w:t xml:space="preserve"> </w:t>
      </w:r>
      <w:proofErr w:type="spellStart"/>
      <w:r w:rsidRPr="00B22FAB">
        <w:t>γὰρ</w:t>
      </w:r>
      <w:proofErr w:type="spellEnd"/>
      <w:r w:rsidRPr="00B22FAB">
        <w:t xml:space="preserve">... </w:t>
      </w:r>
      <w:proofErr w:type="spellStart"/>
      <w:r w:rsidRPr="00B22FAB">
        <w:t>παρέσχεν</w:t>
      </w:r>
      <w:proofErr w:type="spellEnd"/>
      <w:r w:rsidRPr="00B22FAB">
        <w:t>»: Να εντοπίσετε δύο αντωνυμίες</w:t>
      </w:r>
      <w:r>
        <w:t xml:space="preserve"> </w:t>
      </w:r>
      <w:r w:rsidRPr="00B22FAB">
        <w:t>του αποσπάσματος και να αναγνωρίσετε το είδος τους.</w:t>
      </w:r>
      <w:r>
        <w:t xml:space="preserve"> </w:t>
      </w:r>
    </w:p>
    <w:p w14:paraId="737C81A8" w14:textId="313E877D" w:rsidR="00D74AB4" w:rsidRDefault="00D74AB4" w:rsidP="00D870FC">
      <w:pPr>
        <w:spacing w:after="0" w:line="276" w:lineRule="auto"/>
      </w:pPr>
    </w:p>
    <w:p w14:paraId="46E098E8" w14:textId="73651B12" w:rsidR="00D870FC" w:rsidRPr="00D870FC" w:rsidRDefault="00D870FC" w:rsidP="00D870F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70FC">
        <w:rPr>
          <w:rFonts w:asciiTheme="minorHAnsi" w:hAnsiTheme="minorHAnsi" w:cstheme="minorHAnsi"/>
          <w:b/>
          <w:sz w:val="20"/>
          <w:szCs w:val="20"/>
        </w:rPr>
        <w:t>2021 Ιούνιος</w:t>
      </w:r>
    </w:p>
    <w:p w14:paraId="75B9C566" w14:textId="77777777" w:rsidR="00D870FC" w:rsidRPr="00D870FC" w:rsidRDefault="00D870FC" w:rsidP="00D870FC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Cs w:val="0"/>
          <w:kern w:val="0"/>
        </w:rPr>
      </w:pPr>
      <w:r w:rsidRPr="00D870FC">
        <w:rPr>
          <w:rFonts w:asciiTheme="minorHAnsi" w:hAnsiTheme="minorHAnsi"/>
          <w:bCs w:val="0"/>
          <w:kern w:val="0"/>
        </w:rPr>
        <w:t xml:space="preserve">Γ3.α. </w:t>
      </w:r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«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ἐμοὶ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μὲν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οὖν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δοκεῖ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θεοφιλοῦς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μοίρας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τετυχηκέναι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·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τοῦ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μὲν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γὰρ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βίου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τὸ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χαλεπώτατον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»</w:t>
      </w:r>
      <w:r w:rsidRPr="00D870FC">
        <w:rPr>
          <w:rFonts w:asciiTheme="minorHAnsi" w:hAnsiTheme="minorHAnsi"/>
          <w:bCs w:val="0"/>
          <w:i/>
          <w:iCs/>
          <w:kern w:val="0"/>
          <w:sz w:val="22"/>
          <w:szCs w:val="22"/>
        </w:rPr>
        <w:t xml:space="preserve">: </w:t>
      </w:r>
      <w:r w:rsidRPr="00D870FC">
        <w:rPr>
          <w:rFonts w:asciiTheme="minorHAnsi" w:hAnsiTheme="minorHAnsi"/>
          <w:bCs w:val="0"/>
          <w:kern w:val="0"/>
        </w:rPr>
        <w:t xml:space="preserve">να ξαναγράψετε το απόσπασμα μεταφέροντας τα επίθετα στον αντίθετο αριθμό, στον συγκριτικό βαθμό και μετατρέποντας όλους τους υπόλοιπους κλιτούς ονοματικούς τύπους στον αντίθετο αριθμό. </w:t>
      </w:r>
    </w:p>
    <w:p w14:paraId="08CC84BE" w14:textId="07C2C3DF" w:rsidR="00D870FC" w:rsidRDefault="00D870FC" w:rsidP="00D870FC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Cs w:val="0"/>
          <w:kern w:val="0"/>
        </w:rPr>
      </w:pPr>
      <w:r w:rsidRPr="00D870FC">
        <w:rPr>
          <w:rFonts w:asciiTheme="minorHAnsi" w:hAnsiTheme="minorHAnsi"/>
          <w:bCs w:val="0"/>
          <w:kern w:val="0"/>
        </w:rPr>
        <w:t xml:space="preserve">β. </w:t>
      </w:r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«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ἐπεὶ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γὰρ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ἔγνω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τοῦ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ἔτι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ζῆν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τὸ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>τεθνάναι</w:t>
      </w:r>
      <w:proofErr w:type="spellEnd"/>
      <w:r w:rsidRPr="00D870FC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»: </w:t>
      </w:r>
      <w:r w:rsidRPr="00D870FC">
        <w:rPr>
          <w:rFonts w:asciiTheme="minorHAnsi" w:hAnsiTheme="minorHAnsi"/>
          <w:bCs w:val="0"/>
          <w:kern w:val="0"/>
        </w:rPr>
        <w:t xml:space="preserve">να γράψετε το β’ ενικό πρόσωπο προστακτικής όλων των ρηματικών τύπων του αποσπάσματος, στον ίδιο χρόνο και στην ίδια φωνή. </w:t>
      </w:r>
    </w:p>
    <w:p w14:paraId="55E0FBB5" w14:textId="3E97B7FC" w:rsidR="00D870FC" w:rsidRDefault="00D870FC" w:rsidP="00D870F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 w:val="0"/>
          <w:kern w:val="0"/>
        </w:rPr>
      </w:pPr>
    </w:p>
    <w:p w14:paraId="5D7A140A" w14:textId="407FC50F" w:rsidR="002D6FEF" w:rsidRDefault="002D6FEF" w:rsidP="00D870F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 w:val="0"/>
          <w:kern w:val="0"/>
        </w:rPr>
      </w:pPr>
      <w:r>
        <w:rPr>
          <w:rFonts w:asciiTheme="minorHAnsi" w:hAnsiTheme="minorHAnsi"/>
          <w:bCs w:val="0"/>
          <w:kern w:val="0"/>
        </w:rPr>
        <w:t>2021 επαναληπτικές</w:t>
      </w:r>
    </w:p>
    <w:p w14:paraId="22AD77CE" w14:textId="77777777" w:rsidR="002D6FEF" w:rsidRDefault="002D6FEF" w:rsidP="002D6FEF">
      <w:pPr>
        <w:pStyle w:val="10"/>
        <w:shd w:val="clear" w:color="auto" w:fill="auto"/>
        <w:spacing w:before="0" w:after="296" w:line="341" w:lineRule="exact"/>
        <w:ind w:left="7500"/>
        <w:jc w:val="both"/>
      </w:pPr>
      <w:bookmarkStart w:id="0" w:name="bookmark7"/>
      <w:r>
        <w:rPr>
          <w:lang w:eastAsia="el-GR" w:bidi="el-GR"/>
        </w:rPr>
        <w:t>Μονάδες 10</w:t>
      </w:r>
      <w:bookmarkEnd w:id="0"/>
    </w:p>
    <w:p w14:paraId="73D9DD1F" w14:textId="553AC57B" w:rsidR="002D6FEF" w:rsidRPr="002D6FEF" w:rsidRDefault="002D6FEF" w:rsidP="002D6FEF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Cs w:val="0"/>
          <w:kern w:val="0"/>
        </w:rPr>
      </w:pPr>
      <w:r w:rsidRPr="002D6FEF">
        <w:rPr>
          <w:rFonts w:asciiTheme="minorHAnsi" w:hAnsiTheme="minorHAnsi"/>
          <w:b/>
          <w:kern w:val="0"/>
        </w:rPr>
        <w:t xml:space="preserve">Γ3.α. 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“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φήσας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«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ο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ὐ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χ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ο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ὕ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τω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σπουδαστέον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χρήματα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λαβε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ῖ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ν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ὡ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μηδέν 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ἀ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νάξιον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τῆ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Σπάρτης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ποιε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ῖ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ν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;»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ἀ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πηλλάγη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ε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ἰ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Ἔ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φεσον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”:</w:t>
      </w:r>
      <w:r w:rsidRPr="002D6FEF">
        <w:rPr>
          <w:rFonts w:asciiTheme="minorHAnsi" w:hAnsiTheme="minorHAnsi"/>
          <w:bCs w:val="0"/>
          <w:kern w:val="0"/>
        </w:rPr>
        <w:t xml:space="preserve"> να γράψετε στο τετράδιό σας τους ρηματικούς τύπους του αποσπάσματος που βρίσκονται σε αόριστο και στη συνέχεια να τους μεταφέρετε στον αντίστοιχο τύπο του ενεστώτα.</w:t>
      </w:r>
    </w:p>
    <w:p w14:paraId="3CDD53E1" w14:textId="72CE840A" w:rsidR="002D6FEF" w:rsidRPr="002D6FEF" w:rsidRDefault="002D6FEF" w:rsidP="002D6FEF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Cs w:val="0"/>
          <w:kern w:val="0"/>
        </w:rPr>
      </w:pPr>
      <w:r w:rsidRPr="002D6FEF">
        <w:rPr>
          <w:rFonts w:asciiTheme="minorHAnsi" w:hAnsiTheme="minorHAnsi"/>
          <w:bCs w:val="0"/>
          <w:kern w:val="0"/>
        </w:rPr>
        <w:t>β. “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ὡ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φοβερώτεροι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το</w:t>
      </w:r>
      <w:r>
        <w:rPr>
          <w:rFonts w:asciiTheme="minorHAnsi" w:hAnsiTheme="minorHAnsi"/>
          <w:b/>
          <w:i/>
          <w:iCs/>
          <w:kern w:val="0"/>
          <w:sz w:val="22"/>
          <w:szCs w:val="22"/>
        </w:rPr>
        <w:t>ῖ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βαρβάροις</w:t>
      </w:r>
      <w:proofErr w:type="spellEnd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ε</w:t>
      </w:r>
      <w:r>
        <w:rPr>
          <w:rFonts w:asciiTheme="minorHAnsi" w:hAnsiTheme="minorHAnsi"/>
          <w:b/>
          <w:i/>
          <w:iCs/>
          <w:kern w:val="0"/>
          <w:sz w:val="22"/>
          <w:szCs w:val="22"/>
        </w:rPr>
        <w:t>ἶ</w:t>
      </w:r>
      <w:r w:rsidRPr="002D6FEF">
        <w:rPr>
          <w:rFonts w:asciiTheme="minorHAnsi" w:hAnsiTheme="minorHAnsi"/>
          <w:b/>
          <w:i/>
          <w:iCs/>
          <w:kern w:val="0"/>
          <w:sz w:val="22"/>
          <w:szCs w:val="22"/>
        </w:rPr>
        <w:t>εν</w:t>
      </w:r>
      <w:proofErr w:type="spellEnd"/>
      <w:r w:rsidRPr="002D6FEF">
        <w:rPr>
          <w:rFonts w:asciiTheme="minorHAnsi" w:hAnsiTheme="minorHAnsi"/>
          <w:bCs w:val="0"/>
          <w:kern w:val="0"/>
        </w:rPr>
        <w:t>”: να ξαναγράψετε στο τετράδιό σας το απόσπασμα μεταφέροντας τους κλιτούς τύπους στον αντίθετο αριθμό.</w:t>
      </w:r>
    </w:p>
    <w:p w14:paraId="5379C5E1" w14:textId="77777777" w:rsidR="002D6FEF" w:rsidRDefault="002D6FEF" w:rsidP="00D870F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 w:val="0"/>
          <w:kern w:val="0"/>
        </w:rPr>
      </w:pPr>
    </w:p>
    <w:p w14:paraId="32C9E9F2" w14:textId="10B7FB6F" w:rsidR="00D870FC" w:rsidRPr="00D95863" w:rsidRDefault="00D95863" w:rsidP="00D95863">
      <w:pPr>
        <w:pStyle w:val="Default"/>
        <w:spacing w:line="276" w:lineRule="auto"/>
        <w:jc w:val="both"/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</w:pPr>
      <w:r w:rsidRPr="00D95863">
        <w:rPr>
          <w:rFonts w:ascii="Calibri" w:hAnsi="Calibri" w:cstheme="minorHAnsi"/>
          <w:b/>
          <w:bCs w:val="0"/>
          <w:i/>
          <w:iCs/>
          <w:kern w:val="2"/>
          <w:sz w:val="22"/>
          <w:szCs w:val="22"/>
          <w14:ligatures w14:val="standardContextual"/>
        </w:rPr>
        <w:t>2022 Ιούνιος</w:t>
      </w:r>
    </w:p>
    <w:p w14:paraId="5C1E96CB" w14:textId="77777777" w:rsidR="00D95863" w:rsidRPr="00D95863" w:rsidRDefault="00D95863" w:rsidP="00D9586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 w:val="0"/>
          <w:kern w:val="0"/>
        </w:rPr>
      </w:pPr>
      <w:r w:rsidRPr="00D95863">
        <w:rPr>
          <w:rFonts w:asciiTheme="minorHAnsi" w:hAnsiTheme="minorHAnsi"/>
          <w:b/>
          <w:kern w:val="0"/>
        </w:rPr>
        <w:t>Γ3.α</w:t>
      </w:r>
      <w:r w:rsidRPr="00D95863">
        <w:rPr>
          <w:rFonts w:asciiTheme="minorHAnsi" w:hAnsiTheme="minorHAnsi"/>
          <w:b/>
          <w:i/>
          <w:iCs/>
          <w:kern w:val="0"/>
        </w:rPr>
        <w:t xml:space="preserve">. </w:t>
      </w:r>
      <w:r w:rsidRPr="00D95863">
        <w:rPr>
          <w:rFonts w:asciiTheme="minorHAnsi" w:hAnsiTheme="minorHAnsi"/>
          <w:bCs w:val="0"/>
          <w:i/>
          <w:iCs/>
          <w:kern w:val="0"/>
          <w:sz w:val="22"/>
          <w:szCs w:val="22"/>
        </w:rPr>
        <w:t>«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Ἡμεῖς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δὲ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νῦν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καὶ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ἀδικούμενοι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τὸν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πόλεμον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ἐγείρομεν</w:t>
      </w:r>
      <w:proofErr w:type="spellEnd"/>
      <w:r w:rsidRPr="00D95863">
        <w:rPr>
          <w:rFonts w:asciiTheme="minorHAnsi" w:hAnsiTheme="minorHAnsi"/>
          <w:bCs w:val="0"/>
          <w:i/>
          <w:iCs/>
          <w:kern w:val="0"/>
          <w:sz w:val="22"/>
          <w:szCs w:val="22"/>
        </w:rPr>
        <w:t xml:space="preserve">»: </w:t>
      </w:r>
      <w:r w:rsidRPr="00D95863">
        <w:rPr>
          <w:rFonts w:asciiTheme="minorHAnsi" w:hAnsiTheme="minorHAnsi"/>
          <w:bCs w:val="0"/>
          <w:kern w:val="0"/>
        </w:rPr>
        <w:t xml:space="preserve">να ξαναγράψετε το απόσπασμα μεταφέροντας τους κλιτούς τύπους στον αντίθετο αριθμό. </w:t>
      </w:r>
    </w:p>
    <w:p w14:paraId="3D532FB1" w14:textId="5F4CA84D" w:rsidR="00D95863" w:rsidRPr="00D95863" w:rsidRDefault="00D95863" w:rsidP="00D9586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 w:val="0"/>
          <w:kern w:val="0"/>
        </w:rPr>
      </w:pPr>
      <w:r w:rsidRPr="00D95863">
        <w:rPr>
          <w:rFonts w:asciiTheme="minorHAnsi" w:hAnsiTheme="minorHAnsi"/>
          <w:b/>
          <w:kern w:val="0"/>
        </w:rPr>
        <w:t xml:space="preserve">Γ3.β. </w:t>
      </w:r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«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ὅταν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ἀμυνώμεθα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Ἀθηναίους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,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καταθησόμεθα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αὐτὸν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ἐν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καιρῷ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.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κατὰ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πολλὰ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δὲ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ἡμᾶς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εἰκὸς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ἐπικρατῆσαι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,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πρῶτον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μὲν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</w:t>
      </w:r>
      <w:proofErr w:type="spellStart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>πλήθει</w:t>
      </w:r>
      <w:proofErr w:type="spellEnd"/>
      <w:r w:rsidRPr="00D95863">
        <w:rPr>
          <w:rFonts w:asciiTheme="minorHAnsi" w:hAnsiTheme="minorHAnsi"/>
          <w:b/>
          <w:i/>
          <w:iCs/>
          <w:kern w:val="0"/>
          <w:sz w:val="22"/>
          <w:szCs w:val="22"/>
        </w:rPr>
        <w:t xml:space="preserve"> προύχοντας</w:t>
      </w:r>
      <w:r>
        <w:rPr>
          <w:rFonts w:asciiTheme="minorHAnsi" w:hAnsiTheme="minorHAnsi"/>
          <w:b/>
          <w:i/>
          <w:iCs/>
          <w:kern w:val="0"/>
          <w:sz w:val="22"/>
          <w:szCs w:val="22"/>
        </w:rPr>
        <w:t>»</w:t>
      </w:r>
      <w:r w:rsidRPr="00D95863">
        <w:rPr>
          <w:rFonts w:asciiTheme="minorHAnsi" w:hAnsiTheme="minorHAnsi"/>
          <w:bCs w:val="0"/>
          <w:i/>
          <w:iCs/>
          <w:kern w:val="0"/>
          <w:sz w:val="22"/>
          <w:szCs w:val="22"/>
        </w:rPr>
        <w:t>:</w:t>
      </w:r>
      <w:r w:rsidRPr="00D95863">
        <w:rPr>
          <w:rFonts w:asciiTheme="minorHAnsi" w:hAnsiTheme="minorHAnsi"/>
          <w:bCs w:val="0"/>
          <w:kern w:val="0"/>
        </w:rPr>
        <w:t xml:space="preserve"> να μεταφέρετε τους ρηματικούς τύπους στο β΄ ενικό πρόσωπο της προστακτικής αορίστου στη φωνή που βρίσκονται και το επίθετο στον συγκριτικό βαθμό (στο γένος, αριθμό και πτώση που βρίσκεται). </w:t>
      </w:r>
    </w:p>
    <w:p w14:paraId="4834B4A3" w14:textId="276BF401" w:rsidR="00813BD2" w:rsidRDefault="00813BD2" w:rsidP="00813BD2">
      <w:pPr>
        <w:spacing w:after="0" w:line="276" w:lineRule="auto"/>
      </w:pPr>
      <w:r>
        <w:t xml:space="preserve">  </w:t>
      </w:r>
    </w:p>
    <w:p w14:paraId="1279B890" w14:textId="77777777" w:rsidR="00A05213" w:rsidRDefault="00A05213" w:rsidP="00813BD2">
      <w:pPr>
        <w:spacing w:after="0" w:line="276" w:lineRule="auto"/>
      </w:pPr>
    </w:p>
    <w:p w14:paraId="3F5C22A3" w14:textId="77777777" w:rsidR="00A05213" w:rsidRDefault="00A05213" w:rsidP="00813BD2">
      <w:pPr>
        <w:spacing w:after="0" w:line="276" w:lineRule="auto"/>
      </w:pPr>
    </w:p>
    <w:p w14:paraId="23F80703" w14:textId="24881A94" w:rsidR="00A4481B" w:rsidRDefault="00A4481B" w:rsidP="00813BD2">
      <w:pPr>
        <w:spacing w:after="0" w:line="276" w:lineRule="auto"/>
      </w:pPr>
    </w:p>
    <w:p w14:paraId="147077F6" w14:textId="2B5B54FC" w:rsidR="00A4481B" w:rsidRPr="00B22FAB" w:rsidRDefault="00A4481B" w:rsidP="00813BD2">
      <w:pPr>
        <w:spacing w:after="0" w:line="276" w:lineRule="auto"/>
      </w:pPr>
    </w:p>
    <w:p w14:paraId="5EC0FEA6" w14:textId="6D9D7E53" w:rsidR="00F54E00" w:rsidRDefault="00000000" w:rsidP="00813BD2">
      <w:pPr>
        <w:spacing w:after="0"/>
      </w:pPr>
    </w:p>
    <w:sectPr w:rsidR="00F54E00" w:rsidSect="00A6305D">
      <w:pgSz w:w="11900" w:h="16840" w:code="9"/>
      <w:pgMar w:top="1021" w:right="1021" w:bottom="1021" w:left="102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1B"/>
    <w:rsid w:val="000B4E58"/>
    <w:rsid w:val="00123B24"/>
    <w:rsid w:val="002B145B"/>
    <w:rsid w:val="002D6FEF"/>
    <w:rsid w:val="00376BA8"/>
    <w:rsid w:val="003F5CF3"/>
    <w:rsid w:val="00560E49"/>
    <w:rsid w:val="005A28F0"/>
    <w:rsid w:val="005A3D8E"/>
    <w:rsid w:val="00813BD2"/>
    <w:rsid w:val="00871BAA"/>
    <w:rsid w:val="00A05213"/>
    <w:rsid w:val="00A4481B"/>
    <w:rsid w:val="00A6305D"/>
    <w:rsid w:val="00D74AB4"/>
    <w:rsid w:val="00D870FC"/>
    <w:rsid w:val="00D95863"/>
    <w:rsid w:val="00F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6DB8"/>
  <w15:chartTrackingRefBased/>
  <w15:docId w15:val="{7B45C2FD-D8AF-4C2A-B4E0-BFB67AD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color w:val="000000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B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kern w:val="0"/>
      <w14:ligatures w14:val="none"/>
    </w:rPr>
  </w:style>
  <w:style w:type="character" w:customStyle="1" w:styleId="1">
    <w:name w:val="Επικεφαλίδα #1_"/>
    <w:basedOn w:val="a0"/>
    <w:link w:val="10"/>
    <w:rsid w:val="002D6FEF"/>
    <w:rPr>
      <w:rFonts w:ascii="Arial" w:eastAsia="Arial" w:hAnsi="Arial" w:cs="Arial"/>
      <w:b/>
      <w:bCs w:val="0"/>
      <w:sz w:val="26"/>
      <w:szCs w:val="26"/>
      <w:shd w:val="clear" w:color="auto" w:fill="FFFFFF"/>
    </w:rPr>
  </w:style>
  <w:style w:type="character" w:customStyle="1" w:styleId="2">
    <w:name w:val="Σώμα κειμένου (2)_"/>
    <w:basedOn w:val="a0"/>
    <w:link w:val="20"/>
    <w:rsid w:val="002D6FE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1">
    <w:name w:val="Σώμα κειμένου (2) + Έντονη γραφή"/>
    <w:basedOn w:val="2"/>
    <w:rsid w:val="002D6FEF"/>
    <w:rPr>
      <w:rFonts w:ascii="Arial" w:eastAsia="Arial" w:hAnsi="Arial" w:cs="Arial"/>
      <w:b/>
      <w:bCs w:val="0"/>
      <w:color w:val="000000"/>
      <w:spacing w:val="0"/>
      <w:w w:val="100"/>
      <w:position w:val="0"/>
      <w:sz w:val="26"/>
      <w:szCs w:val="26"/>
      <w:shd w:val="clear" w:color="auto" w:fill="FFFFFF"/>
      <w:lang w:val="el-GR" w:eastAsia="el-GR" w:bidi="el-GR"/>
    </w:rPr>
  </w:style>
  <w:style w:type="paragraph" w:customStyle="1" w:styleId="10">
    <w:name w:val="Επικεφαλίδα #1"/>
    <w:basedOn w:val="a"/>
    <w:link w:val="1"/>
    <w:rsid w:val="002D6FEF"/>
    <w:pPr>
      <w:widowControl w:val="0"/>
      <w:shd w:val="clear" w:color="auto" w:fill="FFFFFF"/>
      <w:spacing w:before="780" w:after="0" w:line="605" w:lineRule="exact"/>
      <w:jc w:val="center"/>
      <w:outlineLvl w:val="0"/>
    </w:pPr>
    <w:rPr>
      <w:rFonts w:ascii="Arial" w:eastAsia="Arial" w:hAnsi="Arial" w:cs="Arial"/>
      <w:b/>
      <w:bCs w:val="0"/>
      <w:sz w:val="26"/>
      <w:szCs w:val="26"/>
    </w:rPr>
  </w:style>
  <w:style w:type="paragraph" w:customStyle="1" w:styleId="20">
    <w:name w:val="Σώμα κειμένου (2)"/>
    <w:basedOn w:val="a"/>
    <w:link w:val="2"/>
    <w:rsid w:val="002D6FEF"/>
    <w:pPr>
      <w:widowControl w:val="0"/>
      <w:shd w:val="clear" w:color="auto" w:fill="FFFFFF"/>
      <w:spacing w:after="0" w:line="341" w:lineRule="exact"/>
      <w:ind w:hanging="900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ΠΑΡΙΩΤΗΣ</dc:creator>
  <cp:keywords/>
  <dc:description/>
  <cp:lastModifiedBy>ΔΗΜΗΤΡΗΣ ΠΑΡΙΩΤΗΣ</cp:lastModifiedBy>
  <cp:revision>8</cp:revision>
  <dcterms:created xsi:type="dcterms:W3CDTF">2023-04-03T20:10:00Z</dcterms:created>
  <dcterms:modified xsi:type="dcterms:W3CDTF">2023-04-03T21:20:00Z</dcterms:modified>
</cp:coreProperties>
</file>