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7A057" w14:textId="77777777" w:rsidR="009837DE" w:rsidRPr="00763135" w:rsidRDefault="009837DE" w:rsidP="009837DE">
      <w:pPr>
        <w:rPr>
          <w:rFonts w:ascii="Calibri" w:hAnsi="Calibri" w:cs="Calibri"/>
          <w:b/>
          <w:bCs/>
        </w:rPr>
      </w:pPr>
      <w:r w:rsidRPr="00763135">
        <w:rPr>
          <w:rFonts w:ascii="Calibri" w:hAnsi="Calibri" w:cs="Calibri"/>
          <w:b/>
          <w:bCs/>
        </w:rPr>
        <w:t>ΦΥΛΛΟ  ΕΡΓΑΣΙΑΣ  : ΕΥΘΥΣ ΚΑΙ ΠΛΑΓΙΟΣ ΛΌΓΟΣ</w:t>
      </w:r>
    </w:p>
    <w:p w14:paraId="65DF0564" w14:textId="77777777" w:rsidR="009837DE" w:rsidRPr="00763135" w:rsidRDefault="009837DE" w:rsidP="009837DE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63135">
        <w:rPr>
          <w:rFonts w:ascii="Calibri" w:hAnsi="Calibri" w:cs="Calibri"/>
          <w:b/>
          <w:bCs/>
        </w:rPr>
        <w:t xml:space="preserve">από τον ευθύ λόγο στον πλάγιο. </w:t>
      </w:r>
    </w:p>
    <w:p w14:paraId="37DEBAB9" w14:textId="77777777" w:rsidR="009837DE" w:rsidRPr="00763135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63135">
        <w:rPr>
          <w:rFonts w:cs="Calibri"/>
          <w:b/>
          <w:color w:val="000000"/>
          <w:sz w:val="24"/>
          <w:szCs w:val="24"/>
        </w:rPr>
        <w:t xml:space="preserve">Τότε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μὲν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γὰρ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ὁ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δῆμος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ἦν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δεσπότης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τῶν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πολιτευομένων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νῦν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δ’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ὑπηρέτης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>.</w:t>
      </w:r>
      <w:r w:rsidRPr="00763135">
        <w:rPr>
          <w:rFonts w:cs="Calibri"/>
          <w:color w:val="000000"/>
          <w:sz w:val="24"/>
          <w:szCs w:val="24"/>
        </w:rPr>
        <w:t xml:space="preserve"> Να μεταφέρετε την περίοδο στον  πλάγιο λόγο χρησιμοποιώντας απαρεμφατική σύνταξη με εξάρτηση από την πρόταση «</w:t>
      </w:r>
      <w:proofErr w:type="spellStart"/>
      <w:r w:rsidRPr="00763135">
        <w:rPr>
          <w:rFonts w:cs="Calibri"/>
          <w:color w:val="000000"/>
          <w:sz w:val="24"/>
          <w:szCs w:val="24"/>
        </w:rPr>
        <w:t>Οὗτοι</w:t>
      </w:r>
      <w:proofErr w:type="spellEnd"/>
      <w:r w:rsidRPr="0076313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color w:val="000000"/>
          <w:sz w:val="24"/>
          <w:szCs w:val="24"/>
        </w:rPr>
        <w:t>εἶπον</w:t>
      </w:r>
      <w:proofErr w:type="spellEnd"/>
      <w:r w:rsidRPr="00763135">
        <w:rPr>
          <w:rFonts w:cs="Calibri"/>
          <w:color w:val="000000"/>
          <w:sz w:val="24"/>
          <w:szCs w:val="24"/>
        </w:rPr>
        <w:t xml:space="preserve">». </w:t>
      </w:r>
    </w:p>
    <w:p w14:paraId="76AE2C89" w14:textId="235070FC" w:rsidR="009837DE" w:rsidRDefault="00251ED8" w:rsidP="00251ED8">
      <w:pPr>
        <w:tabs>
          <w:tab w:val="left" w:pos="142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Οὗτοι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εἶπον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τότε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μέν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γάρ 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εἶναι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τόν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δῆμον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>….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δεσπότην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 ..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νῦν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ὑπηρέτην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>.</w:t>
      </w:r>
    </w:p>
    <w:p w14:paraId="16D6DF97" w14:textId="77777777" w:rsidR="00251ED8" w:rsidRPr="00251ED8" w:rsidRDefault="00251ED8" w:rsidP="00251ED8">
      <w:pPr>
        <w:tabs>
          <w:tab w:val="left" w:pos="142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12EF821A" w14:textId="77777777" w:rsidR="009837DE" w:rsidRPr="00763135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63135">
        <w:rPr>
          <w:rFonts w:cs="Calibri"/>
          <w:b/>
          <w:color w:val="000000"/>
          <w:sz w:val="24"/>
          <w:szCs w:val="24"/>
        </w:rPr>
        <w:t>Και</w:t>
      </w:r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οἱ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ἐκ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τῆς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Πύλου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Ἀθηναῖοι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r w:rsidRPr="00763135">
        <w:rPr>
          <w:rFonts w:cs="Calibri"/>
          <w:b/>
          <w:color w:val="000000"/>
          <w:sz w:val="24"/>
          <w:szCs w:val="24"/>
        </w:rPr>
        <w:t>Λακεδαιμονίων</w:t>
      </w:r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πολλήν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 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λεῖαν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ἔλαβον</w:t>
      </w:r>
      <w:proofErr w:type="spellEnd"/>
      <w:r w:rsidRPr="00251ED8">
        <w:rPr>
          <w:rFonts w:cs="Calibri"/>
          <w:b/>
          <w:color w:val="000000"/>
          <w:sz w:val="24"/>
          <w:szCs w:val="24"/>
        </w:rPr>
        <w:t>.</w:t>
      </w:r>
      <w:r w:rsidRPr="00251ED8">
        <w:rPr>
          <w:rFonts w:cs="Calibri"/>
          <w:sz w:val="24"/>
          <w:szCs w:val="24"/>
        </w:rPr>
        <w:t xml:space="preserve"> </w:t>
      </w:r>
      <w:r w:rsidRPr="00763135">
        <w:rPr>
          <w:rFonts w:cs="Calibri"/>
          <w:sz w:val="24"/>
          <w:szCs w:val="24"/>
        </w:rPr>
        <w:t>Να μεταφέρετε την περίοδο στον  πλάγιο λόγο με εξάρτηση από την πρόταση «</w:t>
      </w:r>
      <w:proofErr w:type="spellStart"/>
      <w:r w:rsidRPr="00763135">
        <w:rPr>
          <w:rFonts w:cs="Calibri"/>
          <w:sz w:val="24"/>
          <w:szCs w:val="24"/>
        </w:rPr>
        <w:t>Ἡμεῖς</w:t>
      </w:r>
      <w:proofErr w:type="spellEnd"/>
      <w:r w:rsidRPr="00763135">
        <w:rPr>
          <w:rFonts w:cs="Calibri"/>
          <w:sz w:val="24"/>
          <w:szCs w:val="24"/>
        </w:rPr>
        <w:t xml:space="preserve">  </w:t>
      </w:r>
      <w:proofErr w:type="spellStart"/>
      <w:r w:rsidRPr="00763135">
        <w:rPr>
          <w:rFonts w:cs="Calibri"/>
          <w:sz w:val="24"/>
          <w:szCs w:val="24"/>
        </w:rPr>
        <w:t>γιγνώσκομεν</w:t>
      </w:r>
      <w:proofErr w:type="spellEnd"/>
      <w:r w:rsidRPr="00763135">
        <w:rPr>
          <w:rFonts w:cs="Calibri"/>
          <w:sz w:val="24"/>
          <w:szCs w:val="24"/>
        </w:rPr>
        <w:t>» αξιοποιώντας και τους δυο δυνατούς τρόπους.</w:t>
      </w:r>
    </w:p>
    <w:p w14:paraId="095EDC84" w14:textId="70010D3B" w:rsidR="009837DE" w:rsidRPr="00251ED8" w:rsidRDefault="00251ED8" w:rsidP="00251ED8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Ἡμεῖς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γιγνώσκομεν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</w:rPr>
        <w:t>ὅτι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οἱ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ἐκ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τῆς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Πύλου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Ἀθηναῖοι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Λακεδαιμονίων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πολλήν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 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λεῖαν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ἔλαβον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.</w:t>
      </w:r>
    </w:p>
    <w:p w14:paraId="73657EF3" w14:textId="3FC6F171" w:rsidR="00251ED8" w:rsidRPr="00251ED8" w:rsidRDefault="00251ED8" w:rsidP="00251ED8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Ἡμεῖς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γιγνώσκομεν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         τούς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ἐκ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τῆς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Πύλου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 xml:space="preserve">       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color w:val="000000"/>
        </w:rPr>
        <w:t>λαβόντας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. </w:t>
      </w:r>
    </w:p>
    <w:p w14:paraId="281B54E3" w14:textId="77777777" w:rsidR="00251ED8" w:rsidRPr="00763135" w:rsidRDefault="00251ED8" w:rsidP="009837DE">
      <w:pPr>
        <w:pStyle w:val="a3"/>
        <w:rPr>
          <w:rFonts w:cs="Calibri"/>
          <w:sz w:val="24"/>
          <w:szCs w:val="24"/>
        </w:rPr>
      </w:pPr>
    </w:p>
    <w:p w14:paraId="173E68DB" w14:textId="77777777" w:rsidR="009837DE" w:rsidRPr="00763135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63135">
        <w:rPr>
          <w:rFonts w:cs="Calibri"/>
          <w:b/>
          <w:color w:val="000000"/>
          <w:sz w:val="24"/>
          <w:szCs w:val="24"/>
        </w:rPr>
        <w:t xml:space="preserve">Ὦ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Περίκλεις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ἔχοις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ἄν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με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διδάξαι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τί 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ἐστί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νόμος ;</w:t>
      </w:r>
      <w:r w:rsidRPr="00763135">
        <w:rPr>
          <w:rFonts w:cs="Calibri"/>
          <w:sz w:val="24"/>
          <w:szCs w:val="24"/>
        </w:rPr>
        <w:t xml:space="preserve"> </w:t>
      </w:r>
      <w:r w:rsidRPr="00763135">
        <w:rPr>
          <w:rFonts w:cs="Calibri"/>
          <w:color w:val="000000"/>
          <w:sz w:val="24"/>
          <w:szCs w:val="24"/>
        </w:rPr>
        <w:t>Να μεταφέρετε την περίοδο στον  πλάγιο λόγο με εξάρτηση από την πρόταση «</w:t>
      </w:r>
      <w:proofErr w:type="spellStart"/>
      <w:r w:rsidRPr="00763135">
        <w:rPr>
          <w:rFonts w:cs="Calibri"/>
          <w:sz w:val="24"/>
          <w:szCs w:val="24"/>
        </w:rPr>
        <w:t>Ἀλκιβιάδης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ἠρώτησεν</w:t>
      </w:r>
      <w:proofErr w:type="spellEnd"/>
      <w:r w:rsidRPr="00763135">
        <w:rPr>
          <w:rFonts w:cs="Calibri"/>
          <w:sz w:val="24"/>
          <w:szCs w:val="24"/>
        </w:rPr>
        <w:t xml:space="preserve">». </w:t>
      </w:r>
    </w:p>
    <w:p w14:paraId="5049562D" w14:textId="63FD7DD8" w:rsidR="009837DE" w:rsidRPr="00251ED8" w:rsidRDefault="00251ED8" w:rsidP="00E9042C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proofErr w:type="spellStart"/>
      <w:r w:rsidRPr="00251ED8">
        <w:rPr>
          <w:rFonts w:asciiTheme="minorHAnsi" w:hAnsiTheme="minorHAnsi" w:cstheme="minorHAnsi"/>
          <w:b/>
          <w:bCs/>
          <w:i/>
          <w:iCs/>
          <w:sz w:val="28"/>
          <w:szCs w:val="28"/>
        </w:rPr>
        <w:t>Ἀλκιβιάδης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sz w:val="28"/>
          <w:szCs w:val="28"/>
        </w:rPr>
        <w:t>ἠρώτησεν</w:t>
      </w:r>
      <w:proofErr w:type="spellEnd"/>
      <w:r w:rsidRPr="00251ED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251ED8">
        <w:rPr>
          <w:rFonts w:asciiTheme="minorHAnsi" w:hAnsiTheme="minorHAnsi" w:cstheme="minorHAnsi"/>
          <w:b/>
          <w:bCs/>
          <w:i/>
          <w:iCs/>
          <w:sz w:val="28"/>
          <w:szCs w:val="28"/>
        </w:rPr>
        <w:t>Περικ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λέα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εἰ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ἔχοι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ἄν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ἐκεῖνον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τί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εἴη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νόμος ; </w:t>
      </w:r>
    </w:p>
    <w:p w14:paraId="1A2EE03D" w14:textId="77777777" w:rsidR="00251ED8" w:rsidRPr="00251ED8" w:rsidRDefault="00251ED8" w:rsidP="00251ED8">
      <w:pPr>
        <w:ind w:left="360"/>
        <w:rPr>
          <w:rFonts w:cs="Calibri"/>
        </w:rPr>
      </w:pPr>
    </w:p>
    <w:p w14:paraId="287BD42A" w14:textId="77777777" w:rsidR="009837DE" w:rsidRPr="00763135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proofErr w:type="spellStart"/>
      <w:r w:rsidRPr="00763135">
        <w:rPr>
          <w:rFonts w:cs="Calibri"/>
          <w:b/>
          <w:color w:val="000000"/>
          <w:sz w:val="24"/>
          <w:szCs w:val="24"/>
        </w:rPr>
        <w:t>Περιιόντες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αὐτοῦ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διατρίψωμεν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ἕως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ἄν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φῶς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γένηται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>.</w:t>
      </w:r>
      <w:r w:rsidRPr="00763135">
        <w:rPr>
          <w:rFonts w:cs="Calibri"/>
          <w:sz w:val="24"/>
          <w:szCs w:val="24"/>
        </w:rPr>
        <w:t xml:space="preserve"> </w:t>
      </w:r>
      <w:r w:rsidRPr="00763135">
        <w:rPr>
          <w:rFonts w:cs="Calibri"/>
          <w:color w:val="000000"/>
          <w:sz w:val="24"/>
          <w:szCs w:val="24"/>
        </w:rPr>
        <w:t>Να μεταφέρετε την περίοδο στον  πλάγιο λόγο με εξάρτηση από την πρόταση «</w:t>
      </w:r>
      <w:proofErr w:type="spellStart"/>
      <w:r w:rsidRPr="00763135">
        <w:rPr>
          <w:rFonts w:cs="Calibri"/>
          <w:sz w:val="24"/>
          <w:szCs w:val="24"/>
        </w:rPr>
        <w:t>ἐκέλευεν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Ἱπποκράτης</w:t>
      </w:r>
      <w:proofErr w:type="spellEnd"/>
      <w:r w:rsidRPr="00763135">
        <w:rPr>
          <w:rFonts w:cs="Calibri"/>
          <w:sz w:val="24"/>
          <w:szCs w:val="24"/>
        </w:rPr>
        <w:t>».</w:t>
      </w:r>
    </w:p>
    <w:p w14:paraId="3187249A" w14:textId="4EBA9CC8" w:rsidR="009837DE" w:rsidRDefault="00E9042C" w:rsidP="00E9042C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proofErr w:type="spellStart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Ἐκέλευε</w:t>
      </w:r>
      <w:proofErr w:type="spellEnd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proofErr w:type="spellStart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Ἱπποκράτης</w:t>
      </w:r>
      <w:proofErr w:type="spellEnd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διατρίψαι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περιιόντας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αὐτοῦ</w:t>
      </w:r>
      <w:proofErr w:type="spell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proofErr w:type="spellStart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ἕως</w:t>
      </w:r>
      <w:proofErr w:type="spellEnd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ἄν</w:t>
      </w:r>
      <w:proofErr w:type="spellEnd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φῶς</w:t>
      </w:r>
      <w:proofErr w:type="spellEnd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E904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γένηται</w:t>
      </w:r>
      <w:proofErr w:type="spellEnd"/>
    </w:p>
    <w:p w14:paraId="621DAD1B" w14:textId="77777777" w:rsidR="00E9042C" w:rsidRPr="00E9042C" w:rsidRDefault="00E9042C" w:rsidP="00E9042C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893FD84" w14:textId="77777777" w:rsidR="009837DE" w:rsidRPr="00763135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proofErr w:type="spellStart"/>
      <w:r w:rsidRPr="00763135">
        <w:rPr>
          <w:rFonts w:cs="Calibri"/>
          <w:b/>
          <w:color w:val="000000"/>
          <w:sz w:val="24"/>
          <w:szCs w:val="24"/>
        </w:rPr>
        <w:t>νῦν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δέ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ταῦρον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θύσω,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ἐάν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τόν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κλέπτην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color w:val="000000"/>
          <w:sz w:val="24"/>
          <w:szCs w:val="24"/>
        </w:rPr>
        <w:t>ἐκφύγω</w:t>
      </w:r>
      <w:proofErr w:type="spellEnd"/>
      <w:r w:rsidRPr="00763135">
        <w:rPr>
          <w:rFonts w:cs="Calibri"/>
          <w:b/>
          <w:color w:val="000000"/>
          <w:sz w:val="24"/>
          <w:szCs w:val="24"/>
        </w:rPr>
        <w:t>.</w:t>
      </w:r>
      <w:r w:rsidRPr="00763135">
        <w:rPr>
          <w:rFonts w:cs="Calibri"/>
          <w:sz w:val="24"/>
          <w:szCs w:val="24"/>
        </w:rPr>
        <w:t xml:space="preserve"> Να μεταφέρετε τη φράση στον πλάγιο λόγο κάνοντας τις αναγκαίες μετατροπές  με εξάρτηση από την πρόταση «Διογένης </w:t>
      </w:r>
      <w:proofErr w:type="spellStart"/>
      <w:r w:rsidRPr="00763135">
        <w:rPr>
          <w:rFonts w:cs="Calibri"/>
          <w:sz w:val="24"/>
          <w:szCs w:val="24"/>
        </w:rPr>
        <w:t>ἔφη</w:t>
      </w:r>
      <w:proofErr w:type="spellEnd"/>
      <w:r w:rsidRPr="00763135">
        <w:rPr>
          <w:rFonts w:cs="Calibri"/>
          <w:sz w:val="24"/>
          <w:szCs w:val="24"/>
        </w:rPr>
        <w:t>» .</w:t>
      </w:r>
    </w:p>
    <w:p w14:paraId="50717510" w14:textId="77777777" w:rsidR="009837DE" w:rsidRPr="00763135" w:rsidRDefault="009837DE" w:rsidP="009837DE">
      <w:pPr>
        <w:rPr>
          <w:rFonts w:ascii="Calibri" w:hAnsi="Calibri" w:cs="Calibri"/>
          <w:b/>
          <w:bCs/>
        </w:rPr>
      </w:pPr>
    </w:p>
    <w:p w14:paraId="2BA4C4ED" w14:textId="77777777" w:rsidR="009837DE" w:rsidRPr="00763135" w:rsidRDefault="009837DE" w:rsidP="009837DE">
      <w:pPr>
        <w:rPr>
          <w:rFonts w:ascii="Calibri" w:hAnsi="Calibri" w:cs="Calibri"/>
          <w:b/>
          <w:bCs/>
        </w:rPr>
      </w:pPr>
    </w:p>
    <w:p w14:paraId="6B2370F7" w14:textId="77777777" w:rsidR="009837DE" w:rsidRPr="00763135" w:rsidRDefault="009837DE" w:rsidP="009837DE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63135">
        <w:rPr>
          <w:rFonts w:ascii="Calibri" w:hAnsi="Calibri" w:cs="Calibri"/>
          <w:b/>
          <w:bCs/>
        </w:rPr>
        <w:t>από τον πλάγιο λόγο στον ευθύ.</w:t>
      </w:r>
    </w:p>
    <w:p w14:paraId="49B1AEC3" w14:textId="77777777" w:rsidR="009837DE" w:rsidRPr="00763135" w:rsidRDefault="009837DE" w:rsidP="009837DE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  <w:r w:rsidRPr="00763135">
        <w:rPr>
          <w:rFonts w:cs="Calibri"/>
          <w:b/>
          <w:bCs/>
          <w:sz w:val="24"/>
          <w:szCs w:val="24"/>
        </w:rPr>
        <w:t>«</w:t>
      </w:r>
      <w:proofErr w:type="spellStart"/>
      <w:r w:rsidRPr="00763135">
        <w:rPr>
          <w:rFonts w:cs="Calibri"/>
          <w:b/>
          <w:bCs/>
          <w:sz w:val="24"/>
          <w:szCs w:val="24"/>
        </w:rPr>
        <w:t>εἶπε</w:t>
      </w:r>
      <w:proofErr w:type="spellEnd"/>
      <w:r w:rsidRPr="00763135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bCs/>
          <w:sz w:val="24"/>
          <w:szCs w:val="24"/>
        </w:rPr>
        <w:t>τῷ</w:t>
      </w:r>
      <w:proofErr w:type="spellEnd"/>
      <w:r w:rsidRPr="00763135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bCs/>
          <w:sz w:val="24"/>
          <w:szCs w:val="24"/>
        </w:rPr>
        <w:t>ὑπακούσαντι</w:t>
      </w:r>
      <w:proofErr w:type="spellEnd"/>
      <w:r w:rsidRPr="00763135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bCs/>
          <w:sz w:val="24"/>
          <w:szCs w:val="24"/>
        </w:rPr>
        <w:t>εἰσαγγεῖλαι</w:t>
      </w:r>
      <w:proofErr w:type="spellEnd"/>
      <w:r w:rsidRPr="00763135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bCs/>
          <w:sz w:val="24"/>
          <w:szCs w:val="24"/>
        </w:rPr>
        <w:t>ὅστις</w:t>
      </w:r>
      <w:proofErr w:type="spellEnd"/>
      <w:r w:rsidRPr="00763135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bCs/>
          <w:sz w:val="24"/>
          <w:szCs w:val="24"/>
        </w:rPr>
        <w:t>εἴη</w:t>
      </w:r>
      <w:proofErr w:type="spellEnd"/>
      <w:r w:rsidRPr="00763135">
        <w:rPr>
          <w:rFonts w:cs="Calibri"/>
          <w:sz w:val="24"/>
          <w:szCs w:val="24"/>
        </w:rPr>
        <w:t>»: Να μετατρέψετε τον πλάγιο λόγο σε ευθύ. Να ληφθεί υπόψη ότι ο πλάγιος λόγος εξαρτάται από το «</w:t>
      </w:r>
      <w:proofErr w:type="spellStart"/>
      <w:r w:rsidRPr="00763135">
        <w:rPr>
          <w:rFonts w:cs="Calibri"/>
          <w:sz w:val="24"/>
          <w:szCs w:val="24"/>
        </w:rPr>
        <w:t>εἶπε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τῷ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ὑπακούσαντι</w:t>
      </w:r>
      <w:proofErr w:type="spellEnd"/>
      <w:r w:rsidRPr="00763135">
        <w:rPr>
          <w:rFonts w:cs="Calibri"/>
          <w:sz w:val="24"/>
          <w:szCs w:val="24"/>
        </w:rPr>
        <w:t xml:space="preserve">». </w:t>
      </w:r>
    </w:p>
    <w:p w14:paraId="408A5292" w14:textId="32DA8ED4" w:rsidR="009837DE" w:rsidRDefault="009837DE" w:rsidP="00E9042C">
      <w:pPr>
        <w:tabs>
          <w:tab w:val="left" w:pos="142"/>
          <w:tab w:val="left" w:pos="426"/>
        </w:tabs>
        <w:ind w:left="360"/>
        <w:rPr>
          <w:rFonts w:cs="Calibri"/>
        </w:rPr>
      </w:pPr>
    </w:p>
    <w:p w14:paraId="05A62C04" w14:textId="4BB8B73E" w:rsidR="00E9042C" w:rsidRPr="00B86789" w:rsidRDefault="00B86789" w:rsidP="00E9042C">
      <w:pPr>
        <w:tabs>
          <w:tab w:val="left" w:pos="142"/>
          <w:tab w:val="left" w:pos="426"/>
        </w:tabs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B86789">
        <w:rPr>
          <w:rFonts w:asciiTheme="minorHAnsi" w:hAnsiTheme="minorHAnsi" w:cstheme="minorHAnsi"/>
          <w:b/>
          <w:bCs/>
          <w:sz w:val="28"/>
          <w:szCs w:val="28"/>
        </w:rPr>
        <w:t>Ε</w:t>
      </w:r>
      <w:r>
        <w:rPr>
          <w:rFonts w:asciiTheme="minorHAnsi" w:hAnsiTheme="minorHAnsi" w:cstheme="minorHAnsi"/>
          <w:b/>
          <w:bCs/>
          <w:sz w:val="28"/>
          <w:szCs w:val="28"/>
        </w:rPr>
        <w:t>ἰσάγγειλον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τίς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εἰμί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00BBE46" w14:textId="77777777" w:rsidR="00B86789" w:rsidRPr="00E9042C" w:rsidRDefault="00B86789" w:rsidP="00E9042C">
      <w:pPr>
        <w:tabs>
          <w:tab w:val="left" w:pos="142"/>
          <w:tab w:val="left" w:pos="426"/>
        </w:tabs>
        <w:ind w:left="360"/>
        <w:rPr>
          <w:rFonts w:cs="Calibri"/>
        </w:rPr>
      </w:pPr>
    </w:p>
    <w:p w14:paraId="158E7BD1" w14:textId="77777777" w:rsidR="009837DE" w:rsidRPr="00763135" w:rsidRDefault="009837DE" w:rsidP="009837DE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  <w:r w:rsidRPr="00763135">
        <w:rPr>
          <w:rFonts w:cs="Calibri"/>
          <w:b/>
          <w:sz w:val="24"/>
          <w:szCs w:val="24"/>
        </w:rPr>
        <w:t>«</w:t>
      </w:r>
      <w:proofErr w:type="spellStart"/>
      <w:r w:rsidRPr="00763135">
        <w:rPr>
          <w:rFonts w:cs="Calibri"/>
          <w:b/>
          <w:sz w:val="24"/>
          <w:szCs w:val="24"/>
        </w:rPr>
        <w:t>Περὶ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δὲ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τοῦ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Πέλοπος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ἔλεγον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ὅτι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καὶ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τὸν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ὦμον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ἐλεφάντινον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ἔχοι</w:t>
      </w:r>
      <w:proofErr w:type="spellEnd"/>
      <w:r w:rsidRPr="00763135">
        <w:rPr>
          <w:rFonts w:cs="Calibri"/>
          <w:b/>
          <w:spacing w:val="20"/>
          <w:sz w:val="24"/>
          <w:szCs w:val="24"/>
        </w:rPr>
        <w:t>»:</w:t>
      </w:r>
      <w:r w:rsidRPr="00763135">
        <w:rPr>
          <w:rFonts w:cs="Calibri"/>
          <w:spacing w:val="20"/>
          <w:sz w:val="24"/>
          <w:szCs w:val="24"/>
        </w:rPr>
        <w:t xml:space="preserve"> </w:t>
      </w:r>
      <w:r w:rsidRPr="00763135">
        <w:rPr>
          <w:rFonts w:cs="Calibri"/>
          <w:sz w:val="24"/>
          <w:szCs w:val="24"/>
        </w:rPr>
        <w:t xml:space="preserve">Να </w:t>
      </w:r>
      <w:proofErr w:type="spellStart"/>
      <w:r w:rsidRPr="00763135">
        <w:rPr>
          <w:rFonts w:cs="Calibri"/>
          <w:sz w:val="24"/>
          <w:szCs w:val="24"/>
        </w:rPr>
        <w:t>δικαιολογήσετε</w:t>
      </w:r>
      <w:proofErr w:type="spellEnd"/>
      <w:r w:rsidRPr="00763135">
        <w:rPr>
          <w:rFonts w:cs="Calibri"/>
          <w:sz w:val="24"/>
          <w:szCs w:val="24"/>
        </w:rPr>
        <w:t xml:space="preserve"> τον </w:t>
      </w:r>
      <w:proofErr w:type="spellStart"/>
      <w:r w:rsidRPr="00763135">
        <w:rPr>
          <w:rFonts w:cs="Calibri"/>
          <w:sz w:val="24"/>
          <w:szCs w:val="24"/>
        </w:rPr>
        <w:t>τρόπο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εκφοράς</w:t>
      </w:r>
      <w:proofErr w:type="spellEnd"/>
      <w:r w:rsidRPr="00763135">
        <w:rPr>
          <w:rFonts w:cs="Calibri"/>
          <w:sz w:val="24"/>
          <w:szCs w:val="24"/>
        </w:rPr>
        <w:t xml:space="preserve"> της </w:t>
      </w:r>
      <w:proofErr w:type="spellStart"/>
      <w:r w:rsidRPr="00763135">
        <w:rPr>
          <w:rFonts w:cs="Calibri"/>
          <w:sz w:val="24"/>
          <w:szCs w:val="24"/>
        </w:rPr>
        <w:t>δευτερεύουσας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πρότασης</w:t>
      </w:r>
      <w:proofErr w:type="spellEnd"/>
      <w:r w:rsidRPr="00763135">
        <w:rPr>
          <w:rFonts w:cs="Calibri"/>
          <w:sz w:val="24"/>
          <w:szCs w:val="24"/>
        </w:rPr>
        <w:t xml:space="preserve"> του </w:t>
      </w:r>
      <w:proofErr w:type="spellStart"/>
      <w:r w:rsidRPr="00763135">
        <w:rPr>
          <w:rFonts w:cs="Calibri"/>
          <w:sz w:val="24"/>
          <w:szCs w:val="24"/>
        </w:rPr>
        <w:t>χωρίου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αυτού</w:t>
      </w:r>
      <w:proofErr w:type="spellEnd"/>
      <w:r w:rsidRPr="00763135">
        <w:rPr>
          <w:rFonts w:cs="Calibri"/>
          <w:sz w:val="24"/>
          <w:szCs w:val="24"/>
        </w:rPr>
        <w:t xml:space="preserve"> και να </w:t>
      </w:r>
      <w:proofErr w:type="spellStart"/>
      <w:r w:rsidRPr="00763135">
        <w:rPr>
          <w:rFonts w:cs="Calibri"/>
          <w:sz w:val="24"/>
          <w:szCs w:val="24"/>
        </w:rPr>
        <w:t>μεταφέρετε</w:t>
      </w:r>
      <w:proofErr w:type="spellEnd"/>
      <w:r w:rsidRPr="00763135">
        <w:rPr>
          <w:rFonts w:cs="Calibri"/>
          <w:sz w:val="24"/>
          <w:szCs w:val="24"/>
        </w:rPr>
        <w:t xml:space="preserve"> τον </w:t>
      </w:r>
      <w:proofErr w:type="spellStart"/>
      <w:r w:rsidRPr="00763135">
        <w:rPr>
          <w:rFonts w:cs="Calibri"/>
          <w:sz w:val="24"/>
          <w:szCs w:val="24"/>
        </w:rPr>
        <w:t>πλάγιο</w:t>
      </w:r>
      <w:proofErr w:type="spellEnd"/>
      <w:r w:rsidRPr="00763135">
        <w:rPr>
          <w:rFonts w:cs="Calibri"/>
          <w:sz w:val="24"/>
          <w:szCs w:val="24"/>
        </w:rPr>
        <w:t xml:space="preserve"> </w:t>
      </w:r>
      <w:proofErr w:type="spellStart"/>
      <w:r w:rsidRPr="00763135">
        <w:rPr>
          <w:rFonts w:cs="Calibri"/>
          <w:sz w:val="24"/>
          <w:szCs w:val="24"/>
        </w:rPr>
        <w:t>λόγο</w:t>
      </w:r>
      <w:proofErr w:type="spellEnd"/>
      <w:r w:rsidRPr="00763135">
        <w:rPr>
          <w:rFonts w:cs="Calibri"/>
          <w:sz w:val="24"/>
          <w:szCs w:val="24"/>
        </w:rPr>
        <w:t xml:space="preserve"> σε </w:t>
      </w:r>
      <w:proofErr w:type="spellStart"/>
      <w:r w:rsidRPr="00763135">
        <w:rPr>
          <w:rFonts w:cs="Calibri"/>
          <w:sz w:val="24"/>
          <w:szCs w:val="24"/>
        </w:rPr>
        <w:t>ευθύ</w:t>
      </w:r>
      <w:proofErr w:type="spellEnd"/>
      <w:r w:rsidRPr="00763135">
        <w:rPr>
          <w:rFonts w:cs="Calibri"/>
          <w:sz w:val="24"/>
          <w:szCs w:val="24"/>
        </w:rPr>
        <w:t>.</w:t>
      </w:r>
    </w:p>
    <w:p w14:paraId="1630AD10" w14:textId="77777777" w:rsidR="009837DE" w:rsidRPr="00763135" w:rsidRDefault="009837DE" w:rsidP="009837DE">
      <w:pPr>
        <w:pStyle w:val="a3"/>
        <w:rPr>
          <w:rFonts w:cs="Calibri"/>
          <w:sz w:val="24"/>
          <w:szCs w:val="24"/>
        </w:rPr>
      </w:pPr>
    </w:p>
    <w:p w14:paraId="646BF1C3" w14:textId="77777777" w:rsidR="009837DE" w:rsidRPr="00763135" w:rsidRDefault="009837DE" w:rsidP="009837DE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  <w:proofErr w:type="spellStart"/>
      <w:r w:rsidRPr="00763135">
        <w:rPr>
          <w:rFonts w:cs="Calibri"/>
          <w:b/>
          <w:sz w:val="24"/>
          <w:szCs w:val="24"/>
        </w:rPr>
        <w:t>Πείσανδρος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καὶ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Χαρικλῆς</w:t>
      </w:r>
      <w:proofErr w:type="spellEnd"/>
      <w:r w:rsidRPr="00763135">
        <w:rPr>
          <w:rFonts w:cs="Calibri"/>
          <w:b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sz w:val="24"/>
          <w:szCs w:val="24"/>
        </w:rPr>
        <w:t>ὄντες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μὲν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τῶν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ζητητῶν</w:t>
      </w:r>
      <w:proofErr w:type="spellEnd"/>
      <w:r w:rsidRPr="00763135">
        <w:rPr>
          <w:rFonts w:cs="Calibri"/>
          <w:b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sz w:val="24"/>
          <w:szCs w:val="24"/>
        </w:rPr>
        <w:t>δοκοῦντες</w:t>
      </w:r>
      <w:proofErr w:type="spellEnd"/>
      <w:r w:rsidRPr="00763135">
        <w:rPr>
          <w:rFonts w:cs="Calibri"/>
          <w:b/>
          <w:sz w:val="24"/>
          <w:szCs w:val="24"/>
        </w:rPr>
        <w:t xml:space="preserve"> δ’ </w:t>
      </w:r>
      <w:proofErr w:type="spellStart"/>
      <w:r w:rsidRPr="00763135">
        <w:rPr>
          <w:rFonts w:cs="Calibri"/>
          <w:b/>
          <w:sz w:val="24"/>
          <w:szCs w:val="24"/>
        </w:rPr>
        <w:t>ἐν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ἐκείνῳ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τῷ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χρόνῳ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εὐνούστατοι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εἶναι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τῷ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δήμῳ</w:t>
      </w:r>
      <w:proofErr w:type="spellEnd"/>
      <w:r w:rsidRPr="00763135">
        <w:rPr>
          <w:rFonts w:cs="Calibri"/>
          <w:b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sz w:val="24"/>
          <w:szCs w:val="24"/>
        </w:rPr>
        <w:t>ἔλεγον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ὡς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i/>
          <w:sz w:val="24"/>
          <w:szCs w:val="24"/>
          <w:u w:val="single"/>
        </w:rPr>
        <w:t>εἴη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τὰ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ἔργα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τὰ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γεγενημένα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οὐκ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ὀλίγων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ἀνδρῶν</w:t>
      </w:r>
      <w:proofErr w:type="spellEnd"/>
    </w:p>
    <w:p w14:paraId="1C26B376" w14:textId="77777777" w:rsidR="009837DE" w:rsidRPr="00763135" w:rsidRDefault="009837DE" w:rsidP="009837DE">
      <w:pPr>
        <w:pStyle w:val="a3"/>
        <w:spacing w:after="0"/>
        <w:rPr>
          <w:rFonts w:cs="Calibri"/>
          <w:sz w:val="24"/>
          <w:szCs w:val="24"/>
        </w:rPr>
      </w:pPr>
      <w:r w:rsidRPr="00763135">
        <w:rPr>
          <w:rFonts w:cs="Calibri"/>
          <w:sz w:val="24"/>
          <w:szCs w:val="24"/>
        </w:rPr>
        <w:t xml:space="preserve">Να μετατρέψετε τον πλάγιο λόγο σε ευθύ . Να λάβετε υπόψη ότι ο πλάγιος λόγος εξαρτάται από το </w:t>
      </w:r>
      <w:proofErr w:type="spellStart"/>
      <w:r w:rsidRPr="00763135">
        <w:rPr>
          <w:rFonts w:cs="Calibri"/>
          <w:sz w:val="24"/>
          <w:szCs w:val="24"/>
        </w:rPr>
        <w:t>ἔλεγον</w:t>
      </w:r>
      <w:proofErr w:type="spellEnd"/>
      <w:r w:rsidRPr="00763135">
        <w:rPr>
          <w:rFonts w:cs="Calibri"/>
          <w:sz w:val="24"/>
          <w:szCs w:val="24"/>
        </w:rPr>
        <w:t>.</w:t>
      </w:r>
    </w:p>
    <w:p w14:paraId="13BF85BE" w14:textId="77777777" w:rsidR="009837DE" w:rsidRPr="00763135" w:rsidRDefault="009837DE" w:rsidP="009837DE">
      <w:pPr>
        <w:pStyle w:val="a3"/>
        <w:spacing w:after="0"/>
        <w:rPr>
          <w:rFonts w:cs="Calibri"/>
          <w:sz w:val="24"/>
          <w:szCs w:val="24"/>
        </w:rPr>
      </w:pPr>
    </w:p>
    <w:p w14:paraId="357A95A1" w14:textId="77777777" w:rsidR="009837DE" w:rsidRPr="00763135" w:rsidRDefault="009837DE" w:rsidP="009837DE">
      <w:pPr>
        <w:pStyle w:val="a3"/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proofErr w:type="spellStart"/>
      <w:r w:rsidRPr="00763135">
        <w:rPr>
          <w:rFonts w:cs="Calibri"/>
          <w:b/>
          <w:sz w:val="24"/>
          <w:szCs w:val="24"/>
        </w:rPr>
        <w:t>Ἐγώ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δέ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Πείσωνα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μέν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ἠρώτων</w:t>
      </w:r>
      <w:proofErr w:type="spellEnd"/>
      <w:r w:rsidRPr="00763135">
        <w:rPr>
          <w:rFonts w:cs="Calibri"/>
          <w:b/>
          <w:sz w:val="24"/>
          <w:szCs w:val="24"/>
        </w:rPr>
        <w:t xml:space="preserve"> , </w:t>
      </w:r>
      <w:proofErr w:type="spellStart"/>
      <w:r w:rsidRPr="00763135">
        <w:rPr>
          <w:rFonts w:cs="Calibri"/>
          <w:b/>
          <w:sz w:val="24"/>
          <w:szCs w:val="24"/>
        </w:rPr>
        <w:t>εἰ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βούλοιτο</w:t>
      </w:r>
      <w:proofErr w:type="spellEnd"/>
      <w:r w:rsidRPr="00763135">
        <w:rPr>
          <w:rFonts w:cs="Calibri"/>
          <w:b/>
          <w:sz w:val="24"/>
          <w:szCs w:val="24"/>
        </w:rPr>
        <w:t xml:space="preserve"> με  </w:t>
      </w:r>
      <w:proofErr w:type="spellStart"/>
      <w:r w:rsidRPr="00763135">
        <w:rPr>
          <w:rFonts w:cs="Calibri"/>
          <w:b/>
          <w:sz w:val="24"/>
          <w:szCs w:val="24"/>
        </w:rPr>
        <w:t>σῶσαι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χρήματα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λαβών</w:t>
      </w:r>
      <w:proofErr w:type="spellEnd"/>
      <w:r w:rsidRPr="00763135">
        <w:rPr>
          <w:rFonts w:cs="Calibri"/>
          <w:b/>
          <w:sz w:val="24"/>
          <w:szCs w:val="24"/>
        </w:rPr>
        <w:t xml:space="preserve"> · </w:t>
      </w:r>
    </w:p>
    <w:p w14:paraId="3ACAFF88" w14:textId="259EEDF8" w:rsidR="009837DE" w:rsidRPr="00763135" w:rsidRDefault="009837DE" w:rsidP="009837DE">
      <w:pPr>
        <w:pStyle w:val="a3"/>
        <w:autoSpaceDE w:val="0"/>
        <w:autoSpaceDN w:val="0"/>
        <w:adjustRightInd w:val="0"/>
        <w:spacing w:after="0"/>
        <w:ind w:left="426"/>
        <w:rPr>
          <w:rFonts w:cs="Calibri"/>
          <w:sz w:val="24"/>
          <w:szCs w:val="24"/>
        </w:rPr>
      </w:pPr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Εἶπον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οὖν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ὃτι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τάλαντον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ἀργυρίου</w:t>
      </w:r>
      <w:proofErr w:type="spellEnd"/>
      <w:r w:rsidRPr="00763135">
        <w:rPr>
          <w:rFonts w:cs="Calibri"/>
          <w:b/>
          <w:sz w:val="24"/>
          <w:szCs w:val="24"/>
        </w:rPr>
        <w:t xml:space="preserve">   </w:t>
      </w:r>
      <w:proofErr w:type="spellStart"/>
      <w:r w:rsidRPr="00763135">
        <w:rPr>
          <w:rFonts w:cs="Calibri"/>
          <w:b/>
          <w:sz w:val="24"/>
          <w:szCs w:val="24"/>
        </w:rPr>
        <w:t>ἓτοιμος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εἲην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δοῦναι</w:t>
      </w:r>
      <w:proofErr w:type="spellEnd"/>
      <w:r w:rsidRPr="00763135">
        <w:rPr>
          <w:rFonts w:cs="Calibri"/>
          <w:b/>
          <w:sz w:val="24"/>
          <w:szCs w:val="24"/>
        </w:rPr>
        <w:t xml:space="preserve"> ·  ὁ  δ' </w:t>
      </w:r>
      <w:proofErr w:type="spellStart"/>
      <w:r w:rsidRPr="00763135">
        <w:rPr>
          <w:rFonts w:cs="Calibri"/>
          <w:b/>
          <w:sz w:val="24"/>
          <w:szCs w:val="24"/>
        </w:rPr>
        <w:t>ὠμολόγησεν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ταῦτα</w:t>
      </w:r>
      <w:proofErr w:type="spellEnd"/>
      <w:r w:rsidRPr="00763135">
        <w:rPr>
          <w:rFonts w:cs="Calibri"/>
          <w:b/>
          <w:sz w:val="24"/>
          <w:szCs w:val="24"/>
        </w:rPr>
        <w:t xml:space="preserve">  </w:t>
      </w:r>
      <w:proofErr w:type="spellStart"/>
      <w:r w:rsidRPr="00763135">
        <w:rPr>
          <w:rFonts w:cs="Calibri"/>
          <w:b/>
          <w:sz w:val="24"/>
          <w:szCs w:val="24"/>
        </w:rPr>
        <w:t>ποιήσειν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r w:rsidRPr="00763135">
        <w:rPr>
          <w:rFonts w:ascii="Palatino Linotype" w:hAnsi="Palatino Linotype"/>
          <w:sz w:val="24"/>
          <w:szCs w:val="24"/>
        </w:rPr>
        <w:t xml:space="preserve"> </w:t>
      </w:r>
      <w:r w:rsidRPr="00763135">
        <w:rPr>
          <w:rFonts w:cs="Calibri"/>
          <w:sz w:val="24"/>
          <w:szCs w:val="24"/>
        </w:rPr>
        <w:t xml:space="preserve">Να μεταφέρετε  τον παραπάνω </w:t>
      </w:r>
      <w:proofErr w:type="spellStart"/>
      <w:r w:rsidRPr="00763135">
        <w:rPr>
          <w:rFonts w:cs="Calibri"/>
          <w:sz w:val="24"/>
          <w:szCs w:val="24"/>
        </w:rPr>
        <w:t>αφηγημένο</w:t>
      </w:r>
      <w:proofErr w:type="spellEnd"/>
      <w:r w:rsidRPr="00763135">
        <w:rPr>
          <w:rFonts w:cs="Calibri"/>
          <w:sz w:val="24"/>
          <w:szCs w:val="24"/>
        </w:rPr>
        <w:t xml:space="preserve"> διάλογο από τον πλάγιο στον ευθύ λόγο. </w:t>
      </w:r>
    </w:p>
    <w:p w14:paraId="17F10CA2" w14:textId="77777777" w:rsidR="00763135" w:rsidRPr="00763135" w:rsidRDefault="00763135" w:rsidP="009837DE">
      <w:pPr>
        <w:pStyle w:val="a3"/>
        <w:autoSpaceDE w:val="0"/>
        <w:autoSpaceDN w:val="0"/>
        <w:adjustRightInd w:val="0"/>
        <w:spacing w:after="0"/>
        <w:ind w:left="426"/>
        <w:rPr>
          <w:rFonts w:cs="Calibri"/>
          <w:sz w:val="24"/>
          <w:szCs w:val="24"/>
        </w:rPr>
      </w:pPr>
    </w:p>
    <w:p w14:paraId="2A1A9065" w14:textId="77777777" w:rsidR="009837DE" w:rsidRPr="00763135" w:rsidRDefault="009837DE" w:rsidP="009837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63135">
        <w:rPr>
          <w:rFonts w:cs="Calibri"/>
          <w:b/>
          <w:sz w:val="24"/>
          <w:szCs w:val="24"/>
        </w:rPr>
        <w:lastRenderedPageBreak/>
        <w:t xml:space="preserve">Θηραμένης </w:t>
      </w:r>
      <w:proofErr w:type="spellStart"/>
      <w:r w:rsidRPr="00763135">
        <w:rPr>
          <w:rFonts w:cs="Calibri"/>
          <w:b/>
          <w:sz w:val="24"/>
          <w:szCs w:val="24"/>
        </w:rPr>
        <w:t>καί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οἱ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ἄλλοι</w:t>
      </w:r>
      <w:proofErr w:type="spellEnd"/>
      <w:r w:rsidRPr="00763135">
        <w:rPr>
          <w:rFonts w:cs="Calibri"/>
          <w:b/>
          <w:sz w:val="24"/>
          <w:szCs w:val="24"/>
        </w:rPr>
        <w:t xml:space="preserve"> πρέσβεις </w:t>
      </w:r>
      <w:proofErr w:type="spellStart"/>
      <w:r w:rsidRPr="00763135">
        <w:rPr>
          <w:rFonts w:cs="Calibri"/>
          <w:b/>
          <w:sz w:val="24"/>
          <w:szCs w:val="24"/>
        </w:rPr>
        <w:t>ἐρωτώμενοι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ἐπί</w:t>
      </w:r>
      <w:proofErr w:type="spellEnd"/>
      <w:r w:rsidRPr="00763135">
        <w:rPr>
          <w:rFonts w:cs="Calibri"/>
          <w:b/>
          <w:sz w:val="24"/>
          <w:szCs w:val="24"/>
        </w:rPr>
        <w:t xml:space="preserve"> τινί </w:t>
      </w:r>
      <w:proofErr w:type="spellStart"/>
      <w:r w:rsidRPr="00763135">
        <w:rPr>
          <w:rFonts w:cs="Calibri"/>
          <w:b/>
          <w:sz w:val="24"/>
          <w:szCs w:val="24"/>
        </w:rPr>
        <w:t>λόγῳ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ἥκοιεν</w:t>
      </w:r>
      <w:proofErr w:type="spellEnd"/>
      <w:r w:rsidRPr="00763135">
        <w:rPr>
          <w:rFonts w:cs="Calibri"/>
          <w:b/>
          <w:sz w:val="24"/>
          <w:szCs w:val="24"/>
        </w:rPr>
        <w:t xml:space="preserve">, </w:t>
      </w:r>
      <w:proofErr w:type="spellStart"/>
      <w:r w:rsidRPr="00763135">
        <w:rPr>
          <w:rFonts w:cs="Calibri"/>
          <w:b/>
          <w:sz w:val="24"/>
          <w:szCs w:val="24"/>
        </w:rPr>
        <w:t>εἶπον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ὅτι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ἥκοιεν</w:t>
      </w:r>
      <w:proofErr w:type="spellEnd"/>
      <w:r w:rsidRPr="00763135">
        <w:rPr>
          <w:rFonts w:cs="Calibri"/>
          <w:b/>
          <w:sz w:val="24"/>
          <w:szCs w:val="24"/>
        </w:rPr>
        <w:t xml:space="preserve"> </w:t>
      </w:r>
      <w:proofErr w:type="spellStart"/>
      <w:r w:rsidRPr="00763135">
        <w:rPr>
          <w:rFonts w:cs="Calibri"/>
          <w:b/>
          <w:sz w:val="24"/>
          <w:szCs w:val="24"/>
        </w:rPr>
        <w:t>αὐτοκράτορες</w:t>
      </w:r>
      <w:proofErr w:type="spellEnd"/>
      <w:r w:rsidRPr="00763135">
        <w:rPr>
          <w:rFonts w:cs="Calibri"/>
          <w:b/>
          <w:sz w:val="24"/>
          <w:szCs w:val="24"/>
        </w:rPr>
        <w:t xml:space="preserve"> περί </w:t>
      </w:r>
      <w:proofErr w:type="spellStart"/>
      <w:r w:rsidRPr="00763135">
        <w:rPr>
          <w:rFonts w:cs="Calibri"/>
          <w:b/>
          <w:sz w:val="24"/>
          <w:szCs w:val="24"/>
        </w:rPr>
        <w:t>είρήνης</w:t>
      </w:r>
      <w:proofErr w:type="spellEnd"/>
      <w:r w:rsidRPr="00763135">
        <w:rPr>
          <w:rFonts w:cs="Calibri"/>
          <w:b/>
          <w:sz w:val="24"/>
          <w:szCs w:val="24"/>
        </w:rPr>
        <w:t>.</w:t>
      </w:r>
      <w:r w:rsidRPr="00763135">
        <w:rPr>
          <w:rFonts w:cs="Calibri"/>
          <w:sz w:val="24"/>
          <w:szCs w:val="24"/>
        </w:rPr>
        <w:t xml:space="preserve"> Να </w:t>
      </w:r>
      <w:proofErr w:type="spellStart"/>
      <w:r w:rsidRPr="00763135">
        <w:rPr>
          <w:rFonts w:cs="Calibri"/>
          <w:sz w:val="24"/>
          <w:szCs w:val="24"/>
        </w:rPr>
        <w:t>μεταφέρετα</w:t>
      </w:r>
      <w:proofErr w:type="spellEnd"/>
      <w:r w:rsidRPr="00763135">
        <w:rPr>
          <w:rFonts w:cs="Calibri"/>
          <w:sz w:val="24"/>
          <w:szCs w:val="24"/>
        </w:rPr>
        <w:t xml:space="preserve"> τον παραπάνω </w:t>
      </w:r>
      <w:proofErr w:type="spellStart"/>
      <w:r w:rsidRPr="00763135">
        <w:rPr>
          <w:rFonts w:cs="Calibri"/>
          <w:sz w:val="24"/>
          <w:szCs w:val="24"/>
        </w:rPr>
        <w:t>αφηγημένο</w:t>
      </w:r>
      <w:proofErr w:type="spellEnd"/>
      <w:r w:rsidRPr="00763135">
        <w:rPr>
          <w:rFonts w:cs="Calibri"/>
          <w:sz w:val="24"/>
          <w:szCs w:val="24"/>
        </w:rPr>
        <w:t xml:space="preserve"> διάλογο από τον πλάγιο στον ευθύ λόγο. </w:t>
      </w:r>
    </w:p>
    <w:p w14:paraId="58222903" w14:textId="77777777" w:rsidR="009837DE" w:rsidRPr="00763135" w:rsidRDefault="009837DE" w:rsidP="009837DE">
      <w:pPr>
        <w:pStyle w:val="a3"/>
        <w:autoSpaceDE w:val="0"/>
        <w:autoSpaceDN w:val="0"/>
        <w:adjustRightInd w:val="0"/>
        <w:spacing w:after="0"/>
        <w:ind w:left="426"/>
        <w:rPr>
          <w:rFonts w:cs="Calibri"/>
          <w:sz w:val="24"/>
          <w:szCs w:val="24"/>
        </w:rPr>
      </w:pPr>
    </w:p>
    <w:p w14:paraId="318C4C61" w14:textId="77777777" w:rsidR="009837DE" w:rsidRPr="006344A8" w:rsidRDefault="009837DE" w:rsidP="009837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highlight w:val="yellow"/>
        </w:rPr>
      </w:pPr>
      <w:proofErr w:type="spellStart"/>
      <w:r w:rsidRPr="006344A8">
        <w:rPr>
          <w:rFonts w:cs="Calibri"/>
          <w:b/>
          <w:sz w:val="24"/>
          <w:szCs w:val="24"/>
          <w:highlight w:val="yellow"/>
        </w:rPr>
        <w:t>Οἱ</w:t>
      </w:r>
      <w:proofErr w:type="spellEnd"/>
      <w:r w:rsidRPr="006344A8">
        <w:rPr>
          <w:rFonts w:cs="Calibri"/>
          <w:b/>
          <w:sz w:val="24"/>
          <w:szCs w:val="24"/>
          <w:highlight w:val="yellow"/>
        </w:rPr>
        <w:t xml:space="preserve"> Λακεδαιμόνιοι </w:t>
      </w:r>
      <w:proofErr w:type="spellStart"/>
      <w:r w:rsidRPr="006344A8">
        <w:rPr>
          <w:rFonts w:cs="Calibri"/>
          <w:b/>
          <w:sz w:val="24"/>
          <w:szCs w:val="24"/>
          <w:highlight w:val="yellow"/>
        </w:rPr>
        <w:t>ἐκέλευσαν</w:t>
      </w:r>
      <w:proofErr w:type="spellEnd"/>
      <w:r w:rsidRPr="006344A8">
        <w:rPr>
          <w:rFonts w:cs="Calibri"/>
          <w:b/>
          <w:sz w:val="24"/>
          <w:szCs w:val="24"/>
          <w:highlight w:val="yellow"/>
        </w:rPr>
        <w:t xml:space="preserve">  Μαντινέας </w:t>
      </w:r>
      <w:proofErr w:type="spellStart"/>
      <w:r w:rsidRPr="006344A8">
        <w:rPr>
          <w:rFonts w:cs="Calibri"/>
          <w:b/>
          <w:sz w:val="24"/>
          <w:szCs w:val="24"/>
          <w:highlight w:val="yellow"/>
        </w:rPr>
        <w:t>τό</w:t>
      </w:r>
      <w:proofErr w:type="spellEnd"/>
      <w:r w:rsidRPr="006344A8">
        <w:rPr>
          <w:rFonts w:cs="Calibri"/>
          <w:b/>
          <w:sz w:val="24"/>
          <w:szCs w:val="24"/>
          <w:highlight w:val="yellow"/>
        </w:rPr>
        <w:t xml:space="preserve"> </w:t>
      </w:r>
      <w:proofErr w:type="spellStart"/>
      <w:r w:rsidRPr="006344A8">
        <w:rPr>
          <w:rFonts w:cs="Calibri"/>
          <w:b/>
          <w:sz w:val="24"/>
          <w:szCs w:val="24"/>
          <w:highlight w:val="yellow"/>
        </w:rPr>
        <w:t>τεῖχος</w:t>
      </w:r>
      <w:proofErr w:type="spellEnd"/>
      <w:r w:rsidRPr="006344A8">
        <w:rPr>
          <w:rFonts w:cs="Calibri"/>
          <w:b/>
          <w:sz w:val="24"/>
          <w:szCs w:val="24"/>
          <w:highlight w:val="yellow"/>
        </w:rPr>
        <w:t xml:space="preserve"> </w:t>
      </w:r>
      <w:proofErr w:type="spellStart"/>
      <w:r w:rsidRPr="006344A8">
        <w:rPr>
          <w:rFonts w:cs="Calibri"/>
          <w:b/>
          <w:sz w:val="24"/>
          <w:szCs w:val="24"/>
          <w:highlight w:val="yellow"/>
        </w:rPr>
        <w:t>περιαιρεῖν</w:t>
      </w:r>
      <w:proofErr w:type="spellEnd"/>
      <w:r w:rsidRPr="006344A8">
        <w:rPr>
          <w:rFonts w:cs="Calibri"/>
          <w:sz w:val="24"/>
          <w:szCs w:val="24"/>
          <w:highlight w:val="yellow"/>
        </w:rPr>
        <w:t>. Να μεταφέρετε τη φράση από τον πλάγιο στον ευθύ λόγο.</w:t>
      </w:r>
    </w:p>
    <w:p w14:paraId="6E5AFB7A" w14:textId="77777777" w:rsidR="009837DE" w:rsidRDefault="009837DE" w:rsidP="009837DE">
      <w:pPr>
        <w:pStyle w:val="a3"/>
        <w:spacing w:after="0"/>
        <w:rPr>
          <w:rFonts w:cs="Calibri"/>
          <w:sz w:val="24"/>
          <w:szCs w:val="24"/>
        </w:rPr>
      </w:pPr>
    </w:p>
    <w:sectPr w:rsidR="009837DE" w:rsidSect="002D1107">
      <w:footerReference w:type="even" r:id="rId7"/>
      <w:pgSz w:w="11900" w:h="16840" w:code="9"/>
      <w:pgMar w:top="1021" w:right="1021" w:bottom="1021" w:left="102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F03A" w14:textId="77777777" w:rsidR="00C81B34" w:rsidRDefault="00C81B34" w:rsidP="00E50969">
      <w:r>
        <w:separator/>
      </w:r>
    </w:p>
  </w:endnote>
  <w:endnote w:type="continuationSeparator" w:id="0">
    <w:p w14:paraId="65862C1E" w14:textId="77777777" w:rsidR="00C81B34" w:rsidRDefault="00C81B34" w:rsidP="00E5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94000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FC64925" w14:textId="77777777" w:rsidR="00E50969" w:rsidRPr="00E50969" w:rsidRDefault="00E50969">
        <w:pPr>
          <w:pStyle w:val="a5"/>
          <w:jc w:val="center"/>
          <w:rPr>
            <w:rFonts w:asciiTheme="minorHAnsi" w:hAnsiTheme="minorHAnsi" w:cstheme="minorHAnsi"/>
          </w:rPr>
        </w:pPr>
        <w:r w:rsidRPr="00E50969">
          <w:rPr>
            <w:rFonts w:asciiTheme="minorHAnsi" w:hAnsiTheme="minorHAnsi" w:cstheme="minorHAnsi"/>
            <w:b/>
          </w:rPr>
          <w:t>Συντακτικό :</w:t>
        </w:r>
        <w:r w:rsidRPr="00E50969">
          <w:rPr>
            <w:rFonts w:asciiTheme="minorHAnsi" w:hAnsiTheme="minorHAnsi" w:cstheme="minorHAnsi"/>
          </w:rPr>
          <w:t xml:space="preserve">  φύλλα  εργασίας – ευθύς και πλάγιος λόγος, μετατροπές  [</w:t>
        </w:r>
        <w:r w:rsidRPr="00E50969">
          <w:rPr>
            <w:rFonts w:asciiTheme="minorHAnsi" w:hAnsiTheme="minorHAnsi" w:cstheme="minorHAnsi"/>
          </w:rPr>
          <w:fldChar w:fldCharType="begin"/>
        </w:r>
        <w:r w:rsidRPr="00E50969">
          <w:rPr>
            <w:rFonts w:asciiTheme="minorHAnsi" w:hAnsiTheme="minorHAnsi" w:cstheme="minorHAnsi"/>
          </w:rPr>
          <w:instrText>PAGE   \* MERGEFORMAT</w:instrText>
        </w:r>
        <w:r w:rsidRPr="00E50969">
          <w:rPr>
            <w:rFonts w:asciiTheme="minorHAnsi" w:hAnsiTheme="minorHAnsi" w:cstheme="minorHAnsi"/>
          </w:rPr>
          <w:fldChar w:fldCharType="separate"/>
        </w:r>
        <w:r w:rsidR="00F1309C">
          <w:rPr>
            <w:rFonts w:asciiTheme="minorHAnsi" w:hAnsiTheme="minorHAnsi" w:cstheme="minorHAnsi"/>
            <w:noProof/>
          </w:rPr>
          <w:t>4</w:t>
        </w:r>
        <w:r w:rsidRPr="00E50969">
          <w:rPr>
            <w:rFonts w:asciiTheme="minorHAnsi" w:hAnsiTheme="minorHAnsi" w:cstheme="minorHAnsi"/>
          </w:rPr>
          <w:fldChar w:fldCharType="end"/>
        </w:r>
        <w:r w:rsidRPr="00E50969">
          <w:rPr>
            <w:rFonts w:asciiTheme="minorHAnsi" w:hAnsiTheme="minorHAnsi" w:cstheme="minorHAnsi"/>
          </w:rPr>
          <w:t xml:space="preserve">] </w:t>
        </w:r>
      </w:p>
    </w:sdtContent>
  </w:sdt>
  <w:p w14:paraId="14F0D24E" w14:textId="77777777" w:rsidR="00E50969" w:rsidRDefault="00E509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CFFD" w14:textId="77777777" w:rsidR="00C81B34" w:rsidRDefault="00C81B34" w:rsidP="00E50969">
      <w:r>
        <w:separator/>
      </w:r>
    </w:p>
  </w:footnote>
  <w:footnote w:type="continuationSeparator" w:id="0">
    <w:p w14:paraId="7C39080B" w14:textId="77777777" w:rsidR="00C81B34" w:rsidRDefault="00C81B34" w:rsidP="00E5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924"/>
    <w:multiLevelType w:val="hybridMultilevel"/>
    <w:tmpl w:val="42621D9C"/>
    <w:lvl w:ilvl="0" w:tplc="A058E9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5814"/>
    <w:multiLevelType w:val="hybridMultilevel"/>
    <w:tmpl w:val="8F7E51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A2B02"/>
    <w:multiLevelType w:val="hybridMultilevel"/>
    <w:tmpl w:val="48F673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DE"/>
    <w:rsid w:val="00251ED8"/>
    <w:rsid w:val="002D1107"/>
    <w:rsid w:val="00430A67"/>
    <w:rsid w:val="005C1767"/>
    <w:rsid w:val="006344A8"/>
    <w:rsid w:val="00763135"/>
    <w:rsid w:val="008F7ED5"/>
    <w:rsid w:val="009837DE"/>
    <w:rsid w:val="00A02689"/>
    <w:rsid w:val="00B86789"/>
    <w:rsid w:val="00C81B34"/>
    <w:rsid w:val="00E50969"/>
    <w:rsid w:val="00E9042C"/>
    <w:rsid w:val="00F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3559"/>
  <w15:chartTrackingRefBased/>
  <w15:docId w15:val="{11B58651-3227-4171-B4CB-CE039CC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E5096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509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509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5096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dimitris-pari</dc:creator>
  <cp:keywords/>
  <dc:description/>
  <cp:lastModifiedBy>dimitris-pari</cp:lastModifiedBy>
  <cp:revision>6</cp:revision>
  <dcterms:created xsi:type="dcterms:W3CDTF">2019-12-16T04:44:00Z</dcterms:created>
  <dcterms:modified xsi:type="dcterms:W3CDTF">2020-12-16T15:07:00Z</dcterms:modified>
</cp:coreProperties>
</file>