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B5" w:rsidRPr="00544C28" w:rsidRDefault="00B01DB5" w:rsidP="00B01DB5">
      <w:pPr>
        <w:spacing w:after="0" w:line="360" w:lineRule="auto"/>
        <w:jc w:val="center"/>
        <w:rPr>
          <w:rFonts w:ascii="Calibri" w:hAnsi="Calibri" w:cs="Calibri"/>
          <w:b/>
        </w:rPr>
      </w:pPr>
      <w:r w:rsidRPr="00544C28">
        <w:rPr>
          <w:rFonts w:ascii="Calibri" w:hAnsi="Calibri" w:cs="Calibri"/>
          <w:b/>
        </w:rPr>
        <w:t>Αρχές Οικονομικής Θεωρίας</w:t>
      </w:r>
    </w:p>
    <w:p w:rsidR="00B01DB5" w:rsidRPr="00544C28" w:rsidRDefault="00B01DB5" w:rsidP="00B01DB5">
      <w:pPr>
        <w:spacing w:after="0" w:line="360" w:lineRule="auto"/>
        <w:jc w:val="center"/>
        <w:rPr>
          <w:rFonts w:ascii="Calibri" w:hAnsi="Calibri" w:cs="Calibri"/>
          <w:b/>
          <w:color w:val="0033CC"/>
        </w:rPr>
      </w:pPr>
      <w:r w:rsidRPr="00544C28">
        <w:rPr>
          <w:rFonts w:ascii="Calibri" w:hAnsi="Calibri" w:cs="Calibri"/>
          <w:b/>
        </w:rPr>
        <w:t>Κεφάλαιο 3</w:t>
      </w:r>
      <w:r w:rsidRPr="00544C28">
        <w:rPr>
          <w:rFonts w:ascii="Calibri" w:hAnsi="Calibri" w:cs="Calibri"/>
          <w:b/>
          <w:vertAlign w:val="superscript"/>
        </w:rPr>
        <w:t>ο</w:t>
      </w:r>
      <w:r w:rsidRPr="00544C28">
        <w:rPr>
          <w:rFonts w:ascii="Calibri" w:hAnsi="Calibri" w:cs="Calibri"/>
          <w:b/>
          <w:vertAlign w:val="subscript"/>
        </w:rPr>
        <w:t xml:space="preserve"> </w:t>
      </w:r>
      <w:r w:rsidRPr="00544C28">
        <w:rPr>
          <w:rFonts w:ascii="Calibri" w:hAnsi="Calibri" w:cs="Calibri"/>
          <w:b/>
        </w:rPr>
        <w:t>- Μέρος Β: Το κόστος παραγωγής</w:t>
      </w:r>
    </w:p>
    <w:p w:rsidR="00023510" w:rsidRPr="00544C28" w:rsidRDefault="00023510" w:rsidP="00B01DB5">
      <w:pPr>
        <w:spacing w:after="0" w:line="360" w:lineRule="auto"/>
        <w:rPr>
          <w:rFonts w:ascii="Calibri" w:hAnsi="Calibri" w:cs="Calibri"/>
          <w:b/>
        </w:rPr>
      </w:pPr>
    </w:p>
    <w:p w:rsidR="00B01DB5" w:rsidRPr="001F7ABF" w:rsidRDefault="00023510" w:rsidP="00023510">
      <w:pPr>
        <w:spacing w:after="0" w:line="360" w:lineRule="auto"/>
        <w:rPr>
          <w:rFonts w:ascii="Calibri" w:hAnsi="Calibri" w:cs="Calibri"/>
          <w:b/>
        </w:rPr>
      </w:pPr>
      <w:r w:rsidRPr="00544C28">
        <w:rPr>
          <w:rFonts w:ascii="Calibri" w:hAnsi="Calibri" w:cs="Calibri"/>
          <w:b/>
        </w:rPr>
        <w:t xml:space="preserve">1. </w:t>
      </w:r>
      <w:r w:rsidR="00B01DB5" w:rsidRPr="00544C28">
        <w:rPr>
          <w:rFonts w:ascii="Calibri" w:hAnsi="Calibri" w:cs="Calibri"/>
          <w:b/>
        </w:rPr>
        <w:t>Το κόστος πα</w:t>
      </w:r>
      <w:r w:rsidR="001F7ABF">
        <w:rPr>
          <w:rFonts w:ascii="Calibri" w:hAnsi="Calibri" w:cs="Calibri"/>
          <w:b/>
        </w:rPr>
        <w:t>ραγωγής στη βραχυχρόνια περίοδο</w:t>
      </w:r>
    </w:p>
    <w:p w:rsidR="00B01DB5" w:rsidRPr="00544C28" w:rsidRDefault="00B01DB5" w:rsidP="00B01DB5">
      <w:pPr>
        <w:pStyle w:val="a3"/>
        <w:spacing w:after="0" w:line="360" w:lineRule="auto"/>
        <w:rPr>
          <w:rFonts w:ascii="Calibri" w:hAnsi="Calibri" w:cs="Calibri"/>
        </w:rPr>
      </w:pPr>
    </w:p>
    <w:p w:rsidR="00B01DB5" w:rsidRPr="00544C28" w:rsidRDefault="00B01DB5" w:rsidP="00B01DB5">
      <w:pPr>
        <w:spacing w:after="0" w:line="360" w:lineRule="auto"/>
        <w:rPr>
          <w:rFonts w:ascii="Calibri" w:hAnsi="Calibri" w:cs="Calibri"/>
          <w:b/>
          <w:color w:val="0033CC"/>
        </w:rPr>
      </w:pPr>
      <w:r w:rsidRPr="00544C28">
        <w:rPr>
          <w:rFonts w:ascii="Calibri" w:hAnsi="Calibri" w:cs="Calibri"/>
          <w:b/>
          <w:color w:val="0033CC"/>
        </w:rPr>
        <w:t>Γιατί η επιχείρησης έχει κόστος;</w:t>
      </w:r>
    </w:p>
    <w:p w:rsidR="00B01DB5" w:rsidRPr="00544C28" w:rsidRDefault="00B01DB5" w:rsidP="00B01DB5">
      <w:pPr>
        <w:spacing w:after="0" w:line="360" w:lineRule="auto"/>
        <w:jc w:val="both"/>
        <w:rPr>
          <w:rFonts w:ascii="Calibri" w:hAnsi="Calibri" w:cs="Calibri"/>
        </w:rPr>
      </w:pPr>
      <w:r w:rsidRPr="00544C28">
        <w:rPr>
          <w:rFonts w:ascii="Calibri" w:hAnsi="Calibri" w:cs="Calibri"/>
        </w:rPr>
        <w:t>Επειδή για την παραγωγή προϊόντων, η επιχείρηση χρησιμοποιεί παραγωγικούς συντελεστέ</w:t>
      </w:r>
      <w:r w:rsidR="007A7B9E" w:rsidRPr="00544C28">
        <w:rPr>
          <w:rFonts w:ascii="Calibri" w:hAnsi="Calibri" w:cs="Calibri"/>
        </w:rPr>
        <w:t>ς. Για την απόκτησή τους καταβά</w:t>
      </w:r>
      <w:r w:rsidRPr="00544C28">
        <w:rPr>
          <w:rFonts w:ascii="Calibri" w:hAnsi="Calibri" w:cs="Calibri"/>
        </w:rPr>
        <w:t xml:space="preserve">λει χρήματα. </w:t>
      </w:r>
    </w:p>
    <w:p w:rsidR="00B01DB5" w:rsidRPr="00544C28" w:rsidRDefault="00B01DB5" w:rsidP="00B01DB5">
      <w:pPr>
        <w:spacing w:after="0" w:line="360" w:lineRule="auto"/>
        <w:rPr>
          <w:rFonts w:ascii="Calibri" w:hAnsi="Calibri" w:cs="Calibri"/>
        </w:rPr>
      </w:pPr>
    </w:p>
    <w:p w:rsidR="00B01DB5" w:rsidRPr="00544C28" w:rsidRDefault="00B01DB5" w:rsidP="00B01DB5">
      <w:pPr>
        <w:spacing w:after="0" w:line="360" w:lineRule="auto"/>
        <w:rPr>
          <w:rFonts w:ascii="Calibri" w:hAnsi="Calibri" w:cs="Calibri"/>
          <w:b/>
        </w:rPr>
      </w:pPr>
      <w:r w:rsidRPr="00544C28">
        <w:rPr>
          <w:rFonts w:ascii="Calibri" w:hAnsi="Calibri" w:cs="Calibri"/>
          <w:b/>
          <w:color w:val="0033CC"/>
        </w:rPr>
        <w:t>Πώς υπολογίζεται η δαπάνη ή το κόστος που πληρώνει η επιχείρηση για ένα συντελεστή;</w:t>
      </w:r>
    </w:p>
    <w:p w:rsidR="00B01DB5" w:rsidRPr="00544C28" w:rsidRDefault="00B01DB5" w:rsidP="00F9516B">
      <w:pPr>
        <w:spacing w:after="0" w:line="360" w:lineRule="auto"/>
        <w:jc w:val="both"/>
        <w:rPr>
          <w:rFonts w:ascii="Calibri" w:hAnsi="Calibri" w:cs="Calibri"/>
        </w:rPr>
      </w:pPr>
      <w:r w:rsidRPr="00544C28">
        <w:rPr>
          <w:rFonts w:ascii="Calibri" w:hAnsi="Calibri" w:cs="Calibri"/>
          <w:b/>
        </w:rPr>
        <w:t>Το ύψος της δαπάνης αυτής εξαρτάται από την ποσότητα και την τιμή του συντελεστή</w:t>
      </w:r>
      <w:r w:rsidRPr="00544C28">
        <w:rPr>
          <w:rFonts w:ascii="Calibri" w:hAnsi="Calibri" w:cs="Calibri"/>
        </w:rPr>
        <w:t>.</w:t>
      </w:r>
      <w:r w:rsidR="00F9516B" w:rsidRPr="00544C28">
        <w:rPr>
          <w:rFonts w:ascii="Calibri" w:hAnsi="Calibri" w:cs="Calibri"/>
        </w:rPr>
        <w:t xml:space="preserve"> Όμως, ποιος είναι ο μαθηματικός τύπος (δηλαδή η συνάρτηση) που μας δίνει τη δαπάνη ή το κόστος του συντελεστή; Ας τον ανακαλύψουμε τη βοήθεια ενός παραδείγματος. Έστω μια επιχείρηση που απασχολεί 10 άτομα προσωπικό και ο μισθός των υπαλλήλων είναι 1.000 ευρώ (για λόγους ευκολίας υποθέτουμε ότι λαμβάνουν το ίδιο μισθό) ποιο είναι το κόστος </w:t>
      </w:r>
      <w:r w:rsidR="00BB4546" w:rsidRPr="00544C28">
        <w:rPr>
          <w:rFonts w:ascii="Calibri" w:hAnsi="Calibri" w:cs="Calibri"/>
        </w:rPr>
        <w:t xml:space="preserve">της </w:t>
      </w:r>
      <w:r w:rsidR="00F9516B" w:rsidRPr="00544C28">
        <w:rPr>
          <w:rFonts w:ascii="Calibri" w:hAnsi="Calibri" w:cs="Calibri"/>
        </w:rPr>
        <w:t xml:space="preserve">μισθοδοσίας ή το κόστος του συντελεστή εργασίας της επιχείρησης; Με σχετική ευκολία θα απαντήσουμε ότι η επιχείρηση ξοδεύει (έχει κόστος) για το προσωπικό ίσο με 10.000 ευρώ. Πώς το υπολογίσαμε αυτό; Πολλαπλασιάσαμε τον αριθμό των εργαζομένων με το μισθό </w:t>
      </w:r>
      <w:r w:rsidR="000263D5" w:rsidRPr="00544C28">
        <w:rPr>
          <w:rFonts w:ascii="Calibri" w:hAnsi="Calibri" w:cs="Calibri"/>
        </w:rPr>
        <w:t>που παίρνει ο καθένας. Άρα, μπο</w:t>
      </w:r>
      <w:r w:rsidR="00F9516B" w:rsidRPr="00544C28">
        <w:rPr>
          <w:rFonts w:ascii="Calibri" w:hAnsi="Calibri" w:cs="Calibri"/>
        </w:rPr>
        <w:t>ρ</w:t>
      </w:r>
      <w:r w:rsidR="000263D5" w:rsidRPr="00544C28">
        <w:rPr>
          <w:rFonts w:ascii="Calibri" w:hAnsi="Calibri" w:cs="Calibri"/>
        </w:rPr>
        <w:t>ο</w:t>
      </w:r>
      <w:r w:rsidR="00F9516B" w:rsidRPr="00544C28">
        <w:rPr>
          <w:rFonts w:ascii="Calibri" w:hAnsi="Calibri" w:cs="Calibri"/>
        </w:rPr>
        <w:t>ύμε να καταλήξουμε στον ακόλουθο, γενικό τύπο:</w:t>
      </w:r>
    </w:p>
    <w:p w:rsidR="000263D5" w:rsidRPr="00544C28" w:rsidRDefault="000263D5" w:rsidP="00BB4546">
      <w:pPr>
        <w:spacing w:after="0" w:line="360" w:lineRule="auto"/>
        <w:jc w:val="center"/>
        <w:rPr>
          <w:rFonts w:ascii="Calibri" w:hAnsi="Calibri" w:cs="Calibri"/>
        </w:rPr>
      </w:pPr>
      <w:r w:rsidRPr="00544C28">
        <w:rPr>
          <w:rFonts w:ascii="Calibri" w:hAnsi="Calibri" w:cs="Calibri"/>
          <w:b/>
        </w:rPr>
        <w:t>Δαπάνη (ή κόστος) ενός συντελεστή παραγωγής = Τιμή του συντελεστή Χ Ποσότητα του συντελεστή</w:t>
      </w:r>
      <w:r w:rsidRPr="00544C28">
        <w:rPr>
          <w:rFonts w:ascii="Calibri" w:hAnsi="Calibri" w:cs="Calibri"/>
        </w:rPr>
        <w:t>.</w:t>
      </w:r>
    </w:p>
    <w:p w:rsidR="00F9516B" w:rsidRPr="00544C28" w:rsidRDefault="00F9516B" w:rsidP="00B01DB5">
      <w:pPr>
        <w:spacing w:after="0" w:line="360" w:lineRule="auto"/>
        <w:rPr>
          <w:rFonts w:ascii="Calibri" w:hAnsi="Calibri" w:cs="Calibri"/>
        </w:rPr>
      </w:pPr>
    </w:p>
    <w:p w:rsidR="00BB4546" w:rsidRPr="00544C28" w:rsidRDefault="00BB4546" w:rsidP="00BB4546">
      <w:pPr>
        <w:spacing w:after="0" w:line="360" w:lineRule="auto"/>
        <w:jc w:val="both"/>
        <w:rPr>
          <w:rFonts w:ascii="Calibri" w:hAnsi="Calibri" w:cs="Calibri"/>
          <w:color w:val="FF6600"/>
        </w:rPr>
      </w:pPr>
      <w:r w:rsidRPr="00544C28">
        <w:rPr>
          <w:rFonts w:ascii="Calibri" w:hAnsi="Calibri" w:cs="Calibri"/>
          <w:color w:val="FF6600"/>
        </w:rPr>
        <w:t xml:space="preserve">Σημείωση: Παρατηρήστε ότι ο παραπάνω τύπος είναι </w:t>
      </w:r>
      <w:r w:rsidR="00A90AB9" w:rsidRPr="00544C28">
        <w:rPr>
          <w:rFonts w:ascii="Calibri" w:hAnsi="Calibri" w:cs="Calibri"/>
          <w:color w:val="FF6600"/>
        </w:rPr>
        <w:t>παρόμοιος με τον τύπο</w:t>
      </w:r>
      <w:r w:rsidRPr="00544C28">
        <w:rPr>
          <w:rFonts w:ascii="Calibri" w:hAnsi="Calibri" w:cs="Calibri"/>
          <w:color w:val="FF6600"/>
        </w:rPr>
        <w:t xml:space="preserve"> της συνολικής δαπάνης του 2</w:t>
      </w:r>
      <w:r w:rsidRPr="00544C28">
        <w:rPr>
          <w:rFonts w:ascii="Calibri" w:hAnsi="Calibri" w:cs="Calibri"/>
          <w:color w:val="FF6600"/>
          <w:vertAlign w:val="superscript"/>
        </w:rPr>
        <w:t>ου</w:t>
      </w:r>
      <w:r w:rsidRPr="00544C28">
        <w:rPr>
          <w:rFonts w:ascii="Calibri" w:hAnsi="Calibri" w:cs="Calibri"/>
          <w:color w:val="FF6600"/>
        </w:rPr>
        <w:t xml:space="preserve"> κεφαλαίου. Κάθε δαπάνη είναι ένα γινόμενο μιας τιμής (ενός προϊόντος ή</w:t>
      </w:r>
      <w:r w:rsidR="00A90AB9" w:rsidRPr="00544C28">
        <w:rPr>
          <w:rFonts w:ascii="Calibri" w:hAnsi="Calibri" w:cs="Calibri"/>
          <w:color w:val="FF6600"/>
        </w:rPr>
        <w:t xml:space="preserve"> </w:t>
      </w:r>
      <w:r w:rsidRPr="00544C28">
        <w:rPr>
          <w:rFonts w:ascii="Calibri" w:hAnsi="Calibri" w:cs="Calibri"/>
          <w:color w:val="FF6600"/>
        </w:rPr>
        <w:t>συντελεστή) και μίας ποσότητας (ενός προϊόντος ή συντελεστή).</w:t>
      </w:r>
    </w:p>
    <w:p w:rsidR="002D6375" w:rsidRPr="00544C28" w:rsidRDefault="002D6375" w:rsidP="00BB4546">
      <w:pPr>
        <w:spacing w:after="0" w:line="360" w:lineRule="auto"/>
        <w:jc w:val="both"/>
        <w:rPr>
          <w:rFonts w:ascii="Calibri" w:hAnsi="Calibri" w:cs="Calibri"/>
          <w:color w:val="0033CC"/>
        </w:rPr>
      </w:pPr>
    </w:p>
    <w:p w:rsidR="001E0875" w:rsidRPr="00544C28" w:rsidRDefault="001E0875" w:rsidP="00690C33">
      <w:pPr>
        <w:spacing w:after="0" w:line="360" w:lineRule="auto"/>
        <w:jc w:val="both"/>
        <w:rPr>
          <w:rFonts w:ascii="Calibri" w:hAnsi="Calibri" w:cs="Calibri"/>
          <w:b/>
          <w:color w:val="0033CC"/>
        </w:rPr>
      </w:pPr>
      <w:r w:rsidRPr="00544C28">
        <w:rPr>
          <w:rFonts w:ascii="Calibri" w:hAnsi="Calibri" w:cs="Calibri"/>
          <w:b/>
          <w:color w:val="0033CC"/>
        </w:rPr>
        <w:t>Πώς υπολογίζεται η δαπάνη</w:t>
      </w:r>
      <w:r w:rsidR="008D72B9" w:rsidRPr="00544C28">
        <w:rPr>
          <w:rFonts w:ascii="Calibri" w:hAnsi="Calibri" w:cs="Calibri"/>
          <w:b/>
          <w:color w:val="0033CC"/>
        </w:rPr>
        <w:t>/κόστος</w:t>
      </w:r>
      <w:r w:rsidRPr="00544C28">
        <w:rPr>
          <w:rFonts w:ascii="Calibri" w:hAnsi="Calibri" w:cs="Calibri"/>
          <w:b/>
          <w:color w:val="0033CC"/>
        </w:rPr>
        <w:t xml:space="preserve"> που πληρώνει η επιχείρηση για </w:t>
      </w:r>
      <w:r w:rsidR="00690C33" w:rsidRPr="00544C28">
        <w:rPr>
          <w:rFonts w:ascii="Calibri" w:hAnsi="Calibri" w:cs="Calibri"/>
          <w:b/>
          <w:color w:val="0033CC"/>
        </w:rPr>
        <w:t>δύο</w:t>
      </w:r>
      <w:r w:rsidRPr="00544C28">
        <w:rPr>
          <w:rFonts w:ascii="Calibri" w:hAnsi="Calibri" w:cs="Calibri"/>
          <w:b/>
          <w:color w:val="0033CC"/>
        </w:rPr>
        <w:t xml:space="preserve"> </w:t>
      </w:r>
      <w:r w:rsidR="00690C33" w:rsidRPr="00544C28">
        <w:rPr>
          <w:rFonts w:ascii="Calibri" w:hAnsi="Calibri" w:cs="Calibri"/>
          <w:b/>
          <w:color w:val="0033CC"/>
        </w:rPr>
        <w:t xml:space="preserve">ή παραπάνω </w:t>
      </w:r>
      <w:r w:rsidRPr="00544C28">
        <w:rPr>
          <w:rFonts w:ascii="Calibri" w:hAnsi="Calibri" w:cs="Calibri"/>
          <w:b/>
          <w:color w:val="0033CC"/>
        </w:rPr>
        <w:t>συντελεστ</w:t>
      </w:r>
      <w:r w:rsidR="00690C33" w:rsidRPr="00544C28">
        <w:rPr>
          <w:rFonts w:ascii="Calibri" w:hAnsi="Calibri" w:cs="Calibri"/>
          <w:b/>
          <w:color w:val="0033CC"/>
        </w:rPr>
        <w:t>ές</w:t>
      </w:r>
      <w:r w:rsidRPr="00544C28">
        <w:rPr>
          <w:rFonts w:ascii="Calibri" w:hAnsi="Calibri" w:cs="Calibri"/>
          <w:b/>
          <w:color w:val="0033CC"/>
        </w:rPr>
        <w:t>;</w:t>
      </w:r>
    </w:p>
    <w:p w:rsidR="00690C33" w:rsidRPr="00544C28" w:rsidRDefault="00690C33" w:rsidP="00690C33">
      <w:pPr>
        <w:spacing w:after="0" w:line="360" w:lineRule="auto"/>
        <w:jc w:val="both"/>
        <w:rPr>
          <w:rFonts w:ascii="Calibri" w:hAnsi="Calibri" w:cs="Calibri"/>
        </w:rPr>
      </w:pPr>
      <w:r w:rsidRPr="00544C28">
        <w:rPr>
          <w:rFonts w:ascii="Calibri" w:hAnsi="Calibri" w:cs="Calibri"/>
        </w:rPr>
        <w:t>Αν είναι κατανοητός ο τρόπος με τον οποίο υπολογίζεται το κόστος του ενός συντελεστή. Τότε εύκολα μπορούμε να εξάγουμε τον τύπο για να υπολογίσουμε τη δαπάνη για δύο συντελεστές παραγωγής. Συγκεκριμένα:</w:t>
      </w:r>
    </w:p>
    <w:p w:rsidR="00690C33" w:rsidRPr="00544C28" w:rsidRDefault="00690C33" w:rsidP="00690C33">
      <w:pPr>
        <w:spacing w:after="0" w:line="360" w:lineRule="auto"/>
        <w:jc w:val="both"/>
        <w:rPr>
          <w:rFonts w:ascii="Calibri" w:eastAsiaTheme="minorEastAsia" w:hAnsi="Calibri" w:cs="Calibri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Calibri"/>
            </w:rPr>
            <m:t>Κόστος δύο συντελεστών=Κόστος 1ου συντελεστή+Κόστος 2ου συντελεστή→</m:t>
          </m:r>
        </m:oMath>
      </m:oMathPara>
    </w:p>
    <w:p w:rsidR="00690C33" w:rsidRPr="00544C28" w:rsidRDefault="00690C33" w:rsidP="00690C33">
      <w:pPr>
        <w:spacing w:after="0" w:line="360" w:lineRule="auto"/>
        <w:jc w:val="both"/>
        <w:rPr>
          <w:rFonts w:ascii="Calibri" w:hAnsi="Calibri" w:cs="Calibri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Calibri"/>
            </w:rPr>
            <m:t>Κόστος δύο συντελεστών=</m:t>
          </m:r>
          <m:sSub>
            <m:sSubPr>
              <m:ctrlPr>
                <w:rPr>
                  <w:rFonts w:ascii="Cambria Math" w:hAnsi="Cambria Math" w:cs="Calibr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libri"/>
                </w:rPr>
                <m:t>Τιμή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</w:rPr>
                <m:t>1ου</m:t>
              </m:r>
            </m:sub>
          </m:sSub>
          <m:r>
            <m:rPr>
              <m:sty m:val="p"/>
            </m:rPr>
            <w:rPr>
              <w:rFonts w:ascii="Cambria Math" w:hAnsi="Cambria Math" w:cs="Calibri"/>
            </w:rPr>
            <m:t>∙</m:t>
          </m:r>
          <m:sSub>
            <m:sSubPr>
              <m:ctrlPr>
                <w:rPr>
                  <w:rFonts w:ascii="Cambria Math" w:hAnsi="Cambria Math" w:cs="Calibr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libri"/>
                </w:rPr>
                <m:t>Ποσότητα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</w:rPr>
                <m:t>1ου</m:t>
              </m:r>
            </m:sub>
          </m:sSub>
          <m:r>
            <m:rPr>
              <m:sty m:val="p"/>
            </m:rP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libri"/>
                </w:rPr>
                <m:t>Τιμή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</w:rPr>
                <m:t>2ου</m:t>
              </m:r>
            </m:sub>
          </m:sSub>
          <m:r>
            <m:rPr>
              <m:sty m:val="p"/>
            </m:rPr>
            <w:rPr>
              <w:rFonts w:ascii="Cambria Math" w:hAnsi="Cambria Math" w:cs="Calibri"/>
            </w:rPr>
            <m:t>∙</m:t>
          </m:r>
          <m:sSub>
            <m:sSubPr>
              <m:ctrlPr>
                <w:rPr>
                  <w:rFonts w:ascii="Cambria Math" w:hAnsi="Cambria Math" w:cs="Calibr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libri"/>
                </w:rPr>
                <m:t>Ποσότητα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</w:rPr>
                <m:t>2ου</m:t>
              </m:r>
            </m:sub>
          </m:sSub>
        </m:oMath>
      </m:oMathPara>
    </w:p>
    <w:p w:rsidR="00D203B9" w:rsidRPr="00544C28" w:rsidRDefault="00D203B9" w:rsidP="00BB4546">
      <w:pPr>
        <w:spacing w:after="0" w:line="360" w:lineRule="auto"/>
        <w:jc w:val="both"/>
        <w:rPr>
          <w:rFonts w:ascii="Calibri" w:hAnsi="Calibri" w:cs="Calibri"/>
        </w:rPr>
      </w:pPr>
    </w:p>
    <w:p w:rsidR="00690C33" w:rsidRPr="00544C28" w:rsidRDefault="00690C33" w:rsidP="00BB4546">
      <w:pPr>
        <w:spacing w:after="0" w:line="360" w:lineRule="auto"/>
        <w:jc w:val="both"/>
        <w:rPr>
          <w:rFonts w:ascii="Calibri" w:hAnsi="Calibri" w:cs="Calibri"/>
        </w:rPr>
      </w:pPr>
      <w:r w:rsidRPr="00544C28">
        <w:rPr>
          <w:rFonts w:ascii="Calibri" w:hAnsi="Calibri" w:cs="Calibri"/>
        </w:rPr>
        <w:t>Και με την ίδια λογική, αν χρησιμοποιούνται Ν συντελεστές παραγωγής τότε:</w:t>
      </w:r>
    </w:p>
    <w:p w:rsidR="001E0875" w:rsidRPr="00544C28" w:rsidRDefault="00690C33" w:rsidP="00690C33">
      <w:pPr>
        <w:spacing w:after="0" w:line="360" w:lineRule="auto"/>
        <w:jc w:val="center"/>
        <w:rPr>
          <w:rFonts w:ascii="Calibri" w:hAnsi="Calibri" w:cs="Calibri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</w:rPr>
            <m:t>Κόστος Ν συντελεστών=</m:t>
          </m:r>
          <m:sSub>
            <m:sSubPr>
              <m:ctrlPr>
                <w:rPr>
                  <w:rFonts w:ascii="Cambria Math" w:hAnsi="Cambria Math" w:cs="Calibr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libri"/>
                </w:rPr>
                <m:t>Τιμή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</w:rPr>
                <m:t>1ου</m:t>
              </m:r>
            </m:sub>
          </m:sSub>
          <m:r>
            <m:rPr>
              <m:sty m:val="p"/>
            </m:rPr>
            <w:rPr>
              <w:rFonts w:ascii="Cambria Math" w:hAnsi="Cambria Math" w:cs="Calibri"/>
            </w:rPr>
            <m:t>∙</m:t>
          </m:r>
          <m:sSub>
            <m:sSubPr>
              <m:ctrlPr>
                <w:rPr>
                  <w:rFonts w:ascii="Cambria Math" w:hAnsi="Cambria Math" w:cs="Calibr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libri"/>
                </w:rPr>
                <m:t>Ποσότητα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</w:rPr>
                <m:t>1ου</m:t>
              </m:r>
            </m:sub>
          </m:sSub>
          <m:r>
            <m:rPr>
              <m:sty m:val="p"/>
            </m:rPr>
            <w:rPr>
              <w:rFonts w:ascii="Cambria Math" w:hAnsi="Cambria Math" w:cs="Calibri"/>
            </w:rPr>
            <m:t>+</m:t>
          </m:r>
          <m:sSub>
            <m:sSubPr>
              <m:ctrlPr>
                <w:rPr>
                  <w:rFonts w:ascii="Cambria Math" w:hAnsi="Cambria Math" w:cs="Calibr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libri"/>
                </w:rPr>
                <m:t>Τιμή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</w:rPr>
                <m:t>2ου</m:t>
              </m:r>
            </m:sub>
          </m:sSub>
          <m:r>
            <m:rPr>
              <m:sty m:val="p"/>
            </m:rPr>
            <w:rPr>
              <w:rFonts w:ascii="Cambria Math" w:hAnsi="Cambria Math" w:cs="Calibri"/>
            </w:rPr>
            <m:t>∙</m:t>
          </m:r>
          <m:sSub>
            <m:sSubPr>
              <m:ctrlPr>
                <w:rPr>
                  <w:rFonts w:ascii="Cambria Math" w:hAnsi="Cambria Math" w:cs="Calibr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libri"/>
                </w:rPr>
                <m:t>Ποσότητα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</w:rPr>
                <m:t>2ου</m:t>
              </m:r>
            </m:sub>
          </m:sSub>
          <m:r>
            <m:rPr>
              <m:sty m:val="p"/>
            </m:rPr>
            <w:rPr>
              <w:rFonts w:ascii="Cambria Math" w:hAnsi="Cambria Math" w:cs="Calibri"/>
            </w:rPr>
            <m:t>+…+</m:t>
          </m:r>
          <m:sSub>
            <m:sSubPr>
              <m:ctrlPr>
                <w:rPr>
                  <w:rFonts w:ascii="Cambria Math" w:hAnsi="Cambria Math" w:cs="Calibr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libri"/>
                </w:rPr>
                <m:t>Τιμή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</w:rPr>
                <m:t>Ν</m:t>
              </m:r>
            </m:sub>
          </m:sSub>
          <m:r>
            <m:rPr>
              <m:sty m:val="p"/>
            </m:rPr>
            <w:rPr>
              <w:rFonts w:ascii="Cambria Math" w:hAnsi="Cambria Math" w:cs="Calibri"/>
            </w:rPr>
            <m:t>∙</m:t>
          </m:r>
          <m:sSub>
            <m:sSubPr>
              <m:ctrlPr>
                <w:rPr>
                  <w:rFonts w:ascii="Cambria Math" w:hAnsi="Cambria Math" w:cs="Calibr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libri"/>
                </w:rPr>
                <m:t>Ποσότητα</m:t>
              </m:r>
            </m:e>
            <m:sub>
              <m:r>
                <m:rPr>
                  <m:sty m:val="p"/>
                </m:rPr>
                <w:rPr>
                  <w:rFonts w:ascii="Cambria Math" w:hAnsi="Cambria Math" w:cs="Calibri"/>
                </w:rPr>
                <m:t>Ν</m:t>
              </m:r>
            </m:sub>
          </m:sSub>
        </m:oMath>
      </m:oMathPara>
    </w:p>
    <w:p w:rsidR="0042110A" w:rsidRPr="00544C28" w:rsidRDefault="0042110A" w:rsidP="00BB4546">
      <w:pPr>
        <w:spacing w:after="0" w:line="360" w:lineRule="auto"/>
        <w:jc w:val="both"/>
        <w:rPr>
          <w:rFonts w:ascii="Calibri" w:hAnsi="Calibri" w:cs="Calibri"/>
          <w:color w:val="FF6600"/>
        </w:rPr>
      </w:pPr>
    </w:p>
    <w:p w:rsidR="0042110A" w:rsidRPr="00544C28" w:rsidRDefault="0042110A" w:rsidP="00BB4546">
      <w:pPr>
        <w:spacing w:after="0" w:line="360" w:lineRule="auto"/>
        <w:jc w:val="both"/>
        <w:rPr>
          <w:rFonts w:ascii="Calibri" w:hAnsi="Calibri" w:cs="Calibri"/>
          <w:color w:val="FF6600"/>
        </w:rPr>
      </w:pPr>
      <w:r w:rsidRPr="00544C28">
        <w:rPr>
          <w:rFonts w:ascii="Calibri" w:hAnsi="Calibri" w:cs="Calibri"/>
          <w:color w:val="FF6600"/>
        </w:rPr>
        <w:t>Σημείωση: Στις ασκήσεις</w:t>
      </w:r>
      <w:r w:rsidR="00A90AB9" w:rsidRPr="00544C28">
        <w:rPr>
          <w:rFonts w:ascii="Calibri" w:hAnsi="Calibri" w:cs="Calibri"/>
          <w:color w:val="FF6600"/>
        </w:rPr>
        <w:t>,</w:t>
      </w:r>
      <w:r w:rsidRPr="00544C28">
        <w:rPr>
          <w:rFonts w:ascii="Calibri" w:hAnsi="Calibri" w:cs="Calibri"/>
          <w:color w:val="FF6600"/>
        </w:rPr>
        <w:t xml:space="preserve"> οι συντελεστές παραγωγής είναι</w:t>
      </w:r>
      <w:r w:rsidR="005B4A54" w:rsidRPr="00544C28">
        <w:rPr>
          <w:rFonts w:ascii="Calibri" w:hAnsi="Calibri" w:cs="Calibri"/>
          <w:color w:val="FF6600"/>
        </w:rPr>
        <w:t>,</w:t>
      </w:r>
      <w:r w:rsidR="00C87062" w:rsidRPr="00544C28">
        <w:rPr>
          <w:rFonts w:ascii="Calibri" w:hAnsi="Calibri" w:cs="Calibri"/>
          <w:color w:val="FF6600"/>
        </w:rPr>
        <w:t xml:space="preserve"> </w:t>
      </w:r>
      <w:r w:rsidR="005B4A54" w:rsidRPr="00544C28">
        <w:rPr>
          <w:rFonts w:ascii="Calibri" w:hAnsi="Calibri" w:cs="Calibri"/>
          <w:color w:val="FF6600"/>
        </w:rPr>
        <w:t>συνήθως,</w:t>
      </w:r>
      <w:r w:rsidRPr="00544C28">
        <w:rPr>
          <w:rFonts w:ascii="Calibri" w:hAnsi="Calibri" w:cs="Calibri"/>
          <w:color w:val="FF6600"/>
        </w:rPr>
        <w:t xml:space="preserve"> </w:t>
      </w:r>
      <w:r w:rsidR="00A90AB9" w:rsidRPr="00544C28">
        <w:rPr>
          <w:rFonts w:ascii="Calibri" w:hAnsi="Calibri" w:cs="Calibri"/>
          <w:color w:val="FF6600"/>
        </w:rPr>
        <w:t xml:space="preserve">από ένας έως </w:t>
      </w:r>
      <w:r w:rsidR="00566BFD" w:rsidRPr="00544C28">
        <w:rPr>
          <w:rFonts w:ascii="Calibri" w:hAnsi="Calibri" w:cs="Calibri"/>
          <w:color w:val="FF6600"/>
        </w:rPr>
        <w:t>τρείς</w:t>
      </w:r>
      <w:r w:rsidRPr="00544C28">
        <w:rPr>
          <w:rFonts w:ascii="Calibri" w:hAnsi="Calibri" w:cs="Calibri"/>
          <w:color w:val="FF6600"/>
        </w:rPr>
        <w:t xml:space="preserve">. </w:t>
      </w:r>
    </w:p>
    <w:p w:rsidR="00BB4546" w:rsidRPr="001F7ABF" w:rsidRDefault="002D6375" w:rsidP="00BB4546">
      <w:pPr>
        <w:spacing w:after="0" w:line="360" w:lineRule="auto"/>
        <w:jc w:val="both"/>
        <w:rPr>
          <w:rFonts w:ascii="Calibri" w:hAnsi="Calibri" w:cs="Calibri"/>
          <w:b/>
          <w:color w:val="0033CC"/>
        </w:rPr>
      </w:pPr>
      <w:r w:rsidRPr="00544C28">
        <w:rPr>
          <w:rFonts w:ascii="Calibri" w:hAnsi="Calibri" w:cs="Calibri"/>
          <w:b/>
          <w:color w:val="0033CC"/>
        </w:rPr>
        <w:lastRenderedPageBreak/>
        <w:t>Η υπόθεση: Οι τιμές</w:t>
      </w:r>
      <w:r w:rsidR="001F7ABF">
        <w:rPr>
          <w:rFonts w:ascii="Calibri" w:hAnsi="Calibri" w:cs="Calibri"/>
          <w:b/>
          <w:color w:val="0033CC"/>
        </w:rPr>
        <w:t xml:space="preserve"> των συντελεστών είναι σταθερές</w:t>
      </w:r>
    </w:p>
    <w:p w:rsidR="00F9516B" w:rsidRPr="00544C28" w:rsidRDefault="00C56040" w:rsidP="009B75EC">
      <w:pPr>
        <w:spacing w:after="0" w:line="360" w:lineRule="auto"/>
        <w:jc w:val="both"/>
        <w:rPr>
          <w:rFonts w:ascii="Calibri" w:hAnsi="Calibri" w:cs="Calibri"/>
        </w:rPr>
      </w:pPr>
      <w:r w:rsidRPr="00544C28">
        <w:rPr>
          <w:rFonts w:ascii="Calibri" w:hAnsi="Calibri" w:cs="Calibri"/>
        </w:rPr>
        <w:t>Από τον προηγούμενο τύπο προκύπτει ότι είναι απαραίτητο να είναι γνωστή η τιμή απόκτησης κάθε συντελεστή (</w:t>
      </w:r>
      <w:r w:rsidR="00D37CE4" w:rsidRPr="00544C28">
        <w:rPr>
          <w:rFonts w:ascii="Calibri" w:hAnsi="Calibri" w:cs="Calibri"/>
        </w:rPr>
        <w:t xml:space="preserve">δηλαδή της </w:t>
      </w:r>
      <w:r w:rsidRPr="00544C28">
        <w:rPr>
          <w:rFonts w:ascii="Calibri" w:hAnsi="Calibri" w:cs="Calibri"/>
        </w:rPr>
        <w:t>τιμή</w:t>
      </w:r>
      <w:r w:rsidR="00D37CE4" w:rsidRPr="00544C28">
        <w:rPr>
          <w:rFonts w:ascii="Calibri" w:hAnsi="Calibri" w:cs="Calibri"/>
        </w:rPr>
        <w:t>ς</w:t>
      </w:r>
      <w:r w:rsidRPr="00544C28">
        <w:rPr>
          <w:rFonts w:ascii="Calibri" w:hAnsi="Calibri" w:cs="Calibri"/>
        </w:rPr>
        <w:t xml:space="preserve"> ή αμοιβή</w:t>
      </w:r>
      <w:r w:rsidR="00D37CE4" w:rsidRPr="00544C28">
        <w:rPr>
          <w:rFonts w:ascii="Calibri" w:hAnsi="Calibri" w:cs="Calibri"/>
        </w:rPr>
        <w:t>ς</w:t>
      </w:r>
      <w:r w:rsidRPr="00544C28">
        <w:rPr>
          <w:rFonts w:ascii="Calibri" w:hAnsi="Calibri" w:cs="Calibri"/>
        </w:rPr>
        <w:t xml:space="preserve"> </w:t>
      </w:r>
      <w:r w:rsidR="00D37CE4" w:rsidRPr="00544C28">
        <w:rPr>
          <w:rFonts w:ascii="Calibri" w:hAnsi="Calibri" w:cs="Calibri"/>
        </w:rPr>
        <w:t xml:space="preserve">του </w:t>
      </w:r>
      <w:r w:rsidRPr="00544C28">
        <w:rPr>
          <w:rFonts w:ascii="Calibri" w:hAnsi="Calibri" w:cs="Calibri"/>
        </w:rPr>
        <w:t xml:space="preserve">συντελεστή), ώστε να μπορεί να υπολογίσει η επιχείρηση το κόστος της. </w:t>
      </w:r>
      <w:r w:rsidR="002D6375" w:rsidRPr="00544C28">
        <w:rPr>
          <w:rFonts w:ascii="Calibri" w:hAnsi="Calibri" w:cs="Calibri"/>
          <w:b/>
        </w:rPr>
        <w:t>Θα υποθέσουμε ότι οι τιμές των συντελεστών είναι σταθερές</w:t>
      </w:r>
      <w:r w:rsidR="002D6375" w:rsidRPr="00544C28">
        <w:rPr>
          <w:rFonts w:ascii="Calibri" w:hAnsi="Calibri" w:cs="Calibri"/>
        </w:rPr>
        <w:t>.</w:t>
      </w:r>
      <w:r w:rsidR="009B75EC" w:rsidRPr="00544C28">
        <w:rPr>
          <w:rFonts w:ascii="Calibri" w:hAnsi="Calibri" w:cs="Calibri"/>
        </w:rPr>
        <w:t xml:space="preserve"> Αυτή η υπόθεση, ειδικά για μικρά χρονικά διαστήματα (βραχυχρόνια) δεν απέχει από την πραγματικότητα. </w:t>
      </w:r>
      <w:r w:rsidRPr="00544C28">
        <w:rPr>
          <w:rFonts w:ascii="Calibri" w:hAnsi="Calibri" w:cs="Calibri"/>
        </w:rPr>
        <w:t>Για παράδειγμα, η</w:t>
      </w:r>
      <w:r w:rsidR="009B75EC" w:rsidRPr="00544C28">
        <w:rPr>
          <w:rFonts w:ascii="Calibri" w:hAnsi="Calibri" w:cs="Calibri"/>
        </w:rPr>
        <w:t xml:space="preserve"> τιμή της εργασίας</w:t>
      </w:r>
      <w:r w:rsidR="00D37CE4" w:rsidRPr="00544C28">
        <w:rPr>
          <w:rFonts w:ascii="Calibri" w:hAnsi="Calibri" w:cs="Calibri"/>
        </w:rPr>
        <w:t>,</w:t>
      </w:r>
      <w:r w:rsidR="009B75EC" w:rsidRPr="00544C28">
        <w:rPr>
          <w:rFonts w:ascii="Calibri" w:hAnsi="Calibri" w:cs="Calibri"/>
        </w:rPr>
        <w:t xml:space="preserve"> δηλαδή ο μισθός</w:t>
      </w:r>
      <w:r w:rsidR="00C87062" w:rsidRPr="00544C28">
        <w:rPr>
          <w:rFonts w:ascii="Calibri" w:hAnsi="Calibri" w:cs="Calibri"/>
        </w:rPr>
        <w:t>,</w:t>
      </w:r>
      <w:r w:rsidR="009B75EC" w:rsidRPr="00544C28">
        <w:rPr>
          <w:rFonts w:ascii="Calibri" w:hAnsi="Calibri" w:cs="Calibri"/>
        </w:rPr>
        <w:t xml:space="preserve"> δεν αλλάζει από μήνα σε μήνα. Το ισχύει και για την τιμή του κεφαλαίου. Η τιμή ή αμοιβή του κεφαλαίου, </w:t>
      </w:r>
      <w:r w:rsidR="00C87062" w:rsidRPr="00544C28">
        <w:rPr>
          <w:rFonts w:ascii="Calibri" w:hAnsi="Calibri" w:cs="Calibri"/>
        </w:rPr>
        <w:t xml:space="preserve">δηλαδή το </w:t>
      </w:r>
      <w:r w:rsidR="009B75EC" w:rsidRPr="00544C28">
        <w:rPr>
          <w:rFonts w:ascii="Calibri" w:hAnsi="Calibri" w:cs="Calibri"/>
        </w:rPr>
        <w:t xml:space="preserve">ενοίκιο, επίσης δεν μεταβάλλεται από μήνα είναι. </w:t>
      </w:r>
    </w:p>
    <w:p w:rsidR="002D6375" w:rsidRPr="00544C28" w:rsidRDefault="002D6375" w:rsidP="00B01DB5">
      <w:pPr>
        <w:spacing w:after="0" w:line="360" w:lineRule="auto"/>
        <w:rPr>
          <w:rFonts w:ascii="Calibri" w:hAnsi="Calibri" w:cs="Calibri"/>
        </w:rPr>
      </w:pPr>
    </w:p>
    <w:p w:rsidR="00C10154" w:rsidRPr="001F7ABF" w:rsidRDefault="00C10154" w:rsidP="00B01DB5">
      <w:pPr>
        <w:spacing w:after="0" w:line="360" w:lineRule="auto"/>
        <w:rPr>
          <w:rFonts w:ascii="Calibri" w:hAnsi="Calibri" w:cs="Calibri"/>
          <w:b/>
          <w:color w:val="0033CC"/>
        </w:rPr>
      </w:pPr>
      <w:r w:rsidRPr="00544C28">
        <w:rPr>
          <w:rFonts w:ascii="Calibri" w:hAnsi="Calibri" w:cs="Calibri"/>
          <w:b/>
          <w:color w:val="0033CC"/>
        </w:rPr>
        <w:t>Το είδος το</w:t>
      </w:r>
      <w:r w:rsidR="003365EC" w:rsidRPr="00544C28">
        <w:rPr>
          <w:rFonts w:ascii="Calibri" w:hAnsi="Calibri" w:cs="Calibri"/>
          <w:b/>
          <w:color w:val="0033CC"/>
        </w:rPr>
        <w:t>υ</w:t>
      </w:r>
      <w:r w:rsidRPr="00544C28">
        <w:rPr>
          <w:rFonts w:ascii="Calibri" w:hAnsi="Calibri" w:cs="Calibri"/>
          <w:b/>
          <w:color w:val="0033CC"/>
        </w:rPr>
        <w:t xml:space="preserve"> συντελεστή (σταθερός ή μεταβλ</w:t>
      </w:r>
      <w:r w:rsidR="001F7ABF">
        <w:rPr>
          <w:rFonts w:ascii="Calibri" w:hAnsi="Calibri" w:cs="Calibri"/>
          <w:b/>
          <w:color w:val="0033CC"/>
        </w:rPr>
        <w:t>ητός) και η επίδραση στο κόστος</w:t>
      </w:r>
      <w:bookmarkStart w:id="0" w:name="_GoBack"/>
      <w:bookmarkEnd w:id="0"/>
    </w:p>
    <w:p w:rsidR="002C31EB" w:rsidRPr="00544C28" w:rsidRDefault="00B01DB5" w:rsidP="007D0644">
      <w:pPr>
        <w:spacing w:after="0" w:line="360" w:lineRule="auto"/>
        <w:jc w:val="both"/>
        <w:rPr>
          <w:rFonts w:ascii="Calibri" w:hAnsi="Calibri" w:cs="Calibri"/>
        </w:rPr>
      </w:pPr>
      <w:r w:rsidRPr="00544C28">
        <w:rPr>
          <w:rFonts w:ascii="Calibri" w:hAnsi="Calibri" w:cs="Calibri"/>
        </w:rPr>
        <w:t xml:space="preserve">Στη βραχυχρόνια περίοδο, </w:t>
      </w:r>
      <w:r w:rsidR="007D0644" w:rsidRPr="00544C28">
        <w:rPr>
          <w:rFonts w:ascii="Calibri" w:hAnsi="Calibri" w:cs="Calibri"/>
        </w:rPr>
        <w:t xml:space="preserve">όπως έχουμε ήδη αναφέρει, </w:t>
      </w:r>
      <w:r w:rsidRPr="00544C28">
        <w:rPr>
          <w:rFonts w:ascii="Calibri" w:hAnsi="Calibri" w:cs="Calibri"/>
        </w:rPr>
        <w:t>υπάρχουν σταθεροί και μεταβλητοί συντελεστές</w:t>
      </w:r>
      <w:r w:rsidR="007D0644" w:rsidRPr="00544C28">
        <w:rPr>
          <w:rFonts w:ascii="Calibri" w:hAnsi="Calibri" w:cs="Calibri"/>
        </w:rPr>
        <w:t>.</w:t>
      </w:r>
      <w:r w:rsidRPr="00544C28">
        <w:rPr>
          <w:rFonts w:ascii="Calibri" w:hAnsi="Calibri" w:cs="Calibri"/>
        </w:rPr>
        <w:t xml:space="preserve"> </w:t>
      </w:r>
      <w:r w:rsidR="002C31EB" w:rsidRPr="00544C28">
        <w:rPr>
          <w:rFonts w:ascii="Calibri" w:hAnsi="Calibri" w:cs="Calibri"/>
        </w:rPr>
        <w:t xml:space="preserve">Πώς επηρεάζεται το κόστος ενός συντελεστή από το αν αυτός είναι μεταβλητός ή σταθερός; </w:t>
      </w:r>
      <w:r w:rsidR="001B4B0C" w:rsidRPr="00544C28">
        <w:rPr>
          <w:rFonts w:ascii="Calibri" w:hAnsi="Calibri" w:cs="Calibri"/>
        </w:rPr>
        <w:t>Ας μελετήσουμε με βάση τον βασικό μας τύπο:</w:t>
      </w:r>
    </w:p>
    <w:p w:rsidR="00BA2191" w:rsidRPr="00544C28" w:rsidRDefault="00BA2191" w:rsidP="007D0644">
      <w:pPr>
        <w:spacing w:after="0" w:line="360" w:lineRule="auto"/>
        <w:jc w:val="both"/>
        <w:rPr>
          <w:rFonts w:ascii="Calibri" w:hAnsi="Calibri" w:cs="Calibri"/>
        </w:rPr>
      </w:pPr>
    </w:p>
    <w:p w:rsidR="001B4B0C" w:rsidRPr="00544C28" w:rsidRDefault="001B4B0C" w:rsidP="001B4B0C">
      <w:pPr>
        <w:spacing w:after="0" w:line="360" w:lineRule="auto"/>
        <w:jc w:val="center"/>
        <w:rPr>
          <w:rFonts w:ascii="Calibri" w:hAnsi="Calibri" w:cs="Calibri"/>
        </w:rPr>
      </w:pPr>
      <w:r w:rsidRPr="00544C28">
        <w:rPr>
          <w:rFonts w:ascii="Calibri" w:hAnsi="Calibri" w:cs="Calibri"/>
          <w:b/>
        </w:rPr>
        <w:t>Κόστος ενός συντελεστή παραγωγής = Τιμή του συντελεστή Χ Ποσότητα του συντελεστή</w:t>
      </w:r>
      <w:r w:rsidRPr="00544C28">
        <w:rPr>
          <w:rFonts w:ascii="Calibri" w:hAnsi="Calibri" w:cs="Calibri"/>
        </w:rPr>
        <w:t>.</w:t>
      </w:r>
    </w:p>
    <w:p w:rsidR="001B4B0C" w:rsidRPr="00544C28" w:rsidRDefault="001B4B0C" w:rsidP="001B4B0C">
      <w:pPr>
        <w:spacing w:after="0" w:line="360" w:lineRule="auto"/>
        <w:jc w:val="both"/>
        <w:rPr>
          <w:rFonts w:ascii="Calibri" w:hAnsi="Calibri" w:cs="Calibri"/>
        </w:rPr>
      </w:pPr>
    </w:p>
    <w:p w:rsidR="001B4B0C" w:rsidRPr="00544C28" w:rsidRDefault="00D754A1" w:rsidP="001B4B0C">
      <w:pPr>
        <w:spacing w:after="0" w:line="360" w:lineRule="auto"/>
        <w:jc w:val="both"/>
        <w:rPr>
          <w:rFonts w:ascii="Calibri" w:hAnsi="Calibri" w:cs="Calibri"/>
        </w:rPr>
      </w:pPr>
      <w:r w:rsidRPr="00544C28">
        <w:rPr>
          <w:rFonts w:ascii="Calibri" w:hAnsi="Calibri" w:cs="Calibri"/>
        </w:rPr>
        <w:t>Μ</w:t>
      </w:r>
      <w:r w:rsidR="001B4B0C" w:rsidRPr="00544C28">
        <w:rPr>
          <w:rFonts w:ascii="Calibri" w:hAnsi="Calibri" w:cs="Calibri"/>
        </w:rPr>
        <w:t>ε βάση την υπόθεση που κάναμε νωρίτερα, η τιμή του συντελεστή είναι σταθερή (δηλαδή δεν αλλάζει), άρα:</w:t>
      </w:r>
    </w:p>
    <w:p w:rsidR="00BA2191" w:rsidRPr="00544C28" w:rsidRDefault="00BA2191" w:rsidP="001B4B0C">
      <w:pPr>
        <w:spacing w:after="0" w:line="360" w:lineRule="auto"/>
        <w:jc w:val="both"/>
        <w:rPr>
          <w:rFonts w:ascii="Calibri" w:hAnsi="Calibri" w:cs="Calibri"/>
        </w:rPr>
      </w:pPr>
    </w:p>
    <w:p w:rsidR="001B4B0C" w:rsidRPr="00544C28" w:rsidRDefault="001B4B0C" w:rsidP="001B4B0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 w:rsidRPr="00544C28">
        <w:rPr>
          <w:rFonts w:ascii="Calibri" w:hAnsi="Calibri" w:cs="Calibri"/>
          <w:b/>
        </w:rPr>
        <w:t xml:space="preserve">Αν και η ποσότητα του συντελεστή είναι σταθερή τότε </w:t>
      </w:r>
      <w:r w:rsidR="00D612E7" w:rsidRPr="00544C28">
        <w:rPr>
          <w:rFonts w:ascii="Calibri" w:hAnsi="Calibri" w:cs="Calibri"/>
          <w:b/>
        </w:rPr>
        <w:t xml:space="preserve">και </w:t>
      </w:r>
      <w:r w:rsidRPr="00544C28">
        <w:rPr>
          <w:rFonts w:ascii="Calibri" w:hAnsi="Calibri" w:cs="Calibri"/>
          <w:b/>
        </w:rPr>
        <w:t>το κόστος του συντελεστή είναι σταθερό</w:t>
      </w:r>
      <w:r w:rsidRPr="00544C28">
        <w:rPr>
          <w:rFonts w:ascii="Calibri" w:hAnsi="Calibri" w:cs="Calibri"/>
        </w:rPr>
        <w:t xml:space="preserve"> και ίσο με ένα συγκεκριμένο αριθμό (ποσό) που δεν μπορεί να μεταβληθεί (να αυξηθεί ή να μειωθεί)</w:t>
      </w:r>
      <w:r w:rsidR="003B1FE0" w:rsidRPr="00544C28">
        <w:rPr>
          <w:rFonts w:ascii="Calibri" w:hAnsi="Calibri" w:cs="Calibri"/>
        </w:rPr>
        <w:t>.</w:t>
      </w:r>
      <w:r w:rsidRPr="00544C28">
        <w:rPr>
          <w:rFonts w:ascii="Calibri" w:hAnsi="Calibri" w:cs="Calibri"/>
        </w:rPr>
        <w:t xml:space="preserve"> Για παράδειγμα, έστω ότι νοικιάζουμε δύο γραφεία και το ενοίκιο για κάθε γραφείο είναι 500 ευρώ. Αυτό σημαίνει η δαπάνη ή το κόστος για τα γραφεία που νοικιάζουμε είναι 1.000 ευρώ. Αν το ενοίκιο δεν αλλάζει από μήνα σε μήνα (λογική υπόθεση για κάποιο χρονικό διάστημα, συνήθως έτος) και ταυτόχρονα </w:t>
      </w:r>
      <w:r w:rsidR="003B1FE0" w:rsidRPr="00544C28">
        <w:rPr>
          <w:rFonts w:ascii="Calibri" w:hAnsi="Calibri" w:cs="Calibri"/>
        </w:rPr>
        <w:t>ο αριθμός των γραφείων παραμένει ίσος με δύο (δεν μεταβάλλεται βραχυχρόνια αφού τα γραφεία είναι σταθερός συντελεστής), τότε το κόστος των γραφείων παραμένει σταθερό στα 1.000 ευρώ.</w:t>
      </w:r>
    </w:p>
    <w:p w:rsidR="00BA2191" w:rsidRPr="00544C28" w:rsidRDefault="00BA2191" w:rsidP="00BA2191">
      <w:pPr>
        <w:pStyle w:val="a3"/>
        <w:spacing w:after="0" w:line="360" w:lineRule="auto"/>
        <w:ind w:left="360"/>
        <w:jc w:val="both"/>
        <w:rPr>
          <w:rFonts w:ascii="Calibri" w:hAnsi="Calibri" w:cs="Calibri"/>
        </w:rPr>
      </w:pPr>
    </w:p>
    <w:p w:rsidR="001B4B0C" w:rsidRPr="00544C28" w:rsidRDefault="00D754A1" w:rsidP="00D754A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 w:rsidRPr="00544C28">
        <w:rPr>
          <w:rFonts w:ascii="Calibri" w:hAnsi="Calibri" w:cs="Calibri"/>
          <w:b/>
        </w:rPr>
        <w:t>Αν όμως η ποσότητα του συντελεστή είναι μεταβλητή</w:t>
      </w:r>
      <w:r w:rsidRPr="00544C28">
        <w:rPr>
          <w:rFonts w:ascii="Calibri" w:hAnsi="Calibri" w:cs="Calibri"/>
        </w:rPr>
        <w:t xml:space="preserve"> (δηλαδή μπορεί να αυξάνεται ή να μειώνεται) </w:t>
      </w:r>
      <w:r w:rsidRPr="00544C28">
        <w:rPr>
          <w:rFonts w:ascii="Calibri" w:hAnsi="Calibri" w:cs="Calibri"/>
          <w:b/>
        </w:rPr>
        <w:t>τότε το κόστος του συντελεστή είναι μεταβλητό</w:t>
      </w:r>
      <w:r w:rsidRPr="00544C28">
        <w:rPr>
          <w:rFonts w:ascii="Calibri" w:hAnsi="Calibri" w:cs="Calibri"/>
        </w:rPr>
        <w:t xml:space="preserve"> (δηλαδή μπορεί να αυξάνεται ή να μειώνεται). Για παράδειγμα, έστω ότι απασχολούμε δέκα εργαζόμενους και δίνουμε μισθό 1.000 ευρώ στον καθένα. Αυτό σημαίνει </w:t>
      </w:r>
      <w:r w:rsidR="00C11FF0" w:rsidRPr="00544C28">
        <w:rPr>
          <w:rFonts w:ascii="Calibri" w:hAnsi="Calibri" w:cs="Calibri"/>
        </w:rPr>
        <w:t xml:space="preserve">ότι </w:t>
      </w:r>
      <w:r w:rsidRPr="00544C28">
        <w:rPr>
          <w:rFonts w:ascii="Calibri" w:hAnsi="Calibri" w:cs="Calibri"/>
        </w:rPr>
        <w:t xml:space="preserve">η δαπάνη ή το κόστος εργασίας είναι 10.000 ευρώ. Αν όμως απασχολήσουμε 8 εργαζόμενους (μειώνεται η ποσότητα του μεταβλητού συντελεστή) τότε μειώνεται και το κόστος της εργασίας </w:t>
      </w:r>
      <w:r w:rsidR="004F25A5" w:rsidRPr="00544C28">
        <w:rPr>
          <w:rFonts w:ascii="Calibri" w:hAnsi="Calibri" w:cs="Calibri"/>
        </w:rPr>
        <w:t xml:space="preserve">στα </w:t>
      </w:r>
      <w:r w:rsidRPr="00544C28">
        <w:rPr>
          <w:rFonts w:ascii="Calibri" w:hAnsi="Calibri" w:cs="Calibri"/>
        </w:rPr>
        <w:t>8.000 ευρώ. Αντίθετα, αν απασχολήσουμε 1</w:t>
      </w:r>
      <w:r w:rsidR="004F25A5" w:rsidRPr="00544C28">
        <w:rPr>
          <w:rFonts w:ascii="Calibri" w:hAnsi="Calibri" w:cs="Calibri"/>
        </w:rPr>
        <w:t>2</w:t>
      </w:r>
      <w:r w:rsidRPr="00544C28">
        <w:rPr>
          <w:rFonts w:ascii="Calibri" w:hAnsi="Calibri" w:cs="Calibri"/>
        </w:rPr>
        <w:t xml:space="preserve"> εργαζόμενους (</w:t>
      </w:r>
      <w:r w:rsidR="004F25A5" w:rsidRPr="00544C28">
        <w:rPr>
          <w:rFonts w:ascii="Calibri" w:hAnsi="Calibri" w:cs="Calibri"/>
        </w:rPr>
        <w:t>αυξάνεται</w:t>
      </w:r>
      <w:r w:rsidRPr="00544C28">
        <w:rPr>
          <w:rFonts w:ascii="Calibri" w:hAnsi="Calibri" w:cs="Calibri"/>
        </w:rPr>
        <w:t xml:space="preserve"> η ποσότητα του μεταβλητού συντελεστή) τότε </w:t>
      </w:r>
      <w:r w:rsidR="004F25A5" w:rsidRPr="00544C28">
        <w:rPr>
          <w:rFonts w:ascii="Calibri" w:hAnsi="Calibri" w:cs="Calibri"/>
        </w:rPr>
        <w:t>αυξάνεται</w:t>
      </w:r>
      <w:r w:rsidRPr="00544C28">
        <w:rPr>
          <w:rFonts w:ascii="Calibri" w:hAnsi="Calibri" w:cs="Calibri"/>
        </w:rPr>
        <w:t xml:space="preserve"> και το κόστος της εργασίας </w:t>
      </w:r>
      <w:r w:rsidR="004F25A5" w:rsidRPr="00544C28">
        <w:rPr>
          <w:rFonts w:ascii="Calibri" w:hAnsi="Calibri" w:cs="Calibri"/>
        </w:rPr>
        <w:t>στα 12</w:t>
      </w:r>
      <w:r w:rsidRPr="00544C28">
        <w:rPr>
          <w:rFonts w:ascii="Calibri" w:hAnsi="Calibri" w:cs="Calibri"/>
        </w:rPr>
        <w:t>.000 ευρώ.</w:t>
      </w:r>
      <w:r w:rsidR="004F25A5" w:rsidRPr="00544C28">
        <w:rPr>
          <w:rFonts w:ascii="Calibri" w:hAnsi="Calibri" w:cs="Calibri"/>
        </w:rPr>
        <w:t xml:space="preserve"> Συνεπώς, </w:t>
      </w:r>
      <w:r w:rsidR="004F25A5" w:rsidRPr="00544C28">
        <w:rPr>
          <w:rFonts w:ascii="Calibri" w:hAnsi="Calibri" w:cs="Calibri"/>
          <w:b/>
        </w:rPr>
        <w:t>το κόστος του συντελεστή αυξάνεται ή μειώνεται ανάλογα με τον αν αυξάνουμε ή μειώνουμε την ποσότητα του συντελεστή παραγωγής</w:t>
      </w:r>
      <w:r w:rsidR="004F25A5" w:rsidRPr="00544C28">
        <w:rPr>
          <w:rFonts w:ascii="Calibri" w:hAnsi="Calibri" w:cs="Calibri"/>
        </w:rPr>
        <w:t>.</w:t>
      </w:r>
    </w:p>
    <w:p w:rsidR="00805AB6" w:rsidRPr="00544C28" w:rsidRDefault="00805AB6" w:rsidP="00805AB6">
      <w:pPr>
        <w:spacing w:after="0" w:line="360" w:lineRule="auto"/>
        <w:rPr>
          <w:rFonts w:ascii="Calibri" w:hAnsi="Calibri" w:cs="Calibri"/>
          <w:b/>
          <w:color w:val="0033CC"/>
        </w:rPr>
      </w:pPr>
      <w:r w:rsidRPr="00544C28">
        <w:rPr>
          <w:rFonts w:ascii="Calibri" w:hAnsi="Calibri" w:cs="Calibri"/>
          <w:b/>
          <w:color w:val="0033CC"/>
        </w:rPr>
        <w:lastRenderedPageBreak/>
        <w:t>Η συνάρτηση του κόστους</w:t>
      </w:r>
      <w:r w:rsidR="00C45B29" w:rsidRPr="00544C28">
        <w:rPr>
          <w:rFonts w:ascii="Calibri" w:hAnsi="Calibri" w:cs="Calibri"/>
          <w:b/>
          <w:color w:val="0033CC"/>
        </w:rPr>
        <w:t xml:space="preserve">: </w:t>
      </w:r>
      <w:r w:rsidR="00C45B29" w:rsidRPr="00544C28">
        <w:rPr>
          <w:rFonts w:ascii="Calibri" w:hAnsi="Calibri" w:cs="Calibri"/>
          <w:b/>
          <w:color w:val="0033CC"/>
          <w:lang w:val="en-US"/>
        </w:rPr>
        <w:t>C</w:t>
      </w:r>
      <w:r w:rsidR="00C45B29" w:rsidRPr="00544C28">
        <w:rPr>
          <w:rFonts w:ascii="Calibri" w:hAnsi="Calibri" w:cs="Calibri"/>
          <w:b/>
          <w:color w:val="0033CC"/>
        </w:rPr>
        <w:t>=</w:t>
      </w:r>
      <w:r w:rsidR="00C45B29" w:rsidRPr="00544C28">
        <w:rPr>
          <w:rFonts w:ascii="Calibri" w:hAnsi="Calibri" w:cs="Calibri"/>
          <w:b/>
          <w:color w:val="0033CC"/>
          <w:lang w:val="en-US"/>
        </w:rPr>
        <w:t>f</w:t>
      </w:r>
      <w:r w:rsidR="00C45B29" w:rsidRPr="00544C28">
        <w:rPr>
          <w:rFonts w:ascii="Calibri" w:hAnsi="Calibri" w:cs="Calibri"/>
          <w:b/>
          <w:color w:val="0033CC"/>
        </w:rPr>
        <w:t>(</w:t>
      </w:r>
      <w:r w:rsidR="00C45B29" w:rsidRPr="00544C28">
        <w:rPr>
          <w:rFonts w:ascii="Calibri" w:hAnsi="Calibri" w:cs="Calibri"/>
          <w:b/>
          <w:color w:val="0033CC"/>
          <w:lang w:val="en-US"/>
        </w:rPr>
        <w:t>Q</w:t>
      </w:r>
      <w:r w:rsidR="00C45B29" w:rsidRPr="00544C28">
        <w:rPr>
          <w:rFonts w:ascii="Calibri" w:hAnsi="Calibri" w:cs="Calibri"/>
          <w:b/>
          <w:color w:val="0033CC"/>
        </w:rPr>
        <w:t>)</w:t>
      </w:r>
    </w:p>
    <w:p w:rsidR="00B01DB5" w:rsidRPr="00544C28" w:rsidRDefault="004F25A5" w:rsidP="007D0644">
      <w:pPr>
        <w:spacing w:after="0" w:line="360" w:lineRule="auto"/>
        <w:jc w:val="both"/>
        <w:rPr>
          <w:rFonts w:ascii="Calibri" w:hAnsi="Calibri" w:cs="Calibri"/>
        </w:rPr>
      </w:pPr>
      <w:r w:rsidRPr="00544C28">
        <w:rPr>
          <w:rFonts w:ascii="Calibri" w:hAnsi="Calibri" w:cs="Calibri"/>
        </w:rPr>
        <w:t xml:space="preserve">Από τα παραπάνω βγαίνει το συμπέρασμα ότι </w:t>
      </w:r>
      <w:r w:rsidR="00B01DB5" w:rsidRPr="00544C28">
        <w:rPr>
          <w:rFonts w:ascii="Calibri" w:hAnsi="Calibri" w:cs="Calibri"/>
        </w:rPr>
        <w:t xml:space="preserve">το κόστος </w:t>
      </w:r>
      <w:r w:rsidR="00805AB6" w:rsidRPr="00544C28">
        <w:rPr>
          <w:rFonts w:ascii="Calibri" w:hAnsi="Calibri" w:cs="Calibri"/>
        </w:rPr>
        <w:t xml:space="preserve">μιας επιχείρησης εξαρτάται από τις ποσότητες των συντελεστών που χρησιμοποιεί η επιχείρηση </w:t>
      </w:r>
      <w:r w:rsidR="009C4BBD" w:rsidRPr="00544C28">
        <w:rPr>
          <w:rFonts w:ascii="Calibri" w:hAnsi="Calibri" w:cs="Calibri"/>
        </w:rPr>
        <w:t xml:space="preserve">(και τις τιμές </w:t>
      </w:r>
      <w:r w:rsidR="002C00F1" w:rsidRPr="00544C28">
        <w:rPr>
          <w:rFonts w:ascii="Calibri" w:hAnsi="Calibri" w:cs="Calibri"/>
        </w:rPr>
        <w:t>τους</w:t>
      </w:r>
      <w:r w:rsidR="009C4BBD" w:rsidRPr="00544C28">
        <w:rPr>
          <w:rFonts w:ascii="Calibri" w:hAnsi="Calibri" w:cs="Calibri"/>
        </w:rPr>
        <w:t xml:space="preserve">). Όμως, </w:t>
      </w:r>
      <w:r w:rsidR="005B3DEA" w:rsidRPr="00544C28">
        <w:rPr>
          <w:rFonts w:ascii="Calibri" w:hAnsi="Calibri" w:cs="Calibri"/>
          <w:b/>
        </w:rPr>
        <w:t>οι</w:t>
      </w:r>
      <w:r w:rsidR="009C4BBD" w:rsidRPr="00544C28">
        <w:rPr>
          <w:rFonts w:ascii="Calibri" w:hAnsi="Calibri" w:cs="Calibri"/>
          <w:b/>
        </w:rPr>
        <w:t xml:space="preserve"> ποσότητες των σ</w:t>
      </w:r>
      <w:r w:rsidR="002C00F1" w:rsidRPr="00544C28">
        <w:rPr>
          <w:rFonts w:ascii="Calibri" w:hAnsi="Calibri" w:cs="Calibri"/>
          <w:b/>
        </w:rPr>
        <w:t>υντελεστών που χρησιμοποιεί μια</w:t>
      </w:r>
      <w:r w:rsidR="009C4BBD" w:rsidRPr="00544C28">
        <w:rPr>
          <w:rFonts w:ascii="Calibri" w:hAnsi="Calibri" w:cs="Calibri"/>
          <w:b/>
        </w:rPr>
        <w:t xml:space="preserve"> επιχείρηση </w:t>
      </w:r>
      <w:r w:rsidR="002C00F1" w:rsidRPr="00544C28">
        <w:rPr>
          <w:rFonts w:ascii="Calibri" w:hAnsi="Calibri" w:cs="Calibri"/>
          <w:b/>
        </w:rPr>
        <w:t>εξαρτώνται</w:t>
      </w:r>
      <w:r w:rsidR="009C4BBD" w:rsidRPr="00544C28">
        <w:rPr>
          <w:rFonts w:ascii="Calibri" w:hAnsi="Calibri" w:cs="Calibri"/>
          <w:b/>
        </w:rPr>
        <w:t xml:space="preserve"> από την ποσότητα </w:t>
      </w:r>
      <w:r w:rsidR="005B3DEA" w:rsidRPr="00544C28">
        <w:rPr>
          <w:rFonts w:ascii="Calibri" w:hAnsi="Calibri" w:cs="Calibri"/>
          <w:b/>
        </w:rPr>
        <w:t xml:space="preserve">του προϊόντος </w:t>
      </w:r>
      <w:r w:rsidR="002C00F1" w:rsidRPr="00544C28">
        <w:rPr>
          <w:rFonts w:ascii="Calibri" w:hAnsi="Calibri" w:cs="Calibri"/>
          <w:b/>
        </w:rPr>
        <w:t xml:space="preserve">που η </w:t>
      </w:r>
      <w:r w:rsidR="009C4BBD" w:rsidRPr="00544C28">
        <w:rPr>
          <w:rFonts w:ascii="Calibri" w:hAnsi="Calibri" w:cs="Calibri"/>
          <w:b/>
        </w:rPr>
        <w:t>θέλει να παράγει</w:t>
      </w:r>
      <w:r w:rsidR="009C4BBD" w:rsidRPr="00544C28">
        <w:rPr>
          <w:rFonts w:ascii="Calibri" w:hAnsi="Calibri" w:cs="Calibri"/>
        </w:rPr>
        <w:t xml:space="preserve">. </w:t>
      </w:r>
      <w:r w:rsidR="00C45B29" w:rsidRPr="00544C28">
        <w:rPr>
          <w:rFonts w:ascii="Calibri" w:hAnsi="Calibri" w:cs="Calibri"/>
        </w:rPr>
        <w:t xml:space="preserve">Η συνάρτηση παραγωγής δείχνει τις ποσότητες προϊόντος που μπορεί να παράγει κάθε επιχείρηση με συγκεκριμένους παραγωγικούς συντελεστές. </w:t>
      </w:r>
      <w:r w:rsidR="009C4BBD" w:rsidRPr="00544C28">
        <w:rPr>
          <w:rFonts w:ascii="Calibri" w:hAnsi="Calibri" w:cs="Calibri"/>
        </w:rPr>
        <w:t xml:space="preserve">Έτσι, αν η επιχείρηση θέλει να παράγει μεγαλύτερη ποσότητα θα πρέπει να χρησιμοποιήσει περισσότερους συντελεστές </w:t>
      </w:r>
      <w:r w:rsidR="00C45B29" w:rsidRPr="00544C28">
        <w:rPr>
          <w:rFonts w:ascii="Calibri" w:hAnsi="Calibri" w:cs="Calibri"/>
        </w:rPr>
        <w:t xml:space="preserve">και </w:t>
      </w:r>
      <w:r w:rsidR="002C00F1" w:rsidRPr="00544C28">
        <w:rPr>
          <w:rFonts w:ascii="Calibri" w:hAnsi="Calibri" w:cs="Calibri"/>
        </w:rPr>
        <w:t>θα</w:t>
      </w:r>
      <w:r w:rsidR="00C45B29" w:rsidRPr="00544C28">
        <w:rPr>
          <w:rFonts w:ascii="Calibri" w:hAnsi="Calibri" w:cs="Calibri"/>
        </w:rPr>
        <w:t xml:space="preserve"> έχει μεγαλύτερο κόστος, </w:t>
      </w:r>
      <w:r w:rsidR="009C4BBD" w:rsidRPr="00544C28">
        <w:rPr>
          <w:rFonts w:ascii="Calibri" w:hAnsi="Calibri" w:cs="Calibri"/>
        </w:rPr>
        <w:t>ενώ αν θέλει να παράγει μικρότερη ποσότητα θα χρησιμοποιήσει λιγότερους συντελεστές</w:t>
      </w:r>
      <w:r w:rsidR="005B3DEA" w:rsidRPr="00544C28">
        <w:rPr>
          <w:rFonts w:ascii="Calibri" w:hAnsi="Calibri" w:cs="Calibri"/>
        </w:rPr>
        <w:t xml:space="preserve"> (μεταβλητούς</w:t>
      </w:r>
      <w:r w:rsidR="002C00F1" w:rsidRPr="00544C28">
        <w:rPr>
          <w:rFonts w:ascii="Calibri" w:hAnsi="Calibri" w:cs="Calibri"/>
        </w:rPr>
        <w:t>, οι</w:t>
      </w:r>
      <w:r w:rsidR="005B3DEA" w:rsidRPr="00544C28">
        <w:rPr>
          <w:rFonts w:ascii="Calibri" w:hAnsi="Calibri" w:cs="Calibri"/>
        </w:rPr>
        <w:t xml:space="preserve"> </w:t>
      </w:r>
      <w:r w:rsidR="00B4036F" w:rsidRPr="00544C28">
        <w:rPr>
          <w:rFonts w:ascii="Calibri" w:hAnsi="Calibri" w:cs="Calibri"/>
        </w:rPr>
        <w:t>σταθερ</w:t>
      </w:r>
      <w:r w:rsidR="002C00F1" w:rsidRPr="00544C28">
        <w:rPr>
          <w:rFonts w:ascii="Calibri" w:hAnsi="Calibri" w:cs="Calibri"/>
        </w:rPr>
        <w:t>οί</w:t>
      </w:r>
      <w:r w:rsidR="00B4036F" w:rsidRPr="00544C28">
        <w:rPr>
          <w:rFonts w:ascii="Calibri" w:hAnsi="Calibri" w:cs="Calibri"/>
        </w:rPr>
        <w:t xml:space="preserve"> δεν μεταβάλλεται</w:t>
      </w:r>
      <w:r w:rsidR="005B3DEA" w:rsidRPr="00544C28">
        <w:rPr>
          <w:rFonts w:ascii="Calibri" w:hAnsi="Calibri" w:cs="Calibri"/>
        </w:rPr>
        <w:t>)</w:t>
      </w:r>
      <w:r w:rsidR="002C00F1" w:rsidRPr="00544C28">
        <w:rPr>
          <w:rFonts w:ascii="Calibri" w:hAnsi="Calibri" w:cs="Calibri"/>
        </w:rPr>
        <w:t xml:space="preserve"> και</w:t>
      </w:r>
      <w:r w:rsidR="00C45B29" w:rsidRPr="00544C28">
        <w:rPr>
          <w:rFonts w:ascii="Calibri" w:hAnsi="Calibri" w:cs="Calibri"/>
        </w:rPr>
        <w:t xml:space="preserve"> θα έχει μικρότερο κόστος</w:t>
      </w:r>
      <w:r w:rsidR="009C4BBD" w:rsidRPr="00544C28">
        <w:rPr>
          <w:rFonts w:ascii="Calibri" w:hAnsi="Calibri" w:cs="Calibri"/>
        </w:rPr>
        <w:t xml:space="preserve">. </w:t>
      </w:r>
      <w:r w:rsidR="009C4BBD" w:rsidRPr="00544C28">
        <w:rPr>
          <w:rFonts w:ascii="Calibri" w:hAnsi="Calibri" w:cs="Calibri"/>
          <w:b/>
        </w:rPr>
        <w:t xml:space="preserve">Συνεπώς, υπάρχει σχέση μεταξύ των παραγόμενων ποσοτήτων και των χρηματικών δαπανών </w:t>
      </w:r>
      <w:r w:rsidR="006128FB" w:rsidRPr="00544C28">
        <w:rPr>
          <w:rFonts w:ascii="Calibri" w:hAnsi="Calibri" w:cs="Calibri"/>
          <w:b/>
        </w:rPr>
        <w:t xml:space="preserve">(δηλαδή του κόστους) </w:t>
      </w:r>
      <w:r w:rsidR="009C4BBD" w:rsidRPr="00544C28">
        <w:rPr>
          <w:rFonts w:ascii="Calibri" w:hAnsi="Calibri" w:cs="Calibri"/>
          <w:b/>
        </w:rPr>
        <w:t>της επιχείρησης. Τη σχέση αυτή την εκφράζει η συνάρτηση κόστους</w:t>
      </w:r>
      <w:r w:rsidR="006128FB" w:rsidRPr="00544C28">
        <w:rPr>
          <w:rFonts w:ascii="Calibri" w:hAnsi="Calibri" w:cs="Calibri"/>
          <w:b/>
        </w:rPr>
        <w:t>.</w:t>
      </w:r>
    </w:p>
    <w:p w:rsidR="00B01DB5" w:rsidRPr="00544C28" w:rsidRDefault="00B01DB5" w:rsidP="00B01DB5">
      <w:pPr>
        <w:spacing w:after="0" w:line="360" w:lineRule="auto"/>
        <w:rPr>
          <w:rFonts w:ascii="Calibri" w:hAnsi="Calibri" w:cs="Calibri"/>
        </w:rPr>
      </w:pPr>
    </w:p>
    <w:p w:rsidR="00183BC7" w:rsidRPr="00544C28" w:rsidRDefault="00C10154" w:rsidP="008D4273">
      <w:pPr>
        <w:spacing w:after="0" w:line="360" w:lineRule="auto"/>
        <w:jc w:val="both"/>
        <w:rPr>
          <w:rFonts w:ascii="Calibri" w:hAnsi="Calibri" w:cs="Calibri"/>
        </w:rPr>
      </w:pPr>
      <w:r w:rsidRPr="00544C28">
        <w:rPr>
          <w:rFonts w:ascii="Calibri" w:hAnsi="Calibri" w:cs="Calibri"/>
          <w:b/>
          <w:color w:val="0033CC"/>
        </w:rPr>
        <w:t>Μεταβ</w:t>
      </w:r>
      <w:r w:rsidR="00183BC7" w:rsidRPr="00544C28">
        <w:rPr>
          <w:rFonts w:ascii="Calibri" w:hAnsi="Calibri" w:cs="Calibri"/>
          <w:b/>
          <w:color w:val="0033CC"/>
        </w:rPr>
        <w:t>λητό κόστος (</w:t>
      </w:r>
      <w:proofErr w:type="spellStart"/>
      <w:r w:rsidR="00183BC7" w:rsidRPr="00544C28">
        <w:rPr>
          <w:rFonts w:ascii="Calibri" w:hAnsi="Calibri" w:cs="Calibri"/>
          <w:b/>
          <w:color w:val="0033CC"/>
        </w:rPr>
        <w:t>Variable</w:t>
      </w:r>
      <w:proofErr w:type="spellEnd"/>
      <w:r w:rsidR="00183BC7" w:rsidRPr="00544C28">
        <w:rPr>
          <w:rFonts w:ascii="Calibri" w:hAnsi="Calibri" w:cs="Calibri"/>
          <w:b/>
          <w:color w:val="0033CC"/>
        </w:rPr>
        <w:t xml:space="preserve"> </w:t>
      </w:r>
      <w:proofErr w:type="spellStart"/>
      <w:r w:rsidR="00183BC7" w:rsidRPr="00544C28">
        <w:rPr>
          <w:rFonts w:ascii="Calibri" w:hAnsi="Calibri" w:cs="Calibri"/>
          <w:b/>
          <w:color w:val="0033CC"/>
        </w:rPr>
        <w:t>Cost</w:t>
      </w:r>
      <w:proofErr w:type="spellEnd"/>
      <w:r w:rsidR="00183BC7" w:rsidRPr="00544C28">
        <w:rPr>
          <w:rFonts w:ascii="Calibri" w:hAnsi="Calibri" w:cs="Calibri"/>
          <w:b/>
          <w:color w:val="0033CC"/>
        </w:rPr>
        <w:t>, VC)</w:t>
      </w:r>
    </w:p>
    <w:p w:rsidR="00B01DB5" w:rsidRPr="00544C28" w:rsidRDefault="005B3DEA" w:rsidP="008D4273">
      <w:pPr>
        <w:spacing w:after="0" w:line="360" w:lineRule="auto"/>
        <w:jc w:val="both"/>
        <w:rPr>
          <w:rFonts w:ascii="Calibri" w:hAnsi="Calibri" w:cs="Calibri"/>
        </w:rPr>
      </w:pPr>
      <w:r w:rsidRPr="00544C28">
        <w:rPr>
          <w:rFonts w:ascii="Calibri" w:hAnsi="Calibri" w:cs="Calibri"/>
          <w:b/>
        </w:rPr>
        <w:t>Είναι ο</w:t>
      </w:r>
      <w:r w:rsidR="00B01DB5" w:rsidRPr="00544C28">
        <w:rPr>
          <w:rFonts w:ascii="Calibri" w:hAnsi="Calibri" w:cs="Calibri"/>
          <w:b/>
        </w:rPr>
        <w:t>ι δαπάνες που καταβάλλονται για τους μεταβλητούς συντελεστές</w:t>
      </w:r>
      <w:r w:rsidR="00B01DB5" w:rsidRPr="00544C28">
        <w:rPr>
          <w:rFonts w:ascii="Calibri" w:hAnsi="Calibri" w:cs="Calibri"/>
        </w:rPr>
        <w:t>, δηλαδή γι’ αυτούς των οποίων η ποσότητα μεταβάλλεται καθώς μεταβάλλεται η ποσότητα του παραγόμενου προϊόντος</w:t>
      </w:r>
      <w:r w:rsidRPr="00544C28">
        <w:rPr>
          <w:rFonts w:ascii="Calibri" w:hAnsi="Calibri" w:cs="Calibri"/>
        </w:rPr>
        <w:t>.</w:t>
      </w:r>
      <w:r w:rsidR="00B01DB5" w:rsidRPr="00544C28">
        <w:rPr>
          <w:rFonts w:ascii="Calibri" w:hAnsi="Calibri" w:cs="Calibri"/>
        </w:rPr>
        <w:t xml:space="preserve"> Τέτοιες είναι οι </w:t>
      </w:r>
      <w:r w:rsidR="00B01DB5" w:rsidRPr="00544C28">
        <w:rPr>
          <w:rFonts w:ascii="Calibri" w:hAnsi="Calibri" w:cs="Calibri"/>
          <w:b/>
        </w:rPr>
        <w:t>δαπάνες για πρώτες ύλες</w:t>
      </w:r>
      <w:r w:rsidR="00B01DB5" w:rsidRPr="00544C28">
        <w:rPr>
          <w:rFonts w:ascii="Calibri" w:hAnsi="Calibri" w:cs="Calibri"/>
        </w:rPr>
        <w:t xml:space="preserve">, </w:t>
      </w:r>
      <w:r w:rsidR="00B01DB5" w:rsidRPr="00544C28">
        <w:rPr>
          <w:rFonts w:ascii="Calibri" w:hAnsi="Calibri" w:cs="Calibri"/>
          <w:b/>
        </w:rPr>
        <w:t>ημερομίσθια</w:t>
      </w:r>
      <w:r w:rsidR="00B01DB5" w:rsidRPr="00544C28">
        <w:rPr>
          <w:rFonts w:ascii="Calibri" w:hAnsi="Calibri" w:cs="Calibri"/>
        </w:rPr>
        <w:t xml:space="preserve">, </w:t>
      </w:r>
      <w:r w:rsidR="00B01DB5" w:rsidRPr="00544C28">
        <w:rPr>
          <w:rFonts w:ascii="Calibri" w:hAnsi="Calibri" w:cs="Calibri"/>
          <w:b/>
        </w:rPr>
        <w:t>καύσιμα</w:t>
      </w:r>
      <w:r w:rsidR="00B01DB5" w:rsidRPr="00544C28">
        <w:rPr>
          <w:rFonts w:ascii="Calibri" w:hAnsi="Calibri" w:cs="Calibri"/>
        </w:rPr>
        <w:t xml:space="preserve"> κτλ.</w:t>
      </w:r>
    </w:p>
    <w:p w:rsidR="00791A54" w:rsidRPr="00544C28" w:rsidRDefault="00791A54" w:rsidP="008D4273">
      <w:pPr>
        <w:spacing w:after="0" w:line="360" w:lineRule="auto"/>
        <w:jc w:val="both"/>
        <w:rPr>
          <w:rFonts w:ascii="Calibri" w:hAnsi="Calibri" w:cs="Calibri"/>
        </w:rPr>
      </w:pPr>
      <w:r w:rsidRPr="00544C28">
        <w:rPr>
          <w:rFonts w:ascii="Calibri" w:hAnsi="Calibri" w:cs="Calibri"/>
        </w:rPr>
        <w:t>Στις περισσότερες ασκήσει</w:t>
      </w:r>
      <w:r w:rsidR="00033543" w:rsidRPr="00544C28">
        <w:rPr>
          <w:rFonts w:ascii="Calibri" w:hAnsi="Calibri" w:cs="Calibri"/>
        </w:rPr>
        <w:t>ς</w:t>
      </w:r>
      <w:r w:rsidRPr="00544C28">
        <w:rPr>
          <w:rFonts w:ascii="Calibri" w:hAnsi="Calibri" w:cs="Calibri"/>
        </w:rPr>
        <w:t xml:space="preserve"> έχουμε έναν (την εργασία) ή δύο (την εργασία και τις πρώτες ύλες) μεταβλητού συντελεστές. Σε κάθε περίπτωση, ο τύπος του μεταβλητού κόστος (</w:t>
      </w:r>
      <w:r w:rsidRPr="00544C28">
        <w:rPr>
          <w:rFonts w:ascii="Calibri" w:hAnsi="Calibri" w:cs="Calibri"/>
          <w:lang w:val="en-US"/>
        </w:rPr>
        <w:t>VC</w:t>
      </w:r>
      <w:r w:rsidRPr="00544C28">
        <w:rPr>
          <w:rFonts w:ascii="Calibri" w:hAnsi="Calibri" w:cs="Calibri"/>
        </w:rPr>
        <w:t>) είναι:</w:t>
      </w:r>
    </w:p>
    <w:p w:rsidR="00791A54" w:rsidRPr="00544C28" w:rsidRDefault="00791A54" w:rsidP="00C346E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b/>
        </w:rPr>
      </w:pPr>
      <w:r w:rsidRPr="00544C28">
        <w:rPr>
          <w:rFonts w:ascii="Calibri" w:hAnsi="Calibri" w:cs="Calibri"/>
        </w:rPr>
        <w:t>Έ</w:t>
      </w:r>
      <w:r w:rsidR="0051786E" w:rsidRPr="00544C28">
        <w:rPr>
          <w:rFonts w:ascii="Calibri" w:hAnsi="Calibri" w:cs="Calibri"/>
        </w:rPr>
        <w:t>στω έ</w:t>
      </w:r>
      <w:r w:rsidRPr="00544C28">
        <w:rPr>
          <w:rFonts w:ascii="Calibri" w:hAnsi="Calibri" w:cs="Calibri"/>
        </w:rPr>
        <w:t>νας μεταβλητός συντελεστής (εργασία)</w:t>
      </w:r>
      <w:r w:rsidR="00033543" w:rsidRPr="00544C28">
        <w:rPr>
          <w:rFonts w:ascii="Calibri" w:hAnsi="Calibri" w:cs="Calibri"/>
        </w:rPr>
        <w:t>.</w:t>
      </w:r>
      <w:r w:rsidRPr="00544C28">
        <w:rPr>
          <w:rFonts w:ascii="Calibri" w:hAnsi="Calibri" w:cs="Calibri"/>
        </w:rPr>
        <w:t xml:space="preserve"> </w:t>
      </w:r>
      <w:r w:rsidR="00033543" w:rsidRPr="00544C28">
        <w:rPr>
          <w:rFonts w:ascii="Calibri" w:hAnsi="Calibri" w:cs="Calibri"/>
        </w:rPr>
        <w:t>Τ</w:t>
      </w:r>
      <w:r w:rsidRPr="00544C28">
        <w:rPr>
          <w:rFonts w:ascii="Calibri" w:hAnsi="Calibri" w:cs="Calibri"/>
        </w:rPr>
        <w:t xml:space="preserve">ότε: </w:t>
      </w:r>
      <w:r w:rsidRPr="00544C28">
        <w:rPr>
          <w:rFonts w:ascii="Calibri" w:hAnsi="Calibri" w:cs="Calibri"/>
          <w:b/>
          <w:lang w:val="en-US"/>
        </w:rPr>
        <w:t>VC</w:t>
      </w:r>
      <w:r w:rsidR="00033543" w:rsidRPr="00544C28">
        <w:rPr>
          <w:rFonts w:ascii="Calibri" w:hAnsi="Calibri" w:cs="Calibri"/>
          <w:b/>
        </w:rPr>
        <w:t xml:space="preserve"> </w:t>
      </w:r>
      <w:r w:rsidRPr="00544C28">
        <w:rPr>
          <w:rFonts w:ascii="Calibri" w:hAnsi="Calibri" w:cs="Calibri"/>
          <w:b/>
        </w:rPr>
        <w:t>=</w:t>
      </w:r>
      <w:r w:rsidR="00033543" w:rsidRPr="00544C28">
        <w:rPr>
          <w:rFonts w:ascii="Calibri" w:hAnsi="Calibri" w:cs="Calibri"/>
          <w:b/>
        </w:rPr>
        <w:t xml:space="preserve"> Κόστος εργασίας = </w:t>
      </w:r>
      <w:r w:rsidRPr="00544C28">
        <w:rPr>
          <w:rFonts w:ascii="Calibri" w:hAnsi="Calibri" w:cs="Calibri"/>
          <w:b/>
          <w:lang w:val="en-US"/>
        </w:rPr>
        <w:t>W</w:t>
      </w:r>
      <w:r w:rsidRPr="00544C28">
        <w:rPr>
          <w:rFonts w:ascii="Calibri" w:hAnsi="Calibri" w:cs="Calibri"/>
          <w:b/>
        </w:rPr>
        <w:t>∙</w:t>
      </w:r>
      <w:r w:rsidRPr="00544C28">
        <w:rPr>
          <w:rFonts w:ascii="Calibri" w:hAnsi="Calibri" w:cs="Calibri"/>
          <w:b/>
          <w:lang w:val="en-US"/>
        </w:rPr>
        <w:t>L</w:t>
      </w:r>
      <w:r w:rsidRPr="00544C28">
        <w:rPr>
          <w:rFonts w:ascii="Calibri" w:hAnsi="Calibri" w:cs="Calibri"/>
          <w:b/>
        </w:rPr>
        <w:t xml:space="preserve">, </w:t>
      </w:r>
      <w:r w:rsidRPr="00544C28">
        <w:rPr>
          <w:rFonts w:ascii="Calibri" w:hAnsi="Calibri" w:cs="Calibri"/>
        </w:rPr>
        <w:t xml:space="preserve">όπου </w:t>
      </w:r>
      <w:r w:rsidRPr="00544C28">
        <w:rPr>
          <w:rFonts w:ascii="Calibri" w:hAnsi="Calibri" w:cs="Calibri"/>
          <w:lang w:val="en-US"/>
        </w:rPr>
        <w:t>W</w:t>
      </w:r>
      <w:r w:rsidRPr="00544C28">
        <w:rPr>
          <w:rFonts w:ascii="Calibri" w:hAnsi="Calibri" w:cs="Calibri"/>
        </w:rPr>
        <w:t xml:space="preserve"> η αμοιβή (τιμή της εργασίας) και </w:t>
      </w:r>
      <w:r w:rsidRPr="00544C28">
        <w:rPr>
          <w:rFonts w:ascii="Calibri" w:hAnsi="Calibri" w:cs="Calibri"/>
          <w:lang w:val="en-US"/>
        </w:rPr>
        <w:t>L</w:t>
      </w:r>
      <w:r w:rsidRPr="00544C28">
        <w:rPr>
          <w:rFonts w:ascii="Calibri" w:hAnsi="Calibri" w:cs="Calibri"/>
        </w:rPr>
        <w:t xml:space="preserve"> η ποσότητά της.</w:t>
      </w:r>
    </w:p>
    <w:p w:rsidR="00791A54" w:rsidRPr="00544C28" w:rsidRDefault="0051786E" w:rsidP="0003354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b/>
          <w:color w:val="FF6600"/>
        </w:rPr>
      </w:pPr>
      <w:r w:rsidRPr="00544C28">
        <w:rPr>
          <w:rFonts w:ascii="Calibri" w:hAnsi="Calibri" w:cs="Calibri"/>
        </w:rPr>
        <w:t>Έστω δ</w:t>
      </w:r>
      <w:r w:rsidR="00791A54" w:rsidRPr="00544C28">
        <w:rPr>
          <w:rFonts w:ascii="Calibri" w:hAnsi="Calibri" w:cs="Calibri"/>
        </w:rPr>
        <w:t xml:space="preserve">ύο μεταβλητοί συντελεστές (εργασία και πρώτες ύλες). Τότε: </w:t>
      </w:r>
      <w:r w:rsidR="00791A54" w:rsidRPr="00544C28">
        <w:rPr>
          <w:rFonts w:ascii="Calibri" w:hAnsi="Calibri" w:cs="Calibri"/>
          <w:b/>
          <w:lang w:val="en-US"/>
        </w:rPr>
        <w:t>VC</w:t>
      </w:r>
      <w:r w:rsidR="00033543" w:rsidRPr="00544C28">
        <w:rPr>
          <w:rFonts w:ascii="Calibri" w:hAnsi="Calibri" w:cs="Calibri"/>
          <w:b/>
        </w:rPr>
        <w:t xml:space="preserve"> </w:t>
      </w:r>
      <w:r w:rsidR="00791A54" w:rsidRPr="00544C28">
        <w:rPr>
          <w:rFonts w:ascii="Calibri" w:hAnsi="Calibri" w:cs="Calibri"/>
          <w:b/>
        </w:rPr>
        <w:t>=</w:t>
      </w:r>
      <w:r w:rsidR="00033543" w:rsidRPr="00544C28">
        <w:rPr>
          <w:rFonts w:ascii="Calibri" w:hAnsi="Calibri" w:cs="Calibri"/>
          <w:b/>
        </w:rPr>
        <w:t xml:space="preserve"> Κόστος εργασίας + Κόστος πρώτων υλών = </w:t>
      </w:r>
      <w:r w:rsidR="00791A54" w:rsidRPr="00544C28">
        <w:rPr>
          <w:rFonts w:ascii="Calibri" w:hAnsi="Calibri" w:cs="Calibri"/>
          <w:b/>
          <w:lang w:val="en-US"/>
        </w:rPr>
        <w:t>W</w:t>
      </w:r>
      <w:r w:rsidR="00791A54" w:rsidRPr="00544C28">
        <w:rPr>
          <w:rFonts w:ascii="Calibri" w:hAnsi="Calibri" w:cs="Calibri"/>
          <w:b/>
        </w:rPr>
        <w:t>∙</w:t>
      </w:r>
      <w:r w:rsidR="00791A54" w:rsidRPr="00544C28">
        <w:rPr>
          <w:rFonts w:ascii="Calibri" w:hAnsi="Calibri" w:cs="Calibri"/>
          <w:b/>
          <w:lang w:val="en-US"/>
        </w:rPr>
        <w:t>L</w:t>
      </w:r>
      <w:r w:rsidR="00791A54" w:rsidRPr="00544C28">
        <w:rPr>
          <w:rFonts w:ascii="Calibri" w:hAnsi="Calibri" w:cs="Calibri"/>
          <w:b/>
        </w:rPr>
        <w:t>+</w:t>
      </w:r>
      <w:r w:rsidR="00791A54" w:rsidRPr="00544C28">
        <w:rPr>
          <w:rFonts w:ascii="Calibri" w:hAnsi="Calibri" w:cs="Calibri"/>
          <w:b/>
          <w:lang w:val="en-US"/>
        </w:rPr>
        <w:t>C</w:t>
      </w:r>
      <w:r w:rsidR="00791A54" w:rsidRPr="00544C28">
        <w:rPr>
          <w:rFonts w:ascii="Calibri" w:hAnsi="Calibri" w:cs="Calibri"/>
          <w:b/>
        </w:rPr>
        <w:t>∙</w:t>
      </w:r>
      <w:r w:rsidR="00791A54" w:rsidRPr="00544C28">
        <w:rPr>
          <w:rFonts w:ascii="Calibri" w:hAnsi="Calibri" w:cs="Calibri"/>
          <w:b/>
          <w:lang w:val="en-US"/>
        </w:rPr>
        <w:t>Q</w:t>
      </w:r>
      <w:r w:rsidR="00033543" w:rsidRPr="00544C28">
        <w:rPr>
          <w:rFonts w:ascii="Calibri" w:hAnsi="Calibri" w:cs="Calibri"/>
          <w:b/>
        </w:rPr>
        <w:t xml:space="preserve">, </w:t>
      </w:r>
      <w:r w:rsidR="00033543" w:rsidRPr="00544C28">
        <w:rPr>
          <w:rFonts w:ascii="Calibri" w:hAnsi="Calibri" w:cs="Calibri"/>
        </w:rPr>
        <w:t xml:space="preserve">όπου </w:t>
      </w:r>
      <w:r w:rsidR="00033543" w:rsidRPr="00544C28">
        <w:rPr>
          <w:rFonts w:ascii="Calibri" w:hAnsi="Calibri" w:cs="Calibri"/>
          <w:lang w:val="en-US"/>
        </w:rPr>
        <w:t>C</w:t>
      </w:r>
      <w:r w:rsidR="00033543" w:rsidRPr="00544C28">
        <w:rPr>
          <w:rFonts w:ascii="Calibri" w:hAnsi="Calibri" w:cs="Calibri"/>
        </w:rPr>
        <w:t xml:space="preserve"> η αμοιβή/τιμή της πρώτης ύλης ανά μονάδα προϊόντος και </w:t>
      </w:r>
      <w:r w:rsidR="00033543" w:rsidRPr="00544C28">
        <w:rPr>
          <w:rFonts w:ascii="Calibri" w:hAnsi="Calibri" w:cs="Calibri"/>
          <w:lang w:val="en-US"/>
        </w:rPr>
        <w:t>Q</w:t>
      </w:r>
      <w:r w:rsidR="00033543" w:rsidRPr="00544C28">
        <w:rPr>
          <w:rFonts w:ascii="Calibri" w:hAnsi="Calibri" w:cs="Calibri"/>
        </w:rPr>
        <w:t xml:space="preserve"> το συνολικό προϊόν</w:t>
      </w:r>
      <w:r w:rsidR="009F79A4" w:rsidRPr="00544C28">
        <w:rPr>
          <w:rFonts w:ascii="Calibri" w:hAnsi="Calibri" w:cs="Calibri"/>
        </w:rPr>
        <w:t xml:space="preserve"> (όπως στ</w:t>
      </w:r>
      <w:r w:rsidR="00033543" w:rsidRPr="00544C28">
        <w:rPr>
          <w:rFonts w:ascii="Calibri" w:hAnsi="Calibri" w:cs="Calibri"/>
        </w:rPr>
        <w:t xml:space="preserve">ο παράδειγμα της ενότητας 2 </w:t>
      </w:r>
      <w:r w:rsidR="00C346E2" w:rsidRPr="00544C28">
        <w:rPr>
          <w:rFonts w:ascii="Calibri" w:hAnsi="Calibri" w:cs="Calibri"/>
        </w:rPr>
        <w:t>στη</w:t>
      </w:r>
      <w:r w:rsidR="00033543" w:rsidRPr="00544C28">
        <w:rPr>
          <w:rFonts w:ascii="Calibri" w:hAnsi="Calibri" w:cs="Calibri"/>
        </w:rPr>
        <w:t xml:space="preserve"> σελίδα 61</w:t>
      </w:r>
      <w:r w:rsidR="00C346E2" w:rsidRPr="00544C28">
        <w:rPr>
          <w:rFonts w:ascii="Calibri" w:hAnsi="Calibri" w:cs="Calibri"/>
        </w:rPr>
        <w:t xml:space="preserve"> του σχολικού βιβλίου</w:t>
      </w:r>
      <w:r w:rsidR="009F79A4" w:rsidRPr="00544C28">
        <w:rPr>
          <w:rFonts w:ascii="Calibri" w:hAnsi="Calibri" w:cs="Calibri"/>
        </w:rPr>
        <w:t>)</w:t>
      </w:r>
      <w:r w:rsidR="00C346E2" w:rsidRPr="00544C28">
        <w:rPr>
          <w:rFonts w:ascii="Calibri" w:hAnsi="Calibri" w:cs="Calibri"/>
        </w:rPr>
        <w:t>.</w:t>
      </w:r>
      <w:r w:rsidR="00033543" w:rsidRPr="00544C28">
        <w:rPr>
          <w:rFonts w:ascii="Calibri" w:hAnsi="Calibri" w:cs="Calibri"/>
        </w:rPr>
        <w:t xml:space="preserve"> </w:t>
      </w:r>
      <w:r w:rsidR="00033543" w:rsidRPr="00544C28">
        <w:rPr>
          <w:rFonts w:ascii="Calibri" w:hAnsi="Calibri" w:cs="Calibri"/>
          <w:color w:val="FF6600"/>
        </w:rPr>
        <w:t xml:space="preserve"> </w:t>
      </w:r>
    </w:p>
    <w:p w:rsidR="00791A54" w:rsidRPr="00544C28" w:rsidRDefault="00791A54" w:rsidP="008D4273">
      <w:pPr>
        <w:spacing w:after="0" w:line="360" w:lineRule="auto"/>
        <w:jc w:val="both"/>
        <w:rPr>
          <w:rFonts w:ascii="Calibri" w:hAnsi="Calibri" w:cs="Calibri"/>
          <w:color w:val="FF6600"/>
        </w:rPr>
      </w:pPr>
    </w:p>
    <w:p w:rsidR="00183BC7" w:rsidRPr="00544C28" w:rsidRDefault="00C10154" w:rsidP="008D4273">
      <w:pPr>
        <w:spacing w:after="0" w:line="360" w:lineRule="auto"/>
        <w:jc w:val="both"/>
        <w:rPr>
          <w:rFonts w:ascii="Calibri" w:hAnsi="Calibri" w:cs="Calibri"/>
          <w:color w:val="0033CC"/>
        </w:rPr>
      </w:pPr>
      <w:r w:rsidRPr="00544C28">
        <w:rPr>
          <w:rFonts w:ascii="Calibri" w:hAnsi="Calibri" w:cs="Calibri"/>
          <w:b/>
          <w:color w:val="0033CC"/>
        </w:rPr>
        <w:t xml:space="preserve">Σταθερό κόστος </w:t>
      </w:r>
      <w:r w:rsidR="00B01DB5" w:rsidRPr="00544C28">
        <w:rPr>
          <w:rFonts w:ascii="Calibri" w:hAnsi="Calibri" w:cs="Calibri"/>
          <w:b/>
          <w:color w:val="0033CC"/>
        </w:rPr>
        <w:t>(</w:t>
      </w:r>
      <w:proofErr w:type="spellStart"/>
      <w:r w:rsidR="00B01DB5" w:rsidRPr="00544C28">
        <w:rPr>
          <w:rFonts w:ascii="Calibri" w:hAnsi="Calibri" w:cs="Calibri"/>
          <w:b/>
          <w:color w:val="0033CC"/>
        </w:rPr>
        <w:t>Fixed</w:t>
      </w:r>
      <w:proofErr w:type="spellEnd"/>
      <w:r w:rsidR="00B01DB5" w:rsidRPr="00544C28">
        <w:rPr>
          <w:rFonts w:ascii="Calibri" w:hAnsi="Calibri" w:cs="Calibri"/>
          <w:b/>
          <w:color w:val="0033CC"/>
        </w:rPr>
        <w:t xml:space="preserve"> </w:t>
      </w:r>
      <w:proofErr w:type="spellStart"/>
      <w:r w:rsidR="00B01DB5" w:rsidRPr="00544C28">
        <w:rPr>
          <w:rFonts w:ascii="Calibri" w:hAnsi="Calibri" w:cs="Calibri"/>
          <w:b/>
          <w:color w:val="0033CC"/>
        </w:rPr>
        <w:t>Cost</w:t>
      </w:r>
      <w:proofErr w:type="spellEnd"/>
      <w:r w:rsidR="00B01DB5" w:rsidRPr="00544C28">
        <w:rPr>
          <w:rFonts w:ascii="Calibri" w:hAnsi="Calibri" w:cs="Calibri"/>
          <w:b/>
          <w:color w:val="0033CC"/>
        </w:rPr>
        <w:t>, FC)</w:t>
      </w:r>
    </w:p>
    <w:p w:rsidR="00BE7690" w:rsidRPr="00544C28" w:rsidRDefault="005B3DEA" w:rsidP="008D4273">
      <w:pPr>
        <w:spacing w:after="0" w:line="360" w:lineRule="auto"/>
        <w:jc w:val="both"/>
        <w:rPr>
          <w:rFonts w:ascii="Calibri" w:hAnsi="Calibri" w:cs="Calibri"/>
        </w:rPr>
      </w:pPr>
      <w:r w:rsidRPr="00544C28">
        <w:rPr>
          <w:rFonts w:ascii="Calibri" w:hAnsi="Calibri" w:cs="Calibri"/>
          <w:b/>
        </w:rPr>
        <w:t>Είναι ο</w:t>
      </w:r>
      <w:r w:rsidR="007844D7" w:rsidRPr="00544C28">
        <w:rPr>
          <w:rFonts w:ascii="Calibri" w:hAnsi="Calibri" w:cs="Calibri"/>
          <w:b/>
        </w:rPr>
        <w:t>ι δαπάνες που καταβάλλονται για τους σταθερούς συντελεστές</w:t>
      </w:r>
      <w:r w:rsidR="007844D7" w:rsidRPr="00544C28">
        <w:rPr>
          <w:rFonts w:ascii="Calibri" w:hAnsi="Calibri" w:cs="Calibri"/>
        </w:rPr>
        <w:t>, δηλαδή γι’ αυτούς των οποίων η ποσότητα δεν μεταβάλλεται (δηλαδή είναι σταθερή) καθώς μεταβάλλεται η ποσότητα του παραγόμενου προϊόντος</w:t>
      </w:r>
      <w:r w:rsidRPr="00544C28">
        <w:rPr>
          <w:rFonts w:ascii="Calibri" w:hAnsi="Calibri" w:cs="Calibri"/>
        </w:rPr>
        <w:t>.</w:t>
      </w:r>
      <w:r w:rsidR="00B01DB5" w:rsidRPr="00544C28">
        <w:rPr>
          <w:rFonts w:ascii="Calibri" w:hAnsi="Calibri" w:cs="Calibri"/>
        </w:rPr>
        <w:t xml:space="preserve"> </w:t>
      </w:r>
      <w:r w:rsidR="007844D7" w:rsidRPr="00544C28">
        <w:rPr>
          <w:rFonts w:ascii="Calibri" w:hAnsi="Calibri" w:cs="Calibri"/>
        </w:rPr>
        <w:t xml:space="preserve">Τέτοιες είναι </w:t>
      </w:r>
      <w:r w:rsidR="007844D7" w:rsidRPr="00544C28">
        <w:rPr>
          <w:rFonts w:ascii="Calibri" w:hAnsi="Calibri" w:cs="Calibri"/>
          <w:b/>
        </w:rPr>
        <w:t>οι δαπάνες για</w:t>
      </w:r>
      <w:r w:rsidR="00B01DB5" w:rsidRPr="00544C28">
        <w:rPr>
          <w:rFonts w:ascii="Calibri" w:hAnsi="Calibri" w:cs="Calibri"/>
          <w:b/>
        </w:rPr>
        <w:t xml:space="preserve"> τα ενοίκια των κτιρίων</w:t>
      </w:r>
      <w:r w:rsidR="00B01DB5" w:rsidRPr="00544C28">
        <w:rPr>
          <w:rFonts w:ascii="Calibri" w:hAnsi="Calibri" w:cs="Calibri"/>
        </w:rPr>
        <w:t xml:space="preserve">, </w:t>
      </w:r>
      <w:r w:rsidR="00B01DB5" w:rsidRPr="00544C28">
        <w:rPr>
          <w:rFonts w:ascii="Calibri" w:hAnsi="Calibri" w:cs="Calibri"/>
          <w:b/>
        </w:rPr>
        <w:t>τα ασφάλιστρα</w:t>
      </w:r>
      <w:r w:rsidR="00B01DB5" w:rsidRPr="00544C28">
        <w:rPr>
          <w:rFonts w:ascii="Calibri" w:hAnsi="Calibri" w:cs="Calibri"/>
        </w:rPr>
        <w:t xml:space="preserve"> των επιχειρήσεων κτλ.</w:t>
      </w:r>
    </w:p>
    <w:p w:rsidR="00033543" w:rsidRPr="00544C28" w:rsidRDefault="00033543" w:rsidP="00033543">
      <w:pPr>
        <w:spacing w:after="0" w:line="360" w:lineRule="auto"/>
        <w:jc w:val="both"/>
        <w:rPr>
          <w:rFonts w:ascii="Calibri" w:hAnsi="Calibri" w:cs="Calibri"/>
          <w:b/>
        </w:rPr>
      </w:pPr>
      <w:r w:rsidRPr="00544C28">
        <w:rPr>
          <w:rFonts w:ascii="Calibri" w:hAnsi="Calibri" w:cs="Calibri"/>
        </w:rPr>
        <w:t>Στις περισσότερες ασκήσεις έχουμε έναν σταθερό συντελεστή (συνήθως κτίρια). Σε μια τέτοια περίπτωση, ο τύπος του σταθερού κόστους (</w:t>
      </w:r>
      <w:r w:rsidRPr="00544C28">
        <w:rPr>
          <w:rFonts w:ascii="Calibri" w:hAnsi="Calibri" w:cs="Calibri"/>
          <w:lang w:val="en-US"/>
        </w:rPr>
        <w:t>FC</w:t>
      </w:r>
      <w:r w:rsidRPr="00544C28">
        <w:rPr>
          <w:rFonts w:ascii="Calibri" w:hAnsi="Calibri" w:cs="Calibri"/>
        </w:rPr>
        <w:t xml:space="preserve">) είναι: </w:t>
      </w:r>
      <w:r w:rsidRPr="00544C28">
        <w:rPr>
          <w:rFonts w:ascii="Calibri" w:hAnsi="Calibri" w:cs="Calibri"/>
          <w:b/>
          <w:lang w:val="en-US"/>
        </w:rPr>
        <w:t>FC</w:t>
      </w:r>
      <w:r w:rsidRPr="00544C28">
        <w:rPr>
          <w:rFonts w:ascii="Calibri" w:hAnsi="Calibri" w:cs="Calibri"/>
          <w:b/>
        </w:rPr>
        <w:t xml:space="preserve"> = Κόστος κτιρίων = </w:t>
      </w:r>
      <w:r w:rsidRPr="00544C28">
        <w:rPr>
          <w:rFonts w:ascii="Calibri" w:hAnsi="Calibri" w:cs="Calibri"/>
          <w:b/>
          <w:lang w:val="en-US"/>
        </w:rPr>
        <w:t>R</w:t>
      </w:r>
      <w:r w:rsidRPr="00544C28">
        <w:rPr>
          <w:rFonts w:ascii="Calibri" w:hAnsi="Calibri" w:cs="Calibri"/>
          <w:b/>
        </w:rPr>
        <w:t>∙</w:t>
      </w:r>
      <w:r w:rsidRPr="00544C28">
        <w:rPr>
          <w:rFonts w:ascii="Calibri" w:hAnsi="Calibri" w:cs="Calibri"/>
          <w:b/>
          <w:lang w:val="en-US"/>
        </w:rPr>
        <w:t>K</w:t>
      </w:r>
      <w:r w:rsidRPr="00544C28">
        <w:rPr>
          <w:rFonts w:ascii="Calibri" w:hAnsi="Calibri" w:cs="Calibri"/>
          <w:b/>
        </w:rPr>
        <w:t>,</w:t>
      </w:r>
      <w:r w:rsidR="00B55025" w:rsidRPr="00544C28">
        <w:rPr>
          <w:rFonts w:ascii="Calibri" w:hAnsi="Calibri" w:cs="Calibri"/>
          <w:b/>
        </w:rPr>
        <w:t xml:space="preserve"> </w:t>
      </w:r>
      <w:r w:rsidRPr="00544C28">
        <w:rPr>
          <w:rFonts w:ascii="Calibri" w:hAnsi="Calibri" w:cs="Calibri"/>
        </w:rPr>
        <w:t xml:space="preserve">όπου </w:t>
      </w:r>
      <w:r w:rsidRPr="00544C28">
        <w:rPr>
          <w:rFonts w:ascii="Calibri" w:hAnsi="Calibri" w:cs="Calibri"/>
          <w:lang w:val="en-US"/>
        </w:rPr>
        <w:t>R</w:t>
      </w:r>
      <w:r w:rsidRPr="00544C28">
        <w:rPr>
          <w:rFonts w:ascii="Calibri" w:hAnsi="Calibri" w:cs="Calibri"/>
        </w:rPr>
        <w:t xml:space="preserve"> η αμοιβή (</w:t>
      </w:r>
      <w:r w:rsidR="006803EF" w:rsidRPr="00544C28">
        <w:rPr>
          <w:rFonts w:ascii="Calibri" w:hAnsi="Calibri" w:cs="Calibri"/>
        </w:rPr>
        <w:t xml:space="preserve">η </w:t>
      </w:r>
      <w:r w:rsidRPr="00544C28">
        <w:rPr>
          <w:rFonts w:ascii="Calibri" w:hAnsi="Calibri" w:cs="Calibri"/>
        </w:rPr>
        <w:t>τιμή του κτιρίου</w:t>
      </w:r>
      <w:r w:rsidR="006803EF" w:rsidRPr="00544C28">
        <w:rPr>
          <w:rFonts w:ascii="Calibri" w:hAnsi="Calibri" w:cs="Calibri"/>
        </w:rPr>
        <w:t xml:space="preserve"> δηλαδή του ενοίκιο</w:t>
      </w:r>
      <w:r w:rsidRPr="00544C28">
        <w:rPr>
          <w:rFonts w:ascii="Calibri" w:hAnsi="Calibri" w:cs="Calibri"/>
        </w:rPr>
        <w:t xml:space="preserve">) και Κ η ποσότητά </w:t>
      </w:r>
      <w:r w:rsidR="00155535" w:rsidRPr="00544C28">
        <w:rPr>
          <w:rFonts w:ascii="Calibri" w:hAnsi="Calibri" w:cs="Calibri"/>
        </w:rPr>
        <w:t>του (μπορεί να είναι περισσότερα από ένα τα κτίρια)</w:t>
      </w:r>
      <w:r w:rsidRPr="00544C28">
        <w:rPr>
          <w:rFonts w:ascii="Calibri" w:hAnsi="Calibri" w:cs="Calibri"/>
        </w:rPr>
        <w:t>.</w:t>
      </w:r>
    </w:p>
    <w:p w:rsidR="00183BC7" w:rsidRPr="00544C28" w:rsidRDefault="00183BC7" w:rsidP="008D4273">
      <w:pPr>
        <w:spacing w:after="0" w:line="360" w:lineRule="auto"/>
        <w:jc w:val="both"/>
        <w:rPr>
          <w:rFonts w:ascii="Calibri" w:hAnsi="Calibri" w:cs="Calibri"/>
          <w:b/>
        </w:rPr>
      </w:pPr>
    </w:p>
    <w:p w:rsidR="00183BC7" w:rsidRPr="00544C28" w:rsidRDefault="003365EC" w:rsidP="008D4273">
      <w:pPr>
        <w:spacing w:after="0" w:line="360" w:lineRule="auto"/>
        <w:jc w:val="both"/>
        <w:rPr>
          <w:rFonts w:ascii="Calibri" w:hAnsi="Calibri" w:cs="Calibri"/>
          <w:color w:val="0033CC"/>
        </w:rPr>
      </w:pPr>
      <w:r w:rsidRPr="00544C28">
        <w:rPr>
          <w:rFonts w:ascii="Calibri" w:hAnsi="Calibri" w:cs="Calibri"/>
          <w:b/>
          <w:color w:val="0033CC"/>
        </w:rPr>
        <w:t>Συνολικό κόστος (</w:t>
      </w:r>
      <w:r w:rsidRPr="00544C28">
        <w:rPr>
          <w:rFonts w:ascii="Calibri" w:hAnsi="Calibri" w:cs="Calibri"/>
          <w:b/>
          <w:color w:val="0033CC"/>
          <w:lang w:val="en-US"/>
        </w:rPr>
        <w:t>Total</w:t>
      </w:r>
      <w:r w:rsidRPr="00544C28">
        <w:rPr>
          <w:rFonts w:ascii="Calibri" w:hAnsi="Calibri" w:cs="Calibri"/>
          <w:b/>
          <w:color w:val="0033CC"/>
        </w:rPr>
        <w:t xml:space="preserve"> </w:t>
      </w:r>
      <w:proofErr w:type="spellStart"/>
      <w:r w:rsidRPr="00544C28">
        <w:rPr>
          <w:rFonts w:ascii="Calibri" w:hAnsi="Calibri" w:cs="Calibri"/>
          <w:b/>
          <w:color w:val="0033CC"/>
        </w:rPr>
        <w:t>Cost</w:t>
      </w:r>
      <w:proofErr w:type="spellEnd"/>
      <w:r w:rsidRPr="00544C28">
        <w:rPr>
          <w:rFonts w:ascii="Calibri" w:hAnsi="Calibri" w:cs="Calibri"/>
          <w:b/>
          <w:color w:val="0033CC"/>
        </w:rPr>
        <w:t xml:space="preserve">, </w:t>
      </w:r>
      <w:r w:rsidRPr="00544C28">
        <w:rPr>
          <w:rFonts w:ascii="Calibri" w:hAnsi="Calibri" w:cs="Calibri"/>
          <w:b/>
          <w:color w:val="0033CC"/>
          <w:lang w:val="en-US"/>
        </w:rPr>
        <w:t>T</w:t>
      </w:r>
      <w:r w:rsidR="00183BC7" w:rsidRPr="00544C28">
        <w:rPr>
          <w:rFonts w:ascii="Calibri" w:hAnsi="Calibri" w:cs="Calibri"/>
          <w:b/>
          <w:color w:val="0033CC"/>
        </w:rPr>
        <w:t>C)</w:t>
      </w:r>
    </w:p>
    <w:p w:rsidR="003365EC" w:rsidRPr="00544C28" w:rsidRDefault="005B3DEA" w:rsidP="008D4273">
      <w:pPr>
        <w:spacing w:after="0" w:line="360" w:lineRule="auto"/>
        <w:jc w:val="both"/>
        <w:rPr>
          <w:rFonts w:ascii="Calibri" w:hAnsi="Calibri" w:cs="Calibri"/>
        </w:rPr>
      </w:pPr>
      <w:r w:rsidRPr="00544C28">
        <w:rPr>
          <w:rFonts w:ascii="Calibri" w:hAnsi="Calibri" w:cs="Calibri"/>
          <w:b/>
        </w:rPr>
        <w:t>Είναι ο</w:t>
      </w:r>
      <w:r w:rsidR="003365EC" w:rsidRPr="00544C28">
        <w:rPr>
          <w:rFonts w:ascii="Calibri" w:hAnsi="Calibri" w:cs="Calibri"/>
          <w:b/>
        </w:rPr>
        <w:t>ι δαπάνες που καταβάλλονται για όλους τους συντελεστές</w:t>
      </w:r>
      <w:r w:rsidR="003365EC" w:rsidRPr="00544C28">
        <w:rPr>
          <w:rFonts w:ascii="Calibri" w:hAnsi="Calibri" w:cs="Calibri"/>
        </w:rPr>
        <w:t xml:space="preserve"> </w:t>
      </w:r>
      <w:r w:rsidR="00AF2242" w:rsidRPr="00544C28">
        <w:rPr>
          <w:rFonts w:ascii="Calibri" w:hAnsi="Calibri" w:cs="Calibri"/>
          <w:b/>
        </w:rPr>
        <w:t>παραγωγής</w:t>
      </w:r>
      <w:r w:rsidR="00AF2242" w:rsidRPr="00544C28">
        <w:rPr>
          <w:rFonts w:ascii="Calibri" w:hAnsi="Calibri" w:cs="Calibri"/>
        </w:rPr>
        <w:t xml:space="preserve"> </w:t>
      </w:r>
      <w:r w:rsidR="003365EC" w:rsidRPr="00544C28">
        <w:rPr>
          <w:rFonts w:ascii="Calibri" w:hAnsi="Calibri" w:cs="Calibri"/>
        </w:rPr>
        <w:t>(σταθερούς και μεταβλητούς)</w:t>
      </w:r>
      <w:r w:rsidR="00AF2242" w:rsidRPr="00544C28">
        <w:rPr>
          <w:rFonts w:ascii="Calibri" w:hAnsi="Calibri" w:cs="Calibri"/>
        </w:rPr>
        <w:t>.</w:t>
      </w:r>
      <w:r w:rsidR="003365EC" w:rsidRPr="00544C28">
        <w:rPr>
          <w:rFonts w:ascii="Calibri" w:hAnsi="Calibri" w:cs="Calibri"/>
        </w:rPr>
        <w:t xml:space="preserve"> Είναι το </w:t>
      </w:r>
      <w:r w:rsidR="00B01DB5" w:rsidRPr="00544C28">
        <w:rPr>
          <w:rFonts w:ascii="Calibri" w:hAnsi="Calibri" w:cs="Calibri"/>
        </w:rPr>
        <w:t xml:space="preserve">άθροισμα του </w:t>
      </w:r>
      <w:r w:rsidR="003365EC" w:rsidRPr="00544C28">
        <w:rPr>
          <w:rFonts w:ascii="Calibri" w:hAnsi="Calibri" w:cs="Calibri"/>
        </w:rPr>
        <w:t xml:space="preserve">σταθερού </w:t>
      </w:r>
      <w:r w:rsidR="00B01DB5" w:rsidRPr="00544C28">
        <w:rPr>
          <w:rFonts w:ascii="Calibri" w:hAnsi="Calibri" w:cs="Calibri"/>
        </w:rPr>
        <w:t xml:space="preserve">και του </w:t>
      </w:r>
      <w:r w:rsidR="003365EC" w:rsidRPr="00544C28">
        <w:rPr>
          <w:rFonts w:ascii="Calibri" w:hAnsi="Calibri" w:cs="Calibri"/>
        </w:rPr>
        <w:t xml:space="preserve">μεταβλητού </w:t>
      </w:r>
      <w:r w:rsidR="00B01DB5" w:rsidRPr="00544C28">
        <w:rPr>
          <w:rFonts w:ascii="Calibri" w:hAnsi="Calibri" w:cs="Calibri"/>
        </w:rPr>
        <w:t>κόστους.</w:t>
      </w:r>
      <w:r w:rsidR="003365EC" w:rsidRPr="00544C28">
        <w:rPr>
          <w:rFonts w:ascii="Calibri" w:hAnsi="Calibri" w:cs="Calibri"/>
        </w:rPr>
        <w:t xml:space="preserve"> Δηλαδή: </w:t>
      </w:r>
    </w:p>
    <w:p w:rsidR="00B01DB5" w:rsidRPr="00544C28" w:rsidRDefault="00B01DB5" w:rsidP="005B3DEA">
      <w:pPr>
        <w:pStyle w:val="a3"/>
        <w:spacing w:after="0" w:line="360" w:lineRule="auto"/>
        <w:ind w:left="360"/>
        <w:jc w:val="center"/>
        <w:rPr>
          <w:rFonts w:ascii="Calibri" w:hAnsi="Calibri" w:cs="Calibri"/>
          <w:b/>
        </w:rPr>
      </w:pPr>
      <w:r w:rsidRPr="00544C28">
        <w:rPr>
          <w:rFonts w:ascii="Calibri" w:hAnsi="Calibri" w:cs="Calibri"/>
          <w:b/>
        </w:rPr>
        <w:t>Συνολικό κόστος = Σταθερό Κόστος + Μεταβλητό Κόστος</w:t>
      </w:r>
      <w:r w:rsidR="003365EC" w:rsidRPr="00544C28">
        <w:rPr>
          <w:rFonts w:ascii="Calibri" w:hAnsi="Calibri" w:cs="Calibri"/>
          <w:b/>
        </w:rPr>
        <w:t xml:space="preserve"> ή </w:t>
      </w:r>
      <w:r w:rsidRPr="00544C28">
        <w:rPr>
          <w:rFonts w:ascii="Calibri" w:hAnsi="Calibri" w:cs="Calibri"/>
          <w:b/>
        </w:rPr>
        <w:t>TC = FC + VC</w:t>
      </w:r>
      <w:r w:rsidR="003365EC" w:rsidRPr="00544C28">
        <w:rPr>
          <w:rFonts w:ascii="Calibri" w:hAnsi="Calibri" w:cs="Calibri"/>
          <w:b/>
        </w:rPr>
        <w:t>.</w:t>
      </w:r>
    </w:p>
    <w:sectPr w:rsidR="00B01DB5" w:rsidRPr="00544C28" w:rsidSect="00B01D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B2F"/>
    <w:multiLevelType w:val="hybridMultilevel"/>
    <w:tmpl w:val="EE086AA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375F33"/>
    <w:multiLevelType w:val="hybridMultilevel"/>
    <w:tmpl w:val="DD94FA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A376A"/>
    <w:multiLevelType w:val="hybridMultilevel"/>
    <w:tmpl w:val="B7246206"/>
    <w:lvl w:ilvl="0" w:tplc="E496000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AF4E18"/>
    <w:multiLevelType w:val="hybridMultilevel"/>
    <w:tmpl w:val="DC2C18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C1E07"/>
    <w:multiLevelType w:val="hybridMultilevel"/>
    <w:tmpl w:val="4BBCD84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B5"/>
    <w:rsid w:val="00023510"/>
    <w:rsid w:val="000263D5"/>
    <w:rsid w:val="00033543"/>
    <w:rsid w:val="00127B47"/>
    <w:rsid w:val="00155535"/>
    <w:rsid w:val="00183BC7"/>
    <w:rsid w:val="001B4B0C"/>
    <w:rsid w:val="001E0875"/>
    <w:rsid w:val="001F7ABF"/>
    <w:rsid w:val="002C00F1"/>
    <w:rsid w:val="002C31EB"/>
    <w:rsid w:val="002D6375"/>
    <w:rsid w:val="003365EC"/>
    <w:rsid w:val="00371D48"/>
    <w:rsid w:val="003B1FE0"/>
    <w:rsid w:val="0042110A"/>
    <w:rsid w:val="004F25A5"/>
    <w:rsid w:val="0051786E"/>
    <w:rsid w:val="00544C28"/>
    <w:rsid w:val="00566BFD"/>
    <w:rsid w:val="005B3DEA"/>
    <w:rsid w:val="005B4A54"/>
    <w:rsid w:val="006128FB"/>
    <w:rsid w:val="006803EF"/>
    <w:rsid w:val="00690C33"/>
    <w:rsid w:val="007844D7"/>
    <w:rsid w:val="00791A54"/>
    <w:rsid w:val="007A7B9E"/>
    <w:rsid w:val="007D0644"/>
    <w:rsid w:val="00805AB6"/>
    <w:rsid w:val="008D4273"/>
    <w:rsid w:val="008D72B9"/>
    <w:rsid w:val="008F3AF1"/>
    <w:rsid w:val="009B75EC"/>
    <w:rsid w:val="009C4BBD"/>
    <w:rsid w:val="009F79A4"/>
    <w:rsid w:val="00A90AB9"/>
    <w:rsid w:val="00AF2242"/>
    <w:rsid w:val="00B01DB5"/>
    <w:rsid w:val="00B4036F"/>
    <w:rsid w:val="00B55025"/>
    <w:rsid w:val="00BA2191"/>
    <w:rsid w:val="00BB4546"/>
    <w:rsid w:val="00BE7690"/>
    <w:rsid w:val="00C10154"/>
    <w:rsid w:val="00C11FF0"/>
    <w:rsid w:val="00C26F53"/>
    <w:rsid w:val="00C346E2"/>
    <w:rsid w:val="00C45B29"/>
    <w:rsid w:val="00C56040"/>
    <w:rsid w:val="00C87062"/>
    <w:rsid w:val="00D046CD"/>
    <w:rsid w:val="00D203B9"/>
    <w:rsid w:val="00D37CE4"/>
    <w:rsid w:val="00D612E7"/>
    <w:rsid w:val="00D754A1"/>
    <w:rsid w:val="00DC4C2A"/>
    <w:rsid w:val="00ED0F56"/>
    <w:rsid w:val="00F20132"/>
    <w:rsid w:val="00F6101D"/>
    <w:rsid w:val="00F9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DB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90C3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9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90C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DB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90C3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9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90C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1162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Σοφία</cp:lastModifiedBy>
  <cp:revision>19</cp:revision>
  <dcterms:created xsi:type="dcterms:W3CDTF">2020-05-22T10:39:00Z</dcterms:created>
  <dcterms:modified xsi:type="dcterms:W3CDTF">2020-07-23T06:01:00Z</dcterms:modified>
</cp:coreProperties>
</file>