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EA" w:rsidRPr="002413EA" w:rsidRDefault="002413EA" w:rsidP="008E1011">
      <w:pPr>
        <w:spacing w:line="360" w:lineRule="auto"/>
        <w:jc w:val="center"/>
        <w:rPr>
          <w:rFonts w:asciiTheme="majorHAnsi" w:eastAsia="Calibri" w:hAnsiTheme="majorHAnsi" w:cstheme="majorHAnsi"/>
        </w:rPr>
      </w:pPr>
      <w:r w:rsidRPr="002413EA">
        <w:rPr>
          <w:rFonts w:asciiTheme="majorHAnsi" w:eastAsia="Calibri" w:hAnsiTheme="majorHAnsi" w:cstheme="majorHAnsi"/>
          <w:b/>
        </w:rPr>
        <w:t>Αρχές Οικονομικής Θεωρίας</w:t>
      </w:r>
    </w:p>
    <w:p w:rsidR="002413EA" w:rsidRPr="002413EA" w:rsidRDefault="002413EA" w:rsidP="008E1011">
      <w:pPr>
        <w:spacing w:line="360" w:lineRule="auto"/>
        <w:jc w:val="center"/>
        <w:rPr>
          <w:rFonts w:asciiTheme="majorHAnsi" w:eastAsia="Calibri" w:hAnsiTheme="majorHAnsi" w:cstheme="majorHAnsi"/>
        </w:rPr>
      </w:pPr>
      <w:r w:rsidRPr="002413EA">
        <w:rPr>
          <w:rFonts w:asciiTheme="majorHAnsi" w:eastAsia="Calibri" w:hAnsiTheme="majorHAnsi" w:cstheme="majorHAnsi"/>
          <w:b/>
        </w:rPr>
        <w:t>Κεφάλαιο 4</w:t>
      </w:r>
      <w:r w:rsidRPr="002413EA">
        <w:rPr>
          <w:rFonts w:asciiTheme="majorHAnsi" w:eastAsia="Calibri" w:hAnsiTheme="majorHAnsi" w:cstheme="majorHAnsi"/>
          <w:b/>
          <w:vertAlign w:val="superscript"/>
        </w:rPr>
        <w:t>ο</w:t>
      </w:r>
      <w:r w:rsidRPr="002413EA">
        <w:rPr>
          <w:rFonts w:asciiTheme="majorHAnsi" w:eastAsia="Calibri" w:hAnsiTheme="majorHAnsi" w:cstheme="majorHAnsi"/>
          <w:b/>
        </w:rPr>
        <w:t xml:space="preserve">: </w:t>
      </w:r>
      <w:r w:rsidR="00762015">
        <w:rPr>
          <w:rFonts w:asciiTheme="majorHAnsi" w:eastAsia="Calibri" w:hAnsiTheme="majorHAnsi" w:cstheme="majorHAnsi"/>
          <w:b/>
          <w:lang w:val="el-GR"/>
        </w:rPr>
        <w:t>Η προσφορά των αγαθών</w:t>
      </w:r>
    </w:p>
    <w:p w:rsidR="002413EA" w:rsidRPr="002413EA" w:rsidRDefault="002413EA" w:rsidP="008E1011">
      <w:pPr>
        <w:spacing w:line="360" w:lineRule="auto"/>
        <w:jc w:val="center"/>
        <w:rPr>
          <w:rFonts w:asciiTheme="majorHAnsi" w:eastAsia="Calibri" w:hAnsiTheme="majorHAnsi" w:cstheme="majorHAnsi"/>
          <w:b/>
        </w:rPr>
      </w:pPr>
    </w:p>
    <w:p w:rsidR="002413EA" w:rsidRPr="00C07456" w:rsidRDefault="00925DD1" w:rsidP="008E1011">
      <w:pPr>
        <w:spacing w:line="360" w:lineRule="auto"/>
        <w:jc w:val="both"/>
        <w:rPr>
          <w:rFonts w:asciiTheme="majorHAnsi" w:eastAsia="Calibri" w:hAnsiTheme="majorHAnsi" w:cstheme="majorHAnsi"/>
          <w:b/>
          <w:lang w:val="el-GR"/>
        </w:rPr>
      </w:pPr>
      <w:r>
        <w:rPr>
          <w:rFonts w:asciiTheme="majorHAnsi" w:eastAsia="Calibri" w:hAnsiTheme="majorHAnsi" w:cstheme="majorHAnsi"/>
          <w:b/>
          <w:lang w:val="el-GR"/>
        </w:rPr>
        <w:t>2</w:t>
      </w:r>
      <w:r w:rsidR="002413EA" w:rsidRPr="002413EA">
        <w:rPr>
          <w:rFonts w:asciiTheme="majorHAnsi" w:eastAsia="Calibri" w:hAnsiTheme="majorHAnsi" w:cstheme="majorHAnsi"/>
          <w:b/>
        </w:rPr>
        <w:t xml:space="preserve">. </w:t>
      </w:r>
      <w:r>
        <w:rPr>
          <w:rFonts w:asciiTheme="majorHAnsi" w:eastAsia="Calibri" w:hAnsiTheme="majorHAnsi" w:cstheme="majorHAnsi"/>
          <w:b/>
          <w:lang w:val="el-GR"/>
        </w:rPr>
        <w:t>Η καμ</w:t>
      </w:r>
      <w:r w:rsidRPr="00C07456">
        <w:rPr>
          <w:rFonts w:asciiTheme="majorHAnsi" w:eastAsia="Calibri" w:hAnsiTheme="majorHAnsi" w:cstheme="majorHAnsi"/>
          <w:b/>
          <w:lang w:val="el-GR"/>
        </w:rPr>
        <w:t>πύλη της προσφοράς – ο νόμος της προσφοράς</w:t>
      </w:r>
    </w:p>
    <w:p w:rsidR="00605160" w:rsidRDefault="00605160" w:rsidP="008E1011">
      <w:pPr>
        <w:spacing w:line="360" w:lineRule="auto"/>
        <w:jc w:val="both"/>
        <w:rPr>
          <w:rFonts w:asciiTheme="majorHAnsi" w:hAnsiTheme="majorHAnsi" w:cstheme="majorHAnsi"/>
          <w:lang w:val="el-GR"/>
        </w:rPr>
      </w:pPr>
    </w:p>
    <w:p w:rsidR="00C07456" w:rsidRPr="00C07456" w:rsidRDefault="00C07456" w:rsidP="008E1011">
      <w:pPr>
        <w:spacing w:line="360" w:lineRule="auto"/>
        <w:jc w:val="both"/>
        <w:rPr>
          <w:rFonts w:asciiTheme="majorHAnsi" w:hAnsiTheme="majorHAnsi" w:cstheme="majorHAnsi"/>
          <w:b/>
          <w:color w:val="0033CC"/>
          <w:lang w:val="el-GR"/>
        </w:rPr>
      </w:pPr>
      <w:r w:rsidRPr="00C07456">
        <w:rPr>
          <w:rFonts w:asciiTheme="majorHAnsi" w:hAnsiTheme="majorHAnsi" w:cstheme="majorHAnsi"/>
          <w:b/>
          <w:color w:val="0033CC"/>
          <w:lang w:val="el-GR"/>
        </w:rPr>
        <w:t>Ο σκοπός της επιχείρησης</w:t>
      </w:r>
      <w:r>
        <w:rPr>
          <w:rFonts w:asciiTheme="majorHAnsi" w:hAnsiTheme="majorHAnsi" w:cstheme="majorHAnsi"/>
          <w:b/>
          <w:color w:val="0033CC"/>
          <w:lang w:val="el-GR"/>
        </w:rPr>
        <w:t>: το μέγιστο κέρδος</w:t>
      </w:r>
    </w:p>
    <w:p w:rsidR="00C07456" w:rsidRDefault="00C07456" w:rsidP="008E1011">
      <w:pPr>
        <w:spacing w:line="360" w:lineRule="auto"/>
        <w:jc w:val="both"/>
        <w:rPr>
          <w:rFonts w:asciiTheme="majorHAnsi" w:hAnsiTheme="majorHAnsi" w:cstheme="majorHAnsi"/>
          <w:lang w:val="el-GR"/>
        </w:rPr>
      </w:pPr>
      <w:r>
        <w:rPr>
          <w:rFonts w:asciiTheme="majorHAnsi" w:hAnsiTheme="majorHAnsi" w:cstheme="majorHAnsi"/>
          <w:lang w:val="el-GR"/>
        </w:rPr>
        <w:t xml:space="preserve">Όπως έχουμε ήδη αναφέρει από το πρώτο κεφάλαιο, (αντικειμενικός) </w:t>
      </w:r>
      <w:r w:rsidRPr="00C07456">
        <w:rPr>
          <w:rFonts w:asciiTheme="majorHAnsi" w:hAnsiTheme="majorHAnsi" w:cstheme="majorHAnsi"/>
          <w:b/>
          <w:lang w:val="el-GR"/>
        </w:rPr>
        <w:t>σκοπός</w:t>
      </w:r>
      <w:r w:rsidRPr="00C07456">
        <w:rPr>
          <w:rFonts w:asciiTheme="majorHAnsi" w:hAnsiTheme="majorHAnsi" w:cstheme="majorHAnsi"/>
          <w:b/>
        </w:rPr>
        <w:t xml:space="preserve"> κάθε επιχείρησης είναι η μεγιστοποίηση του κέρδους</w:t>
      </w:r>
      <w:r>
        <w:rPr>
          <w:rFonts w:asciiTheme="majorHAnsi" w:hAnsiTheme="majorHAnsi" w:cstheme="majorHAnsi"/>
          <w:lang w:val="el-GR"/>
        </w:rPr>
        <w:t xml:space="preserve"> </w:t>
      </w:r>
      <w:r w:rsidRPr="00C07456">
        <w:rPr>
          <w:rFonts w:asciiTheme="majorHAnsi" w:hAnsiTheme="majorHAnsi" w:cstheme="majorHAnsi"/>
          <w:lang w:val="el-GR"/>
        </w:rPr>
        <w:t>(</w:t>
      </w:r>
      <w:r>
        <w:rPr>
          <w:rFonts w:asciiTheme="majorHAnsi" w:hAnsiTheme="majorHAnsi" w:cstheme="majorHAnsi"/>
          <w:lang w:val="el-GR"/>
        </w:rPr>
        <w:t>υπενθυμίζεται,</w:t>
      </w:r>
      <w:r w:rsidRPr="00C07456">
        <w:rPr>
          <w:rFonts w:asciiTheme="majorHAnsi" w:hAnsiTheme="majorHAnsi" w:cstheme="majorHAnsi"/>
          <w:lang w:val="el-GR"/>
        </w:rPr>
        <w:t xml:space="preserve"> επίσης από το πρώτο κεφάλαιο</w:t>
      </w:r>
      <w:r>
        <w:rPr>
          <w:rFonts w:asciiTheme="majorHAnsi" w:hAnsiTheme="majorHAnsi" w:cstheme="majorHAnsi"/>
          <w:lang w:val="el-GR"/>
        </w:rPr>
        <w:t>,</w:t>
      </w:r>
      <w:r w:rsidRPr="00C07456">
        <w:rPr>
          <w:rFonts w:asciiTheme="majorHAnsi" w:hAnsiTheme="majorHAnsi" w:cstheme="majorHAnsi"/>
          <w:lang w:val="el-GR"/>
        </w:rPr>
        <w:t xml:space="preserve"> ότι </w:t>
      </w:r>
      <w:r>
        <w:rPr>
          <w:rFonts w:asciiTheme="majorHAnsi" w:hAnsiTheme="majorHAnsi" w:cstheme="majorHAnsi"/>
          <w:lang w:val="el-GR"/>
        </w:rPr>
        <w:t>«</w:t>
      </w:r>
      <w:r>
        <w:rPr>
          <w:rFonts w:asciiTheme="majorHAnsi" w:hAnsiTheme="majorHAnsi" w:cstheme="majorHAnsi"/>
          <w:i/>
          <w:lang w:val="el-GR"/>
        </w:rPr>
        <w:t>…</w:t>
      </w:r>
      <w:r w:rsidRPr="00C07456">
        <w:rPr>
          <w:rFonts w:asciiTheme="majorHAnsi" w:hAnsiTheme="majorHAnsi" w:cstheme="majorHAnsi"/>
          <w:i/>
        </w:rPr>
        <w:t xml:space="preserve"> γιατί, όσο μεγαλύτερο είναι το κέρδος μιας επιχείρησης, τόσο πιο βέβαιη θα είναι η επιβίωσή της και η ανάπτυξή της μακροχρόνια</w:t>
      </w:r>
      <w:r>
        <w:rPr>
          <w:rFonts w:asciiTheme="majorHAnsi" w:hAnsiTheme="majorHAnsi" w:cstheme="majorHAnsi"/>
          <w:i/>
          <w:lang w:val="el-GR"/>
        </w:rPr>
        <w:t>»</w:t>
      </w:r>
      <w:r w:rsidRPr="00C07456">
        <w:rPr>
          <w:rFonts w:asciiTheme="majorHAnsi" w:hAnsiTheme="majorHAnsi" w:cstheme="majorHAnsi"/>
          <w:lang w:val="el-GR"/>
        </w:rPr>
        <w:t>)</w:t>
      </w:r>
      <w:r w:rsidRPr="00C07456">
        <w:rPr>
          <w:rFonts w:asciiTheme="majorHAnsi" w:hAnsiTheme="majorHAnsi" w:cstheme="majorHAnsi"/>
        </w:rPr>
        <w:t xml:space="preserve">. </w:t>
      </w:r>
    </w:p>
    <w:p w:rsidR="00C07456" w:rsidRDefault="00C07456" w:rsidP="008E1011">
      <w:pPr>
        <w:spacing w:line="360" w:lineRule="auto"/>
        <w:jc w:val="both"/>
        <w:rPr>
          <w:rFonts w:asciiTheme="majorHAnsi" w:hAnsiTheme="majorHAnsi" w:cstheme="majorHAnsi"/>
          <w:lang w:val="el-GR"/>
        </w:rPr>
      </w:pPr>
    </w:p>
    <w:p w:rsidR="00C07456" w:rsidRPr="00C07456" w:rsidRDefault="00C07456" w:rsidP="008E1011">
      <w:pPr>
        <w:spacing w:line="360" w:lineRule="auto"/>
        <w:jc w:val="both"/>
        <w:rPr>
          <w:rFonts w:asciiTheme="majorHAnsi" w:hAnsiTheme="majorHAnsi" w:cstheme="majorHAnsi"/>
          <w:b/>
          <w:lang w:val="el-GR"/>
        </w:rPr>
      </w:pPr>
      <w:r w:rsidRPr="00C07456">
        <w:rPr>
          <w:rFonts w:asciiTheme="majorHAnsi" w:hAnsiTheme="majorHAnsi" w:cstheme="majorHAnsi"/>
          <w:b/>
          <w:color w:val="0033CC"/>
          <w:lang w:val="el-GR"/>
        </w:rPr>
        <w:t>Πώς υπολογίζεται το κέρδος;</w:t>
      </w:r>
    </w:p>
    <w:p w:rsidR="00982F29" w:rsidRDefault="00734F07" w:rsidP="008E1011">
      <w:pPr>
        <w:spacing w:line="360" w:lineRule="auto"/>
        <w:jc w:val="both"/>
        <w:rPr>
          <w:rFonts w:asciiTheme="majorHAnsi" w:hAnsiTheme="majorHAnsi" w:cstheme="majorHAnsi"/>
          <w:lang w:val="el-GR"/>
        </w:rPr>
      </w:pPr>
      <w:r>
        <w:rPr>
          <w:rFonts w:asciiTheme="majorHAnsi" w:hAnsiTheme="majorHAnsi" w:cstheme="majorHAnsi"/>
          <w:lang w:val="el-GR"/>
        </w:rPr>
        <w:t xml:space="preserve">Σύμφωνα με το σχολικό βιβλίο: </w:t>
      </w:r>
      <w:r w:rsidRPr="00734F07">
        <w:rPr>
          <w:rFonts w:asciiTheme="majorHAnsi" w:hAnsiTheme="majorHAnsi" w:cstheme="majorHAnsi"/>
          <w:i/>
          <w:lang w:val="el-GR"/>
        </w:rPr>
        <w:t>«</w:t>
      </w:r>
      <w:r w:rsidR="00C07456" w:rsidRPr="00734F07">
        <w:rPr>
          <w:rFonts w:asciiTheme="majorHAnsi" w:hAnsiTheme="majorHAnsi" w:cstheme="majorHAnsi"/>
          <w:i/>
        </w:rPr>
        <w:t xml:space="preserve">Αυτό </w:t>
      </w:r>
      <w:r w:rsidRPr="00734F07">
        <w:rPr>
          <w:rFonts w:asciiTheme="majorHAnsi" w:hAnsiTheme="majorHAnsi" w:cstheme="majorHAnsi"/>
          <w:i/>
          <w:lang w:val="el-GR"/>
        </w:rPr>
        <w:t xml:space="preserve">(το κέρδος) </w:t>
      </w:r>
      <w:r w:rsidR="00C07456" w:rsidRPr="00734F07">
        <w:rPr>
          <w:rFonts w:asciiTheme="majorHAnsi" w:hAnsiTheme="majorHAnsi" w:cstheme="majorHAnsi"/>
          <w:i/>
        </w:rPr>
        <w:t>είναι αποτέλεσμα δύο μεγεθών, του κόστους παραγωγής και των εσόδων της επιχείρησης</w:t>
      </w:r>
      <w:r w:rsidRPr="00734F07">
        <w:rPr>
          <w:rFonts w:asciiTheme="majorHAnsi" w:hAnsiTheme="majorHAnsi" w:cstheme="majorHAnsi"/>
          <w:i/>
          <w:lang w:val="el-GR"/>
        </w:rPr>
        <w:t>»</w:t>
      </w:r>
      <w:r w:rsidR="00C07456" w:rsidRPr="00C07456">
        <w:rPr>
          <w:rFonts w:asciiTheme="majorHAnsi" w:hAnsiTheme="majorHAnsi" w:cstheme="majorHAnsi"/>
        </w:rPr>
        <w:t xml:space="preserve">. </w:t>
      </w:r>
      <w:r>
        <w:rPr>
          <w:rFonts w:asciiTheme="majorHAnsi" w:hAnsiTheme="majorHAnsi" w:cstheme="majorHAnsi"/>
          <w:lang w:val="el-GR"/>
        </w:rPr>
        <w:t>Η διατύπωση στο σχολικό βιβλίο δεν είναι κατάλληλη για την εξαγωγή του τύπου του κέρδους μιας επιχείρησης (περισσότερο μπερδεύει η διατύπωση παρά βοηθάει). Ωστόσο, ο τύπος του κέρδους έχει αναφερθεί ήδη στο μάθημα της πολιτικής παιδείας της Α’ Λυκείου. Εκεί, στη σελίδα 46</w:t>
      </w:r>
      <w:r w:rsidRPr="00734F07">
        <w:rPr>
          <w:rFonts w:asciiTheme="majorHAnsi" w:hAnsiTheme="majorHAnsi" w:cstheme="majorHAnsi"/>
          <w:lang w:val="el-GR"/>
        </w:rPr>
        <w:t xml:space="preserve">, </w:t>
      </w:r>
      <w:r>
        <w:rPr>
          <w:rFonts w:asciiTheme="majorHAnsi" w:hAnsiTheme="majorHAnsi" w:cstheme="majorHAnsi"/>
          <w:lang w:val="el-GR"/>
        </w:rPr>
        <w:t xml:space="preserve">αναφέρεται ότι: </w:t>
      </w:r>
      <w:r w:rsidRPr="00734F07">
        <w:rPr>
          <w:rFonts w:asciiTheme="majorHAnsi" w:hAnsiTheme="majorHAnsi" w:cstheme="majorHAnsi"/>
          <w:i/>
          <w:lang w:val="el-GR"/>
        </w:rPr>
        <w:t>«</w:t>
      </w:r>
      <w:r w:rsidRPr="00734F07">
        <w:rPr>
          <w:rFonts w:asciiTheme="majorHAnsi" w:hAnsiTheme="majorHAnsi" w:cstheme="majorHAnsi"/>
          <w:i/>
        </w:rPr>
        <w:t>Κέρδος είναι το σύνολο των εσόδων μείον το σύνολο του κόστους [Κέρδος = Έσοδα – Κόστος]</w:t>
      </w:r>
      <w:r>
        <w:rPr>
          <w:rFonts w:asciiTheme="majorHAnsi" w:hAnsiTheme="majorHAnsi" w:cstheme="majorHAnsi"/>
          <w:lang w:val="el-GR"/>
        </w:rPr>
        <w:t>"</w:t>
      </w:r>
      <w:r w:rsidRPr="00734F07">
        <w:rPr>
          <w:rFonts w:asciiTheme="majorHAnsi" w:hAnsiTheme="majorHAnsi" w:cstheme="majorHAnsi"/>
        </w:rPr>
        <w:t>.</w:t>
      </w:r>
      <w:r>
        <w:rPr>
          <w:rFonts w:asciiTheme="majorHAnsi" w:hAnsiTheme="majorHAnsi" w:cstheme="majorHAnsi"/>
          <w:lang w:val="el-GR"/>
        </w:rPr>
        <w:t xml:space="preserve"> </w:t>
      </w:r>
      <w:r w:rsidR="00982F29">
        <w:rPr>
          <w:rFonts w:asciiTheme="majorHAnsi" w:hAnsiTheme="majorHAnsi" w:cstheme="majorHAnsi"/>
          <w:lang w:val="el-GR"/>
        </w:rPr>
        <w:t>Το</w:t>
      </w:r>
      <w:r w:rsidR="008546B1">
        <w:rPr>
          <w:rFonts w:asciiTheme="majorHAnsi" w:hAnsiTheme="majorHAnsi" w:cstheme="majorHAnsi"/>
          <w:lang w:val="el-GR"/>
        </w:rPr>
        <w:t>ν</w:t>
      </w:r>
      <w:r w:rsidR="00982F29">
        <w:rPr>
          <w:rFonts w:asciiTheme="majorHAnsi" w:hAnsiTheme="majorHAnsi" w:cstheme="majorHAnsi"/>
          <w:lang w:val="el-GR"/>
        </w:rPr>
        <w:t xml:space="preserve"> τύπο αυτό θα τον </w:t>
      </w:r>
      <w:r w:rsidR="00C47F5F">
        <w:rPr>
          <w:rFonts w:asciiTheme="majorHAnsi" w:hAnsiTheme="majorHAnsi" w:cstheme="majorHAnsi"/>
          <w:lang w:val="el-GR"/>
        </w:rPr>
        <w:t>τροποποιήσουμ</w:t>
      </w:r>
      <w:r w:rsidR="00982F29">
        <w:rPr>
          <w:rFonts w:asciiTheme="majorHAnsi" w:hAnsiTheme="majorHAnsi" w:cstheme="majorHAnsi"/>
          <w:lang w:val="el-GR"/>
        </w:rPr>
        <w:t>ε σύμφωνα με τις γνώσεις που αποκτήσαμε στο 3</w:t>
      </w:r>
      <w:r w:rsidR="00982F29" w:rsidRPr="00982F29">
        <w:rPr>
          <w:rFonts w:asciiTheme="majorHAnsi" w:hAnsiTheme="majorHAnsi" w:cstheme="majorHAnsi"/>
          <w:vertAlign w:val="superscript"/>
          <w:lang w:val="el-GR"/>
        </w:rPr>
        <w:t>ο</w:t>
      </w:r>
      <w:r w:rsidR="00982F29">
        <w:rPr>
          <w:rFonts w:asciiTheme="majorHAnsi" w:hAnsiTheme="majorHAnsi" w:cstheme="majorHAnsi"/>
          <w:lang w:val="el-GR"/>
        </w:rPr>
        <w:t xml:space="preserve"> κεφάλαιο, και θα το γράψουμε ως εξής:</w:t>
      </w:r>
    </w:p>
    <w:p w:rsidR="00982F29" w:rsidRPr="00982F29" w:rsidRDefault="00982F29" w:rsidP="008E1011">
      <w:pPr>
        <w:spacing w:line="360" w:lineRule="auto"/>
        <w:jc w:val="center"/>
        <w:rPr>
          <w:rFonts w:asciiTheme="majorHAnsi" w:hAnsiTheme="majorHAnsi" w:cstheme="majorHAnsi"/>
          <w:b/>
          <w:lang w:val="el-GR"/>
        </w:rPr>
      </w:pPr>
      <w:r w:rsidRPr="00982F29">
        <w:rPr>
          <w:rFonts w:asciiTheme="majorHAnsi" w:hAnsiTheme="majorHAnsi" w:cstheme="majorHAnsi"/>
          <w:b/>
          <w:lang w:val="el-GR"/>
        </w:rPr>
        <w:t>Κέρδος= Έσοδα-</w:t>
      </w:r>
      <w:r w:rsidRPr="00982F29">
        <w:rPr>
          <w:rFonts w:asciiTheme="majorHAnsi" w:hAnsiTheme="majorHAnsi" w:cstheme="majorHAnsi"/>
          <w:b/>
          <w:lang w:val="en-US"/>
        </w:rPr>
        <w:t>TC</w:t>
      </w:r>
      <w:r w:rsidRPr="00982F29">
        <w:rPr>
          <w:rFonts w:asciiTheme="majorHAnsi" w:hAnsiTheme="majorHAnsi" w:cstheme="majorHAnsi"/>
          <w:b/>
          <w:lang w:val="el-GR"/>
        </w:rPr>
        <w:t xml:space="preserve"> (1)</w:t>
      </w:r>
    </w:p>
    <w:p w:rsidR="00982F29" w:rsidRDefault="00982F29" w:rsidP="008E1011">
      <w:pPr>
        <w:spacing w:line="360" w:lineRule="auto"/>
        <w:jc w:val="both"/>
        <w:rPr>
          <w:rFonts w:asciiTheme="majorHAnsi" w:hAnsiTheme="majorHAnsi" w:cstheme="majorHAnsi"/>
          <w:b/>
          <w:color w:val="0033CC"/>
          <w:lang w:val="el-GR"/>
        </w:rPr>
      </w:pPr>
    </w:p>
    <w:p w:rsidR="00982F29" w:rsidRPr="00982F29" w:rsidRDefault="00982F29" w:rsidP="008E1011">
      <w:pPr>
        <w:spacing w:line="360" w:lineRule="auto"/>
        <w:jc w:val="both"/>
        <w:rPr>
          <w:rFonts w:asciiTheme="majorHAnsi" w:hAnsiTheme="majorHAnsi" w:cstheme="majorHAnsi"/>
          <w:b/>
          <w:color w:val="0033CC"/>
          <w:lang w:val="el-GR"/>
        </w:rPr>
      </w:pPr>
      <w:r w:rsidRPr="00982F29">
        <w:rPr>
          <w:rFonts w:asciiTheme="majorHAnsi" w:hAnsiTheme="majorHAnsi" w:cstheme="majorHAnsi"/>
          <w:b/>
          <w:color w:val="0033CC"/>
          <w:lang w:val="el-GR"/>
        </w:rPr>
        <w:t xml:space="preserve">Τα </w:t>
      </w:r>
      <w:r>
        <w:rPr>
          <w:rFonts w:asciiTheme="majorHAnsi" w:hAnsiTheme="majorHAnsi" w:cstheme="majorHAnsi"/>
          <w:b/>
          <w:color w:val="0033CC"/>
          <w:lang w:val="el-GR"/>
        </w:rPr>
        <w:t>«</w:t>
      </w:r>
      <w:r w:rsidRPr="00982F29">
        <w:rPr>
          <w:rFonts w:asciiTheme="majorHAnsi" w:hAnsiTheme="majorHAnsi" w:cstheme="majorHAnsi"/>
          <w:b/>
          <w:color w:val="0033CC"/>
          <w:lang w:val="el-GR"/>
        </w:rPr>
        <w:t>συστατικά</w:t>
      </w:r>
      <w:r>
        <w:rPr>
          <w:rFonts w:asciiTheme="majorHAnsi" w:hAnsiTheme="majorHAnsi" w:cstheme="majorHAnsi"/>
          <w:b/>
          <w:color w:val="0033CC"/>
          <w:lang w:val="el-GR"/>
        </w:rPr>
        <w:t>»</w:t>
      </w:r>
      <w:r w:rsidRPr="00982F29">
        <w:rPr>
          <w:rFonts w:asciiTheme="majorHAnsi" w:hAnsiTheme="majorHAnsi" w:cstheme="majorHAnsi"/>
          <w:b/>
          <w:color w:val="0033CC"/>
          <w:lang w:val="el-GR"/>
        </w:rPr>
        <w:t xml:space="preserve"> του </w:t>
      </w:r>
      <w:r>
        <w:rPr>
          <w:rFonts w:asciiTheme="majorHAnsi" w:hAnsiTheme="majorHAnsi" w:cstheme="majorHAnsi"/>
          <w:b/>
          <w:color w:val="0033CC"/>
          <w:lang w:val="el-GR"/>
        </w:rPr>
        <w:t xml:space="preserve">τύπου του </w:t>
      </w:r>
      <w:r w:rsidRPr="00982F29">
        <w:rPr>
          <w:rFonts w:asciiTheme="majorHAnsi" w:hAnsiTheme="majorHAnsi" w:cstheme="majorHAnsi"/>
          <w:b/>
          <w:color w:val="0033CC"/>
          <w:lang w:val="el-GR"/>
        </w:rPr>
        <w:t>κέρδους</w:t>
      </w:r>
    </w:p>
    <w:p w:rsidR="00982F29" w:rsidRPr="00982F29" w:rsidRDefault="00982F29" w:rsidP="008E1011">
      <w:pPr>
        <w:spacing w:line="360" w:lineRule="auto"/>
        <w:jc w:val="both"/>
        <w:rPr>
          <w:rFonts w:asciiTheme="majorHAnsi" w:hAnsiTheme="majorHAnsi" w:cstheme="majorHAnsi"/>
          <w:lang w:val="el-GR"/>
        </w:rPr>
      </w:pPr>
      <w:r w:rsidRPr="00940F47">
        <w:rPr>
          <w:rFonts w:asciiTheme="majorHAnsi" w:hAnsiTheme="majorHAnsi" w:cstheme="majorHAnsi"/>
          <w:b/>
          <w:lang w:val="el-GR"/>
        </w:rPr>
        <w:t>Τ</w:t>
      </w:r>
      <w:r w:rsidRPr="00940F47">
        <w:rPr>
          <w:rFonts w:asciiTheme="majorHAnsi" w:hAnsiTheme="majorHAnsi" w:cstheme="majorHAnsi"/>
          <w:b/>
        </w:rPr>
        <w:t>α έσοδα</w:t>
      </w:r>
      <w:r>
        <w:rPr>
          <w:rFonts w:asciiTheme="majorHAnsi" w:hAnsiTheme="majorHAnsi" w:cstheme="majorHAnsi"/>
        </w:rPr>
        <w:t xml:space="preserve"> </w:t>
      </w:r>
      <w:r>
        <w:rPr>
          <w:rFonts w:asciiTheme="majorHAnsi" w:hAnsiTheme="majorHAnsi" w:cstheme="majorHAnsi"/>
          <w:lang w:val="el-GR"/>
        </w:rPr>
        <w:t xml:space="preserve">είναι ίσα με το γινόμενο της τιμής επί την ποσότητα που παράγει και προσφέρει η επιχείρηση. Δηλαδή, ισχύει: </w:t>
      </w:r>
    </w:p>
    <w:p w:rsidR="00982F29" w:rsidRPr="00982F29" w:rsidRDefault="00982F29" w:rsidP="008E1011">
      <w:pPr>
        <w:spacing w:line="360" w:lineRule="auto"/>
        <w:jc w:val="center"/>
        <w:rPr>
          <w:rFonts w:asciiTheme="majorHAnsi" w:hAnsiTheme="majorHAnsi" w:cstheme="majorHAnsi"/>
          <w:b/>
          <w:lang w:val="el-GR"/>
        </w:rPr>
      </w:pPr>
      <w:r w:rsidRPr="00982F29">
        <w:rPr>
          <w:rFonts w:asciiTheme="majorHAnsi" w:hAnsiTheme="majorHAnsi" w:cstheme="majorHAnsi"/>
          <w:b/>
          <w:lang w:val="el-GR"/>
        </w:rPr>
        <w:t>Έσοδα=</w:t>
      </w:r>
      <w:r w:rsidRPr="00982F29">
        <w:rPr>
          <w:rFonts w:asciiTheme="majorHAnsi" w:hAnsiTheme="majorHAnsi" w:cstheme="majorHAnsi"/>
          <w:b/>
          <w:lang w:val="en-US"/>
        </w:rPr>
        <w:t>P</w:t>
      </w:r>
      <w:r w:rsidRPr="00982F29">
        <w:rPr>
          <w:rFonts w:asciiTheme="majorHAnsi" w:hAnsiTheme="majorHAnsi" w:cstheme="majorHAnsi"/>
          <w:b/>
          <w:lang w:val="el-GR"/>
        </w:rPr>
        <w:t>∙</w:t>
      </w:r>
      <w:r w:rsidRPr="00982F29">
        <w:rPr>
          <w:rFonts w:asciiTheme="majorHAnsi" w:hAnsiTheme="majorHAnsi" w:cstheme="majorHAnsi"/>
          <w:b/>
          <w:lang w:val="en-US"/>
        </w:rPr>
        <w:t>Q</w:t>
      </w:r>
      <w:r w:rsidRPr="00982F29">
        <w:rPr>
          <w:rFonts w:asciiTheme="majorHAnsi" w:hAnsiTheme="majorHAnsi" w:cstheme="majorHAnsi"/>
          <w:b/>
          <w:lang w:val="el-GR"/>
        </w:rPr>
        <w:t xml:space="preserve"> (2)</w:t>
      </w:r>
    </w:p>
    <w:p w:rsidR="00982F29" w:rsidRPr="00940F47" w:rsidRDefault="00982F29" w:rsidP="008E1011">
      <w:pPr>
        <w:spacing w:line="360" w:lineRule="auto"/>
        <w:jc w:val="both"/>
        <w:rPr>
          <w:rFonts w:asciiTheme="majorHAnsi" w:hAnsiTheme="majorHAnsi" w:cstheme="majorHAnsi"/>
          <w:lang w:val="el-GR"/>
        </w:rPr>
      </w:pPr>
      <w:r>
        <w:rPr>
          <w:rFonts w:asciiTheme="majorHAnsi" w:hAnsiTheme="majorHAnsi" w:cstheme="majorHAnsi"/>
          <w:lang w:val="el-GR"/>
        </w:rPr>
        <w:t xml:space="preserve">Αυτό σημαίνει ότι τα έσοδα </w:t>
      </w:r>
      <w:r w:rsidRPr="00C07456">
        <w:rPr>
          <w:rFonts w:asciiTheme="majorHAnsi" w:hAnsiTheme="majorHAnsi" w:cstheme="majorHAnsi"/>
        </w:rPr>
        <w:t>εξαρτώνται από την τιμή πώλησης του προϊόντος και την ποσότητα που παράγει και προσφέρει στην αγορά</w:t>
      </w:r>
      <w:r>
        <w:rPr>
          <w:rFonts w:asciiTheme="majorHAnsi" w:hAnsiTheme="majorHAnsi" w:cstheme="majorHAnsi"/>
          <w:lang w:val="el-GR"/>
        </w:rPr>
        <w:t>. Αν υποθέσουμε ότι η τιμή είναι σταθερή</w:t>
      </w:r>
      <w:r w:rsidR="00940F47">
        <w:rPr>
          <w:rFonts w:asciiTheme="majorHAnsi" w:hAnsiTheme="majorHAnsi" w:cstheme="majorHAnsi"/>
          <w:lang w:val="el-GR"/>
        </w:rPr>
        <w:t xml:space="preserve"> (</w:t>
      </w:r>
      <w:r>
        <w:rPr>
          <w:rFonts w:asciiTheme="majorHAnsi" w:hAnsiTheme="majorHAnsi" w:cstheme="majorHAnsi"/>
          <w:lang w:val="el-GR"/>
        </w:rPr>
        <w:t xml:space="preserve">μια υπόθεση </w:t>
      </w:r>
      <w:r w:rsidR="00477F4C">
        <w:rPr>
          <w:rFonts w:asciiTheme="majorHAnsi" w:hAnsiTheme="majorHAnsi" w:cstheme="majorHAnsi"/>
          <w:lang w:val="el-GR"/>
        </w:rPr>
        <w:t>που ισχύει</w:t>
      </w:r>
      <w:r w:rsidR="00940F47">
        <w:rPr>
          <w:rFonts w:asciiTheme="majorHAnsi" w:hAnsiTheme="majorHAnsi" w:cstheme="majorHAnsi"/>
          <w:lang w:val="el-GR"/>
        </w:rPr>
        <w:t xml:space="preserve"> υπό προϋποθέσεις), τότε τα έσοδα εξαρτώνται από την παραγόμενη ποσότητα. </w:t>
      </w:r>
    </w:p>
    <w:p w:rsidR="00982F29" w:rsidRDefault="00C07456" w:rsidP="008E1011">
      <w:pPr>
        <w:spacing w:line="360" w:lineRule="auto"/>
        <w:jc w:val="both"/>
        <w:rPr>
          <w:rFonts w:asciiTheme="majorHAnsi" w:hAnsiTheme="majorHAnsi" w:cstheme="majorHAnsi"/>
          <w:lang w:val="el-GR"/>
        </w:rPr>
      </w:pPr>
      <w:r w:rsidRPr="00940F47">
        <w:rPr>
          <w:rFonts w:asciiTheme="majorHAnsi" w:hAnsiTheme="majorHAnsi" w:cstheme="majorHAnsi"/>
          <w:b/>
        </w:rPr>
        <w:t>Το κόστος παραγωγής</w:t>
      </w:r>
      <w:r w:rsidR="00940F47">
        <w:rPr>
          <w:rFonts w:asciiTheme="majorHAnsi" w:hAnsiTheme="majorHAnsi" w:cstheme="majorHAnsi"/>
          <w:lang w:val="el-GR"/>
        </w:rPr>
        <w:t xml:space="preserve"> </w:t>
      </w:r>
      <w:r w:rsidR="00982F29" w:rsidRPr="00982F29">
        <w:rPr>
          <w:rFonts w:asciiTheme="majorHAnsi" w:hAnsiTheme="majorHAnsi" w:cstheme="majorHAnsi"/>
          <w:lang w:val="el-GR"/>
        </w:rPr>
        <w:t>(</w:t>
      </w:r>
      <w:r w:rsidR="00982F29" w:rsidRPr="00982F29">
        <w:rPr>
          <w:rFonts w:asciiTheme="majorHAnsi" w:hAnsiTheme="majorHAnsi" w:cstheme="majorHAnsi"/>
          <w:lang w:val="en-US"/>
        </w:rPr>
        <w:t>TC</w:t>
      </w:r>
      <w:r w:rsidR="00982F29" w:rsidRPr="00982F29">
        <w:rPr>
          <w:rFonts w:asciiTheme="majorHAnsi" w:hAnsiTheme="majorHAnsi" w:cstheme="majorHAnsi"/>
          <w:lang w:val="el-GR"/>
        </w:rPr>
        <w:t>)</w:t>
      </w:r>
      <w:r w:rsidR="00940F47">
        <w:rPr>
          <w:rFonts w:asciiTheme="majorHAnsi" w:hAnsiTheme="majorHAnsi" w:cstheme="majorHAnsi"/>
          <w:lang w:val="el-GR"/>
        </w:rPr>
        <w:t>,</w:t>
      </w:r>
      <w:r w:rsidR="00982F29" w:rsidRPr="00982F29">
        <w:rPr>
          <w:rFonts w:asciiTheme="majorHAnsi" w:hAnsiTheme="majorHAnsi" w:cstheme="majorHAnsi"/>
          <w:lang w:val="el-GR"/>
        </w:rPr>
        <w:t xml:space="preserve"> </w:t>
      </w:r>
      <w:r w:rsidRPr="00982F29">
        <w:rPr>
          <w:rFonts w:asciiTheme="majorHAnsi" w:hAnsiTheme="majorHAnsi" w:cstheme="majorHAnsi"/>
        </w:rPr>
        <w:t xml:space="preserve">εξαρτάται </w:t>
      </w:r>
      <w:r w:rsidR="00940F47">
        <w:rPr>
          <w:rFonts w:asciiTheme="majorHAnsi" w:hAnsiTheme="majorHAnsi" w:cstheme="majorHAnsi"/>
          <w:lang w:val="el-GR"/>
        </w:rPr>
        <w:t>και αυτό (</w:t>
      </w:r>
      <w:r w:rsidR="002001DC">
        <w:rPr>
          <w:rFonts w:asciiTheme="majorHAnsi" w:hAnsiTheme="majorHAnsi" w:cstheme="majorHAnsi"/>
          <w:lang w:val="el-GR"/>
        </w:rPr>
        <w:t>με βάση τα όσα αναπτύχθηκαν</w:t>
      </w:r>
      <w:r w:rsidR="00940F47">
        <w:rPr>
          <w:rFonts w:asciiTheme="majorHAnsi" w:hAnsiTheme="majorHAnsi" w:cstheme="majorHAnsi"/>
          <w:lang w:val="el-GR"/>
        </w:rPr>
        <w:t xml:space="preserve"> στο τρίτο κεφάλαιο) </w:t>
      </w:r>
      <w:r w:rsidRPr="00982F29">
        <w:rPr>
          <w:rFonts w:asciiTheme="majorHAnsi" w:hAnsiTheme="majorHAnsi" w:cstheme="majorHAnsi"/>
        </w:rPr>
        <w:t>από την παραγόμενη ποσότητα</w:t>
      </w:r>
      <w:r w:rsidR="00940F47">
        <w:rPr>
          <w:rFonts w:asciiTheme="majorHAnsi" w:hAnsiTheme="majorHAnsi" w:cstheme="majorHAnsi"/>
          <w:lang w:val="el-GR"/>
        </w:rPr>
        <w:t>.</w:t>
      </w:r>
    </w:p>
    <w:p w:rsidR="005660F5" w:rsidRPr="005660F5" w:rsidRDefault="00EC6555" w:rsidP="00553E07">
      <w:pPr>
        <w:spacing w:line="360" w:lineRule="auto"/>
        <w:jc w:val="both"/>
        <w:rPr>
          <w:rFonts w:asciiTheme="majorHAnsi" w:hAnsiTheme="majorHAnsi" w:cstheme="majorHAnsi"/>
          <w:strike/>
          <w:lang w:val="el-GR"/>
        </w:rPr>
      </w:pPr>
      <w:r>
        <w:rPr>
          <w:rFonts w:asciiTheme="majorHAnsi" w:hAnsiTheme="majorHAnsi" w:cstheme="majorHAnsi"/>
          <w:lang w:val="el-GR"/>
        </w:rPr>
        <w:t xml:space="preserve">Από τα παραπάνω, βγαίνει το συμπέρασμα ότι, </w:t>
      </w:r>
      <w:r w:rsidRPr="00EC6555">
        <w:rPr>
          <w:rFonts w:asciiTheme="majorHAnsi" w:hAnsiTheme="majorHAnsi" w:cstheme="majorHAnsi"/>
          <w:i/>
          <w:lang w:val="el-GR"/>
        </w:rPr>
        <w:t>«</w:t>
      </w:r>
      <w:r w:rsidR="00C07456" w:rsidRPr="00EC6555">
        <w:rPr>
          <w:rFonts w:asciiTheme="majorHAnsi" w:hAnsiTheme="majorHAnsi" w:cstheme="majorHAnsi"/>
          <w:i/>
        </w:rPr>
        <w:t xml:space="preserve">Εάν η τιμή πώλησης του προϊόντος είναι σταθερή και η επιχείρηση μπορεί να πουλά όποια ποσότητα θελήσει να παράγει, τότε το κέρδος της </w:t>
      </w:r>
      <w:r w:rsidR="00C07456" w:rsidRPr="00EC6555">
        <w:rPr>
          <w:rFonts w:asciiTheme="majorHAnsi" w:hAnsiTheme="majorHAnsi" w:cstheme="majorHAnsi"/>
          <w:i/>
        </w:rPr>
        <w:lastRenderedPageBreak/>
        <w:t>επιχείρησης εξαρτάται από το κόστος και την παραγόμενη ποσότητα</w:t>
      </w:r>
      <w:r w:rsidR="009854D8">
        <w:rPr>
          <w:rFonts w:asciiTheme="majorHAnsi" w:hAnsiTheme="majorHAnsi" w:cstheme="majorHAnsi"/>
          <w:i/>
          <w:lang w:val="el-GR"/>
        </w:rPr>
        <w:t>».</w:t>
      </w:r>
      <w:r w:rsidR="00553E07">
        <w:rPr>
          <w:rFonts w:asciiTheme="majorHAnsi" w:hAnsiTheme="majorHAnsi" w:cstheme="majorHAnsi"/>
          <w:i/>
          <w:lang w:val="el-GR"/>
        </w:rPr>
        <w:t xml:space="preserve"> </w:t>
      </w:r>
      <w:r w:rsidR="00553E07">
        <w:rPr>
          <w:rFonts w:asciiTheme="majorHAnsi" w:hAnsiTheme="majorHAnsi" w:cstheme="majorHAnsi"/>
          <w:lang w:val="el-GR"/>
        </w:rPr>
        <w:t xml:space="preserve">Ποια είναι </w:t>
      </w:r>
      <w:r w:rsidR="00606AFC">
        <w:rPr>
          <w:rFonts w:asciiTheme="majorHAnsi" w:hAnsiTheme="majorHAnsi" w:cstheme="majorHAnsi"/>
          <w:lang w:val="el-GR"/>
        </w:rPr>
        <w:t xml:space="preserve">λοιπόν, </w:t>
      </w:r>
      <w:r w:rsidR="00553E07">
        <w:rPr>
          <w:rFonts w:asciiTheme="majorHAnsi" w:hAnsiTheme="majorHAnsi" w:cstheme="majorHAnsi"/>
          <w:lang w:val="el-GR"/>
        </w:rPr>
        <w:t>η ποσότητα που μεγιστοποιεί το κέρδος;</w:t>
      </w:r>
    </w:p>
    <w:p w:rsidR="005660F5" w:rsidRDefault="005660F5" w:rsidP="008E1011">
      <w:pPr>
        <w:spacing w:line="360" w:lineRule="auto"/>
        <w:jc w:val="both"/>
        <w:rPr>
          <w:rFonts w:asciiTheme="majorHAnsi" w:hAnsiTheme="majorHAnsi" w:cstheme="majorHAnsi"/>
          <w:lang w:val="el-GR"/>
        </w:rPr>
      </w:pPr>
    </w:p>
    <w:p w:rsidR="005660F5" w:rsidRPr="005660F5" w:rsidRDefault="005660F5" w:rsidP="008E1011">
      <w:pPr>
        <w:spacing w:line="360" w:lineRule="auto"/>
        <w:jc w:val="both"/>
        <w:rPr>
          <w:rFonts w:asciiTheme="majorHAnsi" w:hAnsiTheme="majorHAnsi" w:cstheme="majorHAnsi"/>
          <w:b/>
          <w:color w:val="0033CC"/>
          <w:lang w:val="el-GR"/>
        </w:rPr>
      </w:pPr>
      <w:r w:rsidRPr="005660F5">
        <w:rPr>
          <w:rFonts w:asciiTheme="majorHAnsi" w:hAnsiTheme="majorHAnsi" w:cstheme="majorHAnsi"/>
          <w:b/>
          <w:color w:val="0033CC"/>
          <w:lang w:val="el-GR"/>
        </w:rPr>
        <w:t>Πότε μεγιστοποιείται το κέρδος;</w:t>
      </w:r>
      <w:r w:rsidR="0069660E">
        <w:rPr>
          <w:rFonts w:asciiTheme="majorHAnsi" w:hAnsiTheme="majorHAnsi" w:cstheme="majorHAnsi"/>
          <w:b/>
          <w:color w:val="0033CC"/>
          <w:lang w:val="el-GR"/>
        </w:rPr>
        <w:t xml:space="preserve"> (1</w:t>
      </w:r>
      <w:r w:rsidR="0069660E" w:rsidRPr="0069660E">
        <w:rPr>
          <w:rFonts w:asciiTheme="majorHAnsi" w:hAnsiTheme="majorHAnsi" w:cstheme="majorHAnsi"/>
          <w:b/>
          <w:color w:val="0033CC"/>
          <w:vertAlign w:val="superscript"/>
          <w:lang w:val="el-GR"/>
        </w:rPr>
        <w:t>η</w:t>
      </w:r>
      <w:r w:rsidR="0069660E">
        <w:rPr>
          <w:rFonts w:asciiTheme="majorHAnsi" w:hAnsiTheme="majorHAnsi" w:cstheme="majorHAnsi"/>
          <w:b/>
          <w:color w:val="0033CC"/>
          <w:lang w:val="el-GR"/>
        </w:rPr>
        <w:t xml:space="preserve"> συνθήκη)</w:t>
      </w:r>
    </w:p>
    <w:p w:rsidR="000051F7" w:rsidRDefault="000051F7" w:rsidP="008E1011">
      <w:pPr>
        <w:spacing w:line="360" w:lineRule="auto"/>
        <w:jc w:val="both"/>
        <w:rPr>
          <w:rFonts w:asciiTheme="majorHAnsi" w:hAnsiTheme="majorHAnsi" w:cstheme="majorHAnsi"/>
          <w:lang w:val="el-GR"/>
        </w:rPr>
      </w:pPr>
      <w:r w:rsidRPr="00DD6404">
        <w:rPr>
          <w:rFonts w:asciiTheme="majorHAnsi" w:hAnsiTheme="majorHAnsi" w:cstheme="majorHAnsi"/>
          <w:b/>
          <w:lang w:val="el-GR"/>
        </w:rPr>
        <w:t xml:space="preserve">Η ποσότητα που μεγιστοποιεί το κέρδος της </w:t>
      </w:r>
      <w:r w:rsidR="00DD6404" w:rsidRPr="00DD6404">
        <w:rPr>
          <w:rFonts w:asciiTheme="majorHAnsi" w:hAnsiTheme="majorHAnsi" w:cstheme="majorHAnsi"/>
          <w:b/>
          <w:lang w:val="el-GR"/>
        </w:rPr>
        <w:t>επιχείρησης</w:t>
      </w:r>
      <w:r w:rsidRPr="00DD6404">
        <w:rPr>
          <w:rFonts w:asciiTheme="majorHAnsi" w:hAnsiTheme="majorHAnsi" w:cstheme="majorHAnsi"/>
          <w:b/>
          <w:lang w:val="el-GR"/>
        </w:rPr>
        <w:t xml:space="preserve"> </w:t>
      </w:r>
      <w:r w:rsidR="00137414" w:rsidRPr="00DD6404">
        <w:rPr>
          <w:rFonts w:asciiTheme="majorHAnsi" w:hAnsiTheme="majorHAnsi" w:cstheme="majorHAnsi"/>
          <w:b/>
          <w:lang w:val="el-GR"/>
        </w:rPr>
        <w:t xml:space="preserve">βρίσκεται </w:t>
      </w:r>
      <w:r w:rsidRPr="00DD6404">
        <w:rPr>
          <w:rFonts w:asciiTheme="majorHAnsi" w:hAnsiTheme="majorHAnsi" w:cstheme="majorHAnsi"/>
          <w:b/>
          <w:i/>
          <w:lang w:val="el-GR"/>
        </w:rPr>
        <w:t>«</w:t>
      </w:r>
      <w:r w:rsidR="00C07456" w:rsidRPr="00DD6404">
        <w:rPr>
          <w:rFonts w:asciiTheme="majorHAnsi" w:hAnsiTheme="majorHAnsi" w:cstheme="majorHAnsi"/>
          <w:b/>
          <w:i/>
        </w:rPr>
        <w:t>όταν το οριακό κόστος είναι ίσο με την τιμή</w:t>
      </w:r>
      <w:r w:rsidRPr="00DD6404">
        <w:rPr>
          <w:rFonts w:asciiTheme="majorHAnsi" w:hAnsiTheme="majorHAnsi" w:cstheme="majorHAnsi"/>
          <w:b/>
          <w:i/>
          <w:lang w:val="el-GR"/>
        </w:rPr>
        <w:t>»</w:t>
      </w:r>
      <w:r>
        <w:rPr>
          <w:rFonts w:asciiTheme="majorHAnsi" w:hAnsiTheme="majorHAnsi" w:cstheme="majorHAnsi"/>
          <w:i/>
          <w:lang w:val="el-GR"/>
        </w:rPr>
        <w:t>.</w:t>
      </w:r>
      <w:r>
        <w:rPr>
          <w:rFonts w:asciiTheme="majorHAnsi" w:hAnsiTheme="majorHAnsi" w:cstheme="majorHAnsi"/>
          <w:lang w:val="el-GR"/>
        </w:rPr>
        <w:t xml:space="preserve"> Μαθηματικά</w:t>
      </w:r>
      <w:r w:rsidR="00DD6404">
        <w:rPr>
          <w:rFonts w:asciiTheme="majorHAnsi" w:hAnsiTheme="majorHAnsi" w:cstheme="majorHAnsi"/>
          <w:lang w:val="el-GR"/>
        </w:rPr>
        <w:t xml:space="preserve"> διατυπωμένο αυτό σημαίνει ότι:</w:t>
      </w:r>
    </w:p>
    <w:p w:rsidR="000051F7" w:rsidRPr="000F00DE" w:rsidRDefault="000051F7" w:rsidP="008E1011">
      <w:pPr>
        <w:spacing w:line="360" w:lineRule="auto"/>
        <w:jc w:val="center"/>
        <w:rPr>
          <w:rFonts w:asciiTheme="majorHAnsi" w:hAnsiTheme="majorHAnsi" w:cstheme="majorHAnsi"/>
          <w:b/>
          <w:lang w:val="el-GR"/>
        </w:rPr>
      </w:pPr>
      <w:r w:rsidRPr="000051F7">
        <w:rPr>
          <w:rFonts w:asciiTheme="majorHAnsi" w:hAnsiTheme="majorHAnsi" w:cstheme="majorHAnsi"/>
          <w:b/>
          <w:lang w:val="en-US"/>
        </w:rPr>
        <w:t>P</w:t>
      </w:r>
      <w:r w:rsidRPr="00FC5029">
        <w:rPr>
          <w:rFonts w:asciiTheme="majorHAnsi" w:hAnsiTheme="majorHAnsi" w:cstheme="majorHAnsi"/>
          <w:b/>
          <w:lang w:val="el-GR"/>
        </w:rPr>
        <w:t>=</w:t>
      </w:r>
      <w:r w:rsidRPr="000051F7">
        <w:rPr>
          <w:rFonts w:asciiTheme="majorHAnsi" w:hAnsiTheme="majorHAnsi" w:cstheme="majorHAnsi"/>
          <w:b/>
          <w:lang w:val="en-US"/>
        </w:rPr>
        <w:t>MC</w:t>
      </w:r>
      <w:r w:rsidR="000F00DE">
        <w:rPr>
          <w:rFonts w:asciiTheme="majorHAnsi" w:hAnsiTheme="majorHAnsi" w:cstheme="majorHAnsi"/>
          <w:b/>
          <w:lang w:val="el-GR"/>
        </w:rPr>
        <w:t xml:space="preserve"> (3)</w:t>
      </w:r>
    </w:p>
    <w:p w:rsidR="009854D8" w:rsidRDefault="00FC5029" w:rsidP="008E1011">
      <w:pPr>
        <w:spacing w:line="360" w:lineRule="auto"/>
        <w:jc w:val="both"/>
        <w:rPr>
          <w:rFonts w:asciiTheme="majorHAnsi" w:hAnsiTheme="majorHAnsi" w:cstheme="majorHAnsi"/>
          <w:lang w:val="el-GR"/>
        </w:rPr>
      </w:pPr>
      <w:r>
        <w:rPr>
          <w:rFonts w:asciiTheme="majorHAnsi" w:hAnsiTheme="majorHAnsi" w:cstheme="majorHAnsi"/>
          <w:lang w:val="el-GR"/>
        </w:rPr>
        <w:t>Πώς προκύπτει η σχέση αυτή;</w:t>
      </w:r>
      <w:r w:rsidR="009854D8">
        <w:rPr>
          <w:rFonts w:asciiTheme="majorHAnsi" w:hAnsiTheme="majorHAnsi" w:cstheme="majorHAnsi"/>
          <w:lang w:val="el-GR"/>
        </w:rPr>
        <w:t xml:space="preserve"> Ένας τρόπος για να καταλήξουμε στη σχέση (1) είναι –για όσους και όσες τους αρέσουν τα μαθηματικά- να μεγιστοποιήσουμε τη συνάρτηση των κερδών (</w:t>
      </w:r>
      <w:r w:rsidR="00F94B93">
        <w:rPr>
          <w:rFonts w:asciiTheme="majorHAnsi" w:hAnsiTheme="majorHAnsi" w:cstheme="majorHAnsi"/>
          <w:lang w:val="el-GR"/>
        </w:rPr>
        <w:t xml:space="preserve">δηλαδή την </w:t>
      </w:r>
      <w:r w:rsidR="009854D8" w:rsidRPr="009854D8">
        <w:rPr>
          <w:rFonts w:asciiTheme="majorHAnsi" w:hAnsiTheme="majorHAnsi" w:cstheme="majorHAnsi"/>
          <w:lang w:val="el-GR"/>
        </w:rPr>
        <w:t>Κέρδος= Έσοδα-</w:t>
      </w:r>
      <w:r w:rsidR="009854D8" w:rsidRPr="009854D8">
        <w:rPr>
          <w:rFonts w:asciiTheme="majorHAnsi" w:hAnsiTheme="majorHAnsi" w:cstheme="majorHAnsi"/>
          <w:lang w:val="en-US"/>
        </w:rPr>
        <w:t>TC</w:t>
      </w:r>
      <w:r w:rsidR="009854D8">
        <w:rPr>
          <w:rFonts w:asciiTheme="majorHAnsi" w:hAnsiTheme="majorHAnsi" w:cstheme="majorHAnsi"/>
          <w:lang w:val="el-GR"/>
        </w:rPr>
        <w:t>). Ένας άλλος τρόπος, πιο εύκολος μαθηματικά, είναι αυτός που παρουσιάστηκε στο προηγούμενο κεφάλαιο καθώς μελετούσαμε τη σημασία του οριακού κόστους. Συγκεκριμένα:</w:t>
      </w:r>
    </w:p>
    <w:p w:rsidR="009854D8" w:rsidRDefault="009854D8" w:rsidP="008E1011">
      <w:pPr>
        <w:spacing w:line="360" w:lineRule="auto"/>
        <w:jc w:val="both"/>
        <w:rPr>
          <w:rFonts w:asciiTheme="majorHAnsi" w:hAnsiTheme="majorHAnsi" w:cstheme="majorHAnsi"/>
          <w:color w:val="0033CC"/>
          <w:lang w:val="el-GR"/>
        </w:rPr>
      </w:pPr>
      <w:r w:rsidRPr="009854D8">
        <w:rPr>
          <w:rFonts w:asciiTheme="majorHAnsi" w:hAnsiTheme="majorHAnsi" w:cstheme="majorHAnsi"/>
          <w:color w:val="0033CC"/>
        </w:rPr>
        <w:t xml:space="preserve">Έστω ότι μια επιχείρηση παράγει μια ποσότητα </w:t>
      </w:r>
      <w:r w:rsidRPr="009854D8">
        <w:rPr>
          <w:rFonts w:asciiTheme="majorHAnsi" w:hAnsiTheme="majorHAnsi" w:cstheme="majorHAnsi"/>
          <w:color w:val="0033CC"/>
          <w:lang w:val="en-US"/>
        </w:rPr>
        <w:t>Q</w:t>
      </w:r>
      <w:r w:rsidRPr="009854D8">
        <w:rPr>
          <w:rFonts w:asciiTheme="majorHAnsi" w:hAnsiTheme="majorHAnsi" w:cstheme="majorHAnsi"/>
          <w:color w:val="0033CC"/>
        </w:rPr>
        <w:t xml:space="preserve"> και σκέφτεται να αυξήσει την παραγωγή της κατά μια μονάδα (</w:t>
      </w:r>
      <w:r w:rsidRPr="009854D8">
        <w:rPr>
          <w:rFonts w:asciiTheme="majorHAnsi" w:hAnsiTheme="majorHAnsi" w:cstheme="majorHAnsi"/>
          <w:color w:val="0033CC"/>
          <w:lang w:val="en-US"/>
        </w:rPr>
        <w:t>Q</w:t>
      </w:r>
      <w:r w:rsidRPr="009854D8">
        <w:rPr>
          <w:rFonts w:asciiTheme="majorHAnsi" w:hAnsiTheme="majorHAnsi" w:cstheme="majorHAnsi"/>
          <w:color w:val="0033CC"/>
        </w:rPr>
        <w:t>+1). Αν παράγει και πουλήσει μια επιπλέον μονάδα προϊόντος τότε τα έσοδά της θα αυξηθούν κατά ένα ποσό που είναι ίσο με την τιμή πώλησης του αγαθού. Από την άλλη όμως, το συνολικό κόστος θα αυξηθεί και αυτό, λόγω της αύξησης της παραγωγής. Η αύξηση στο κόστος θα είναι ίση με το οριακό κόστος. Ας δούμε τα παραπάνω σε ένα πίνακα:</w:t>
      </w:r>
    </w:p>
    <w:p w:rsidR="00FF669C" w:rsidRPr="00FF669C" w:rsidRDefault="00FF669C" w:rsidP="008E1011">
      <w:pPr>
        <w:spacing w:line="360" w:lineRule="auto"/>
        <w:jc w:val="both"/>
        <w:rPr>
          <w:rFonts w:asciiTheme="majorHAnsi" w:hAnsiTheme="majorHAnsi" w:cstheme="majorHAnsi"/>
          <w:color w:val="0033CC"/>
          <w:sz w:val="12"/>
          <w:szCs w:val="12"/>
          <w:lang w:val="el-GR"/>
        </w:rPr>
      </w:pPr>
    </w:p>
    <w:tbl>
      <w:tblPr>
        <w:tblStyle w:val="a8"/>
        <w:tblW w:w="0" w:type="auto"/>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ook w:val="04A0" w:firstRow="1" w:lastRow="0" w:firstColumn="1" w:lastColumn="0" w:noHBand="0" w:noVBand="1"/>
      </w:tblPr>
      <w:tblGrid>
        <w:gridCol w:w="1441"/>
        <w:gridCol w:w="1223"/>
        <w:gridCol w:w="1259"/>
        <w:gridCol w:w="4190"/>
      </w:tblGrid>
      <w:tr w:rsidR="009854D8" w:rsidRPr="009854D8" w:rsidTr="003D4870">
        <w:trPr>
          <w:jc w:val="center"/>
        </w:trPr>
        <w:tc>
          <w:tcPr>
            <w:tcW w:w="1441" w:type="dxa"/>
            <w:vAlign w:val="center"/>
          </w:tcPr>
          <w:p w:rsidR="009854D8" w:rsidRPr="009854D8" w:rsidRDefault="009854D8" w:rsidP="008E1011">
            <w:pPr>
              <w:spacing w:line="360" w:lineRule="auto"/>
              <w:jc w:val="center"/>
              <w:rPr>
                <w:rFonts w:asciiTheme="majorHAnsi" w:hAnsiTheme="majorHAnsi" w:cstheme="majorHAnsi"/>
                <w:color w:val="0033CC"/>
              </w:rPr>
            </w:pPr>
            <w:r w:rsidRPr="009854D8">
              <w:rPr>
                <w:rFonts w:asciiTheme="majorHAnsi" w:hAnsiTheme="majorHAnsi" w:cstheme="majorHAnsi"/>
                <w:color w:val="0033CC"/>
              </w:rPr>
              <w:t xml:space="preserve">Ποσότητα </w:t>
            </w:r>
          </w:p>
          <w:p w:rsidR="009854D8" w:rsidRPr="009854D8" w:rsidRDefault="009854D8" w:rsidP="008E1011">
            <w:pPr>
              <w:spacing w:line="360" w:lineRule="auto"/>
              <w:jc w:val="center"/>
              <w:rPr>
                <w:rFonts w:asciiTheme="majorHAnsi" w:hAnsiTheme="majorHAnsi" w:cstheme="majorHAnsi"/>
                <w:color w:val="0033CC"/>
              </w:rPr>
            </w:pPr>
            <w:r w:rsidRPr="009854D8">
              <w:rPr>
                <w:rFonts w:asciiTheme="majorHAnsi" w:hAnsiTheme="majorHAnsi" w:cstheme="majorHAnsi"/>
                <w:color w:val="0033CC"/>
              </w:rPr>
              <w:t>παραγωγής</w:t>
            </w:r>
          </w:p>
        </w:tc>
        <w:tc>
          <w:tcPr>
            <w:tcW w:w="1223" w:type="dxa"/>
            <w:vAlign w:val="center"/>
          </w:tcPr>
          <w:p w:rsidR="009854D8" w:rsidRPr="009854D8" w:rsidRDefault="009854D8" w:rsidP="008E1011">
            <w:pPr>
              <w:spacing w:line="360" w:lineRule="auto"/>
              <w:jc w:val="center"/>
              <w:rPr>
                <w:rFonts w:asciiTheme="majorHAnsi" w:hAnsiTheme="majorHAnsi" w:cstheme="majorHAnsi"/>
                <w:color w:val="0033CC"/>
              </w:rPr>
            </w:pPr>
            <w:r w:rsidRPr="009854D8">
              <w:rPr>
                <w:rFonts w:asciiTheme="majorHAnsi" w:hAnsiTheme="majorHAnsi" w:cstheme="majorHAnsi"/>
                <w:color w:val="0033CC"/>
              </w:rPr>
              <w:t>Έσοδα</w:t>
            </w:r>
          </w:p>
        </w:tc>
        <w:tc>
          <w:tcPr>
            <w:tcW w:w="1259" w:type="dxa"/>
            <w:vAlign w:val="center"/>
          </w:tcPr>
          <w:p w:rsidR="009854D8" w:rsidRPr="009854D8" w:rsidRDefault="009854D8" w:rsidP="008E1011">
            <w:pPr>
              <w:spacing w:line="360" w:lineRule="auto"/>
              <w:jc w:val="center"/>
              <w:rPr>
                <w:rFonts w:asciiTheme="majorHAnsi" w:hAnsiTheme="majorHAnsi" w:cstheme="majorHAnsi"/>
                <w:color w:val="0033CC"/>
              </w:rPr>
            </w:pPr>
            <w:r w:rsidRPr="009854D8">
              <w:rPr>
                <w:rFonts w:asciiTheme="majorHAnsi" w:hAnsiTheme="majorHAnsi" w:cstheme="majorHAnsi"/>
                <w:color w:val="0033CC"/>
              </w:rPr>
              <w:t xml:space="preserve">Συνολικό </w:t>
            </w:r>
          </w:p>
          <w:p w:rsidR="009854D8" w:rsidRPr="009854D8" w:rsidRDefault="009854D8" w:rsidP="008E1011">
            <w:pPr>
              <w:spacing w:line="360" w:lineRule="auto"/>
              <w:jc w:val="center"/>
              <w:rPr>
                <w:rFonts w:asciiTheme="majorHAnsi" w:hAnsiTheme="majorHAnsi" w:cstheme="majorHAnsi"/>
                <w:color w:val="0033CC"/>
              </w:rPr>
            </w:pPr>
            <w:r w:rsidRPr="009854D8">
              <w:rPr>
                <w:rFonts w:asciiTheme="majorHAnsi" w:hAnsiTheme="majorHAnsi" w:cstheme="majorHAnsi"/>
                <w:color w:val="0033CC"/>
              </w:rPr>
              <w:t>Κόστος</w:t>
            </w:r>
          </w:p>
        </w:tc>
        <w:tc>
          <w:tcPr>
            <w:tcW w:w="4190" w:type="dxa"/>
            <w:vAlign w:val="center"/>
          </w:tcPr>
          <w:p w:rsidR="009854D8" w:rsidRPr="009854D8" w:rsidRDefault="009854D8" w:rsidP="008E1011">
            <w:pPr>
              <w:spacing w:line="360" w:lineRule="auto"/>
              <w:jc w:val="center"/>
              <w:rPr>
                <w:rFonts w:asciiTheme="majorHAnsi" w:hAnsiTheme="majorHAnsi" w:cstheme="majorHAnsi"/>
                <w:color w:val="0033CC"/>
              </w:rPr>
            </w:pPr>
            <w:r w:rsidRPr="009854D8">
              <w:rPr>
                <w:rFonts w:asciiTheme="majorHAnsi" w:hAnsiTheme="majorHAnsi" w:cstheme="majorHAnsi"/>
                <w:color w:val="0033CC"/>
              </w:rPr>
              <w:t>Κέρδη</w:t>
            </w:r>
          </w:p>
        </w:tc>
      </w:tr>
      <w:tr w:rsidR="009854D8" w:rsidRPr="009854D8" w:rsidTr="003D4870">
        <w:trPr>
          <w:jc w:val="center"/>
        </w:trPr>
        <w:tc>
          <w:tcPr>
            <w:tcW w:w="1441" w:type="dxa"/>
          </w:tcPr>
          <w:p w:rsidR="009854D8" w:rsidRPr="009854D8" w:rsidRDefault="009854D8" w:rsidP="008E1011">
            <w:pPr>
              <w:spacing w:line="360" w:lineRule="auto"/>
              <w:jc w:val="center"/>
              <w:rPr>
                <w:rFonts w:asciiTheme="majorHAnsi" w:hAnsiTheme="majorHAnsi" w:cstheme="majorHAnsi"/>
                <w:color w:val="0033CC"/>
                <w:lang w:val="en-US"/>
              </w:rPr>
            </w:pPr>
            <w:r w:rsidRPr="009854D8">
              <w:rPr>
                <w:rFonts w:asciiTheme="majorHAnsi" w:hAnsiTheme="majorHAnsi" w:cstheme="majorHAnsi"/>
                <w:color w:val="0033CC"/>
                <w:lang w:val="en-US"/>
              </w:rPr>
              <w:t>Q</w:t>
            </w:r>
          </w:p>
        </w:tc>
        <w:tc>
          <w:tcPr>
            <w:tcW w:w="1223" w:type="dxa"/>
          </w:tcPr>
          <w:p w:rsidR="009854D8" w:rsidRPr="009854D8" w:rsidRDefault="009854D8" w:rsidP="008E1011">
            <w:pPr>
              <w:spacing w:line="360" w:lineRule="auto"/>
              <w:jc w:val="center"/>
              <w:rPr>
                <w:rFonts w:asciiTheme="majorHAnsi" w:hAnsiTheme="majorHAnsi" w:cstheme="majorHAnsi"/>
                <w:color w:val="0033CC"/>
              </w:rPr>
            </w:pPr>
            <w:r w:rsidRPr="009854D8">
              <w:rPr>
                <w:rFonts w:asciiTheme="majorHAnsi" w:hAnsiTheme="majorHAnsi" w:cstheme="majorHAnsi"/>
                <w:color w:val="0033CC"/>
              </w:rPr>
              <w:t>Έσοδα</w:t>
            </w:r>
          </w:p>
        </w:tc>
        <w:tc>
          <w:tcPr>
            <w:tcW w:w="1259" w:type="dxa"/>
          </w:tcPr>
          <w:p w:rsidR="009854D8" w:rsidRPr="009854D8" w:rsidRDefault="009854D8" w:rsidP="008E1011">
            <w:pPr>
              <w:spacing w:line="360" w:lineRule="auto"/>
              <w:jc w:val="center"/>
              <w:rPr>
                <w:rFonts w:asciiTheme="majorHAnsi" w:hAnsiTheme="majorHAnsi" w:cstheme="majorHAnsi"/>
                <w:color w:val="0033CC"/>
                <w:lang w:val="en-US"/>
              </w:rPr>
            </w:pPr>
            <w:r w:rsidRPr="009854D8">
              <w:rPr>
                <w:rFonts w:asciiTheme="majorHAnsi" w:hAnsiTheme="majorHAnsi" w:cstheme="majorHAnsi"/>
                <w:color w:val="0033CC"/>
                <w:lang w:val="en-US"/>
              </w:rPr>
              <w:t>TC</w:t>
            </w:r>
          </w:p>
        </w:tc>
        <w:tc>
          <w:tcPr>
            <w:tcW w:w="4190" w:type="dxa"/>
          </w:tcPr>
          <w:p w:rsidR="009854D8" w:rsidRPr="00F94B93" w:rsidRDefault="009854D8" w:rsidP="008E1011">
            <w:pPr>
              <w:spacing w:line="360" w:lineRule="auto"/>
              <w:jc w:val="center"/>
              <w:rPr>
                <w:rFonts w:asciiTheme="majorHAnsi" w:hAnsiTheme="majorHAnsi" w:cstheme="majorHAnsi"/>
                <w:color w:val="0033CC"/>
              </w:rPr>
            </w:pPr>
            <w:r w:rsidRPr="009854D8">
              <w:rPr>
                <w:rFonts w:asciiTheme="majorHAnsi" w:hAnsiTheme="majorHAnsi" w:cstheme="majorHAnsi"/>
                <w:color w:val="0033CC"/>
              </w:rPr>
              <w:t>Έσοδα-</w:t>
            </w:r>
            <w:r w:rsidRPr="009854D8">
              <w:rPr>
                <w:rFonts w:asciiTheme="majorHAnsi" w:hAnsiTheme="majorHAnsi" w:cstheme="majorHAnsi"/>
                <w:color w:val="0033CC"/>
                <w:lang w:val="en-US"/>
              </w:rPr>
              <w:t>TC</w:t>
            </w:r>
          </w:p>
        </w:tc>
      </w:tr>
      <w:tr w:rsidR="009854D8" w:rsidRPr="009854D8" w:rsidTr="003D4870">
        <w:trPr>
          <w:jc w:val="center"/>
        </w:trPr>
        <w:tc>
          <w:tcPr>
            <w:tcW w:w="1441" w:type="dxa"/>
          </w:tcPr>
          <w:p w:rsidR="009854D8" w:rsidRPr="009854D8" w:rsidRDefault="009854D8" w:rsidP="008E1011">
            <w:pPr>
              <w:spacing w:line="360" w:lineRule="auto"/>
              <w:jc w:val="center"/>
              <w:rPr>
                <w:rFonts w:asciiTheme="majorHAnsi" w:hAnsiTheme="majorHAnsi" w:cstheme="majorHAnsi"/>
                <w:color w:val="0033CC"/>
                <w:lang w:val="en-US"/>
              </w:rPr>
            </w:pPr>
            <w:r w:rsidRPr="009854D8">
              <w:rPr>
                <w:rFonts w:asciiTheme="majorHAnsi" w:hAnsiTheme="majorHAnsi" w:cstheme="majorHAnsi"/>
                <w:color w:val="0033CC"/>
                <w:lang w:val="en-US"/>
              </w:rPr>
              <w:t>Q+1</w:t>
            </w:r>
          </w:p>
        </w:tc>
        <w:tc>
          <w:tcPr>
            <w:tcW w:w="1223" w:type="dxa"/>
          </w:tcPr>
          <w:p w:rsidR="009854D8" w:rsidRPr="009854D8" w:rsidRDefault="009854D8" w:rsidP="008E1011">
            <w:pPr>
              <w:spacing w:line="360" w:lineRule="auto"/>
              <w:jc w:val="center"/>
              <w:rPr>
                <w:rFonts w:asciiTheme="majorHAnsi" w:hAnsiTheme="majorHAnsi" w:cstheme="majorHAnsi"/>
                <w:color w:val="0033CC"/>
                <w:lang w:val="en-US"/>
              </w:rPr>
            </w:pPr>
            <w:r w:rsidRPr="009854D8">
              <w:rPr>
                <w:rFonts w:asciiTheme="majorHAnsi" w:hAnsiTheme="majorHAnsi" w:cstheme="majorHAnsi"/>
                <w:color w:val="0033CC"/>
              </w:rPr>
              <w:t>Έσοδα+</w:t>
            </w:r>
            <w:r w:rsidRPr="009854D8">
              <w:rPr>
                <w:rFonts w:asciiTheme="majorHAnsi" w:hAnsiTheme="majorHAnsi" w:cstheme="majorHAnsi"/>
                <w:color w:val="0033CC"/>
                <w:lang w:val="en-US"/>
              </w:rPr>
              <w:t>P</w:t>
            </w:r>
          </w:p>
        </w:tc>
        <w:tc>
          <w:tcPr>
            <w:tcW w:w="1259" w:type="dxa"/>
          </w:tcPr>
          <w:p w:rsidR="009854D8" w:rsidRPr="009854D8" w:rsidRDefault="009854D8" w:rsidP="008E1011">
            <w:pPr>
              <w:spacing w:line="360" w:lineRule="auto"/>
              <w:jc w:val="center"/>
              <w:rPr>
                <w:rFonts w:asciiTheme="majorHAnsi" w:hAnsiTheme="majorHAnsi" w:cstheme="majorHAnsi"/>
                <w:color w:val="0033CC"/>
                <w:lang w:val="en-US"/>
              </w:rPr>
            </w:pPr>
            <w:r w:rsidRPr="009854D8">
              <w:rPr>
                <w:rFonts w:asciiTheme="majorHAnsi" w:hAnsiTheme="majorHAnsi" w:cstheme="majorHAnsi"/>
                <w:color w:val="0033CC"/>
                <w:lang w:val="en-US"/>
              </w:rPr>
              <w:t>TC+MC</w:t>
            </w:r>
          </w:p>
        </w:tc>
        <w:tc>
          <w:tcPr>
            <w:tcW w:w="4190" w:type="dxa"/>
          </w:tcPr>
          <w:p w:rsidR="009854D8" w:rsidRPr="009854D8" w:rsidRDefault="009854D8" w:rsidP="008E1011">
            <w:pPr>
              <w:spacing w:line="360" w:lineRule="auto"/>
              <w:jc w:val="center"/>
              <w:rPr>
                <w:rFonts w:asciiTheme="majorHAnsi" w:hAnsiTheme="majorHAnsi" w:cstheme="majorHAnsi"/>
                <w:color w:val="0033CC"/>
              </w:rPr>
            </w:pPr>
            <w:r w:rsidRPr="009854D8">
              <w:rPr>
                <w:rFonts w:asciiTheme="majorHAnsi" w:hAnsiTheme="majorHAnsi" w:cstheme="majorHAnsi"/>
                <w:color w:val="0033CC"/>
              </w:rPr>
              <w:t>(Έσοδα+</w:t>
            </w:r>
            <w:r w:rsidRPr="009854D8">
              <w:rPr>
                <w:rFonts w:asciiTheme="majorHAnsi" w:hAnsiTheme="majorHAnsi" w:cstheme="majorHAnsi"/>
                <w:color w:val="0033CC"/>
                <w:lang w:val="en-US"/>
              </w:rPr>
              <w:t>P</w:t>
            </w:r>
            <w:r w:rsidRPr="009854D8">
              <w:rPr>
                <w:rFonts w:asciiTheme="majorHAnsi" w:hAnsiTheme="majorHAnsi" w:cstheme="majorHAnsi"/>
                <w:color w:val="0033CC"/>
              </w:rPr>
              <w:t>)-(</w:t>
            </w:r>
            <w:r w:rsidRPr="009854D8">
              <w:rPr>
                <w:rFonts w:asciiTheme="majorHAnsi" w:hAnsiTheme="majorHAnsi" w:cstheme="majorHAnsi"/>
                <w:color w:val="0033CC"/>
                <w:lang w:val="en-US"/>
              </w:rPr>
              <w:t>TC</w:t>
            </w:r>
            <w:r w:rsidRPr="009854D8">
              <w:rPr>
                <w:rFonts w:asciiTheme="majorHAnsi" w:hAnsiTheme="majorHAnsi" w:cstheme="majorHAnsi"/>
                <w:color w:val="0033CC"/>
              </w:rPr>
              <w:t>+</w:t>
            </w:r>
            <w:r w:rsidRPr="009854D8">
              <w:rPr>
                <w:rFonts w:asciiTheme="majorHAnsi" w:hAnsiTheme="majorHAnsi" w:cstheme="majorHAnsi"/>
                <w:color w:val="0033CC"/>
                <w:lang w:val="en-US"/>
              </w:rPr>
              <w:t>MC</w:t>
            </w:r>
            <w:r w:rsidRPr="009854D8">
              <w:rPr>
                <w:rFonts w:asciiTheme="majorHAnsi" w:hAnsiTheme="majorHAnsi" w:cstheme="majorHAnsi"/>
                <w:color w:val="0033CC"/>
              </w:rPr>
              <w:t>)=Έσοδα-</w:t>
            </w:r>
            <w:r w:rsidRPr="009854D8">
              <w:rPr>
                <w:rFonts w:asciiTheme="majorHAnsi" w:hAnsiTheme="majorHAnsi" w:cstheme="majorHAnsi"/>
                <w:color w:val="0033CC"/>
                <w:lang w:val="en-US"/>
              </w:rPr>
              <w:t>TC</w:t>
            </w:r>
            <w:r w:rsidRPr="009854D8">
              <w:rPr>
                <w:rFonts w:asciiTheme="majorHAnsi" w:hAnsiTheme="majorHAnsi" w:cstheme="majorHAnsi"/>
                <w:color w:val="0033CC"/>
              </w:rPr>
              <w:t>+(</w:t>
            </w:r>
            <w:r w:rsidRPr="009854D8">
              <w:rPr>
                <w:rFonts w:asciiTheme="majorHAnsi" w:hAnsiTheme="majorHAnsi" w:cstheme="majorHAnsi"/>
                <w:color w:val="0033CC"/>
                <w:lang w:val="en-US"/>
              </w:rPr>
              <w:t>P</w:t>
            </w:r>
            <w:r w:rsidRPr="009854D8">
              <w:rPr>
                <w:rFonts w:asciiTheme="majorHAnsi" w:hAnsiTheme="majorHAnsi" w:cstheme="majorHAnsi"/>
                <w:color w:val="0033CC"/>
              </w:rPr>
              <w:t>-</w:t>
            </w:r>
            <w:r w:rsidRPr="009854D8">
              <w:rPr>
                <w:rFonts w:asciiTheme="majorHAnsi" w:hAnsiTheme="majorHAnsi" w:cstheme="majorHAnsi"/>
                <w:color w:val="0033CC"/>
                <w:lang w:val="en-US"/>
              </w:rPr>
              <w:t>MC</w:t>
            </w:r>
            <w:r w:rsidRPr="009854D8">
              <w:rPr>
                <w:rFonts w:asciiTheme="majorHAnsi" w:hAnsiTheme="majorHAnsi" w:cstheme="majorHAnsi"/>
                <w:color w:val="0033CC"/>
              </w:rPr>
              <w:t>)</w:t>
            </w:r>
          </w:p>
        </w:tc>
      </w:tr>
    </w:tbl>
    <w:p w:rsidR="009854D8" w:rsidRPr="009854D8" w:rsidRDefault="009854D8" w:rsidP="008E1011">
      <w:pPr>
        <w:spacing w:line="360" w:lineRule="auto"/>
        <w:jc w:val="both"/>
        <w:rPr>
          <w:rFonts w:asciiTheme="majorHAnsi" w:hAnsiTheme="majorHAnsi" w:cstheme="majorHAnsi"/>
          <w:color w:val="0033CC"/>
          <w:sz w:val="12"/>
          <w:szCs w:val="12"/>
        </w:rPr>
      </w:pPr>
      <w:r w:rsidRPr="009854D8">
        <w:rPr>
          <w:rFonts w:asciiTheme="majorHAnsi" w:hAnsiTheme="majorHAnsi" w:cstheme="majorHAnsi"/>
          <w:color w:val="0033CC"/>
        </w:rPr>
        <w:t xml:space="preserve"> </w:t>
      </w:r>
    </w:p>
    <w:p w:rsidR="009854D8" w:rsidRPr="009854D8" w:rsidRDefault="009854D8" w:rsidP="008E1011">
      <w:pPr>
        <w:spacing w:line="360" w:lineRule="auto"/>
        <w:jc w:val="both"/>
        <w:rPr>
          <w:rFonts w:asciiTheme="majorHAnsi" w:hAnsiTheme="majorHAnsi" w:cstheme="majorHAnsi"/>
          <w:color w:val="0033CC"/>
        </w:rPr>
      </w:pPr>
      <w:r w:rsidRPr="009854D8">
        <w:rPr>
          <w:rFonts w:asciiTheme="majorHAnsi" w:hAnsiTheme="majorHAnsi" w:cstheme="majorHAnsi"/>
          <w:color w:val="0033CC"/>
        </w:rPr>
        <w:t xml:space="preserve">Η μεταβολή στα κέρδη της επιχείρησης, αν αυξήσει την παραγωγή της κατά μια μονάδα, είναι: </w:t>
      </w:r>
    </w:p>
    <w:p w:rsidR="009854D8" w:rsidRPr="009854D8" w:rsidRDefault="009854D8" w:rsidP="008E1011">
      <w:pPr>
        <w:spacing w:line="360" w:lineRule="auto"/>
        <w:jc w:val="center"/>
        <w:rPr>
          <w:rFonts w:asciiTheme="majorHAnsi" w:hAnsiTheme="majorHAnsi" w:cstheme="majorHAnsi"/>
          <w:color w:val="0033CC"/>
        </w:rPr>
      </w:pPr>
      <w:r w:rsidRPr="009854D8">
        <w:rPr>
          <w:rFonts w:asciiTheme="majorHAnsi" w:hAnsiTheme="majorHAnsi" w:cstheme="majorHAnsi"/>
          <w:color w:val="0033CC"/>
        </w:rPr>
        <w:t>Κέρδη</w:t>
      </w:r>
      <w:r w:rsidRPr="009854D8">
        <w:rPr>
          <w:rFonts w:asciiTheme="majorHAnsi" w:hAnsiTheme="majorHAnsi" w:cstheme="majorHAnsi"/>
          <w:color w:val="0033CC"/>
          <w:vertAlign w:val="subscript"/>
          <w:lang w:val="en-US"/>
        </w:rPr>
        <w:t>Q</w:t>
      </w:r>
      <w:r w:rsidRPr="009854D8">
        <w:rPr>
          <w:rFonts w:asciiTheme="majorHAnsi" w:hAnsiTheme="majorHAnsi" w:cstheme="majorHAnsi"/>
          <w:color w:val="0033CC"/>
        </w:rPr>
        <w:t xml:space="preserve"> - Κέρδη</w:t>
      </w:r>
      <w:r w:rsidRPr="009854D8">
        <w:rPr>
          <w:rFonts w:asciiTheme="majorHAnsi" w:hAnsiTheme="majorHAnsi" w:cstheme="majorHAnsi"/>
          <w:color w:val="0033CC"/>
          <w:vertAlign w:val="subscript"/>
          <w:lang w:val="en-US"/>
        </w:rPr>
        <w:t>Q</w:t>
      </w:r>
      <w:r w:rsidRPr="009854D8">
        <w:rPr>
          <w:rFonts w:asciiTheme="majorHAnsi" w:hAnsiTheme="majorHAnsi" w:cstheme="majorHAnsi"/>
          <w:color w:val="0033CC"/>
          <w:vertAlign w:val="subscript"/>
        </w:rPr>
        <w:t>+1</w:t>
      </w:r>
      <w:r w:rsidRPr="009854D8">
        <w:rPr>
          <w:rFonts w:asciiTheme="majorHAnsi" w:hAnsiTheme="majorHAnsi" w:cstheme="majorHAnsi"/>
          <w:color w:val="0033CC"/>
        </w:rPr>
        <w:t xml:space="preserve"> =</w:t>
      </w:r>
      <w:r w:rsidRPr="009854D8">
        <w:rPr>
          <w:rFonts w:asciiTheme="majorHAnsi" w:hAnsiTheme="majorHAnsi" w:cstheme="majorHAnsi"/>
          <w:color w:val="0033CC"/>
          <w:lang w:val="en-US"/>
        </w:rPr>
        <w:t>P</w:t>
      </w:r>
      <w:r w:rsidRPr="009854D8">
        <w:rPr>
          <w:rFonts w:asciiTheme="majorHAnsi" w:hAnsiTheme="majorHAnsi" w:cstheme="majorHAnsi"/>
          <w:color w:val="0033CC"/>
        </w:rPr>
        <w:t>-</w:t>
      </w:r>
      <w:r w:rsidRPr="009854D8">
        <w:rPr>
          <w:rFonts w:asciiTheme="majorHAnsi" w:hAnsiTheme="majorHAnsi" w:cstheme="majorHAnsi"/>
          <w:color w:val="0033CC"/>
          <w:lang w:val="en-US"/>
        </w:rPr>
        <w:t>MC</w:t>
      </w:r>
      <w:r w:rsidRPr="009854D8">
        <w:rPr>
          <w:rFonts w:asciiTheme="majorHAnsi" w:hAnsiTheme="majorHAnsi" w:cstheme="majorHAnsi"/>
          <w:color w:val="0033CC"/>
        </w:rPr>
        <w:t xml:space="preserve"> (</w:t>
      </w:r>
      <w:r w:rsidR="00F94B93">
        <w:rPr>
          <w:rFonts w:asciiTheme="majorHAnsi" w:hAnsiTheme="majorHAnsi" w:cstheme="majorHAnsi"/>
          <w:color w:val="0033CC"/>
          <w:lang w:val="el-GR"/>
        </w:rPr>
        <w:t>4</w:t>
      </w:r>
      <w:r w:rsidRPr="009854D8">
        <w:rPr>
          <w:rFonts w:asciiTheme="majorHAnsi" w:hAnsiTheme="majorHAnsi" w:cstheme="majorHAnsi"/>
          <w:color w:val="0033CC"/>
        </w:rPr>
        <w:t>)</w:t>
      </w:r>
    </w:p>
    <w:p w:rsidR="009854D8" w:rsidRPr="009854D8" w:rsidRDefault="009854D8" w:rsidP="008E1011">
      <w:pPr>
        <w:spacing w:line="360" w:lineRule="auto"/>
        <w:jc w:val="both"/>
        <w:rPr>
          <w:rFonts w:asciiTheme="majorHAnsi" w:hAnsiTheme="majorHAnsi" w:cstheme="majorHAnsi"/>
          <w:color w:val="0033CC"/>
        </w:rPr>
      </w:pPr>
      <w:r w:rsidRPr="009854D8">
        <w:rPr>
          <w:rFonts w:asciiTheme="majorHAnsi" w:hAnsiTheme="majorHAnsi" w:cstheme="majorHAnsi"/>
          <w:color w:val="0033CC"/>
        </w:rPr>
        <w:t>Από τη σχέση (</w:t>
      </w:r>
      <w:r w:rsidR="00F94B93">
        <w:rPr>
          <w:rFonts w:asciiTheme="majorHAnsi" w:hAnsiTheme="majorHAnsi" w:cstheme="majorHAnsi"/>
          <w:color w:val="0033CC"/>
          <w:lang w:val="el-GR"/>
        </w:rPr>
        <w:t>4</w:t>
      </w:r>
      <w:r w:rsidRPr="009854D8">
        <w:rPr>
          <w:rFonts w:asciiTheme="majorHAnsi" w:hAnsiTheme="majorHAnsi" w:cstheme="majorHAnsi"/>
          <w:color w:val="0033CC"/>
        </w:rPr>
        <w:t xml:space="preserve">) φαίνεται η σημασία του οριακού κόστους. Το οριακό κόστος είναι ο «οδηγός» για την μεγιστοποίηση του κέρδους μιας επιχείρησης. Αν </w:t>
      </w:r>
      <w:r w:rsidRPr="009854D8">
        <w:rPr>
          <w:rFonts w:asciiTheme="majorHAnsi" w:hAnsiTheme="majorHAnsi" w:cstheme="majorHAnsi"/>
          <w:color w:val="0033CC"/>
          <w:lang w:val="en-US"/>
        </w:rPr>
        <w:t>P</w:t>
      </w:r>
      <w:r w:rsidRPr="009854D8">
        <w:rPr>
          <w:rFonts w:asciiTheme="majorHAnsi" w:hAnsiTheme="majorHAnsi" w:cstheme="majorHAnsi"/>
          <w:color w:val="0033CC"/>
        </w:rPr>
        <w:t>&gt;</w:t>
      </w:r>
      <w:r w:rsidRPr="009854D8">
        <w:rPr>
          <w:rFonts w:asciiTheme="majorHAnsi" w:hAnsiTheme="majorHAnsi" w:cstheme="majorHAnsi"/>
          <w:color w:val="0033CC"/>
          <w:lang w:val="en-US"/>
        </w:rPr>
        <w:t>MC</w:t>
      </w:r>
      <w:r w:rsidRPr="009854D8">
        <w:rPr>
          <w:rFonts w:asciiTheme="majorHAnsi" w:hAnsiTheme="majorHAnsi" w:cstheme="majorHAnsi"/>
          <w:color w:val="0033CC"/>
        </w:rPr>
        <w:t xml:space="preserve"> τότε τα κέρδη θα αυξηθούν αν αυξηθεί η παραγωγή, ενώ αν </w:t>
      </w:r>
      <w:r w:rsidRPr="009854D8">
        <w:rPr>
          <w:rFonts w:asciiTheme="majorHAnsi" w:hAnsiTheme="majorHAnsi" w:cstheme="majorHAnsi"/>
          <w:color w:val="0033CC"/>
          <w:lang w:val="en-US"/>
        </w:rPr>
        <w:t>P</w:t>
      </w:r>
      <w:r w:rsidRPr="009854D8">
        <w:rPr>
          <w:rFonts w:asciiTheme="majorHAnsi" w:hAnsiTheme="majorHAnsi" w:cstheme="majorHAnsi"/>
          <w:color w:val="0033CC"/>
        </w:rPr>
        <w:t>&lt;</w:t>
      </w:r>
      <w:r w:rsidRPr="009854D8">
        <w:rPr>
          <w:rFonts w:asciiTheme="majorHAnsi" w:hAnsiTheme="majorHAnsi" w:cstheme="majorHAnsi"/>
          <w:color w:val="0033CC"/>
          <w:lang w:val="en-US"/>
        </w:rPr>
        <w:t>MC</w:t>
      </w:r>
      <w:r w:rsidRPr="009854D8">
        <w:rPr>
          <w:rFonts w:asciiTheme="majorHAnsi" w:hAnsiTheme="majorHAnsi" w:cstheme="majorHAnsi"/>
          <w:color w:val="0033CC"/>
        </w:rPr>
        <w:t xml:space="preserve"> τότε τα κέρδη θα μειωθούν και δεν προχωράμε σε αύξηση της παραγωγής. </w:t>
      </w:r>
      <w:r w:rsidR="00BF363D">
        <w:rPr>
          <w:rFonts w:asciiTheme="majorHAnsi" w:hAnsiTheme="majorHAnsi" w:cstheme="majorHAnsi"/>
          <w:color w:val="0033CC"/>
          <w:lang w:val="el-GR"/>
        </w:rPr>
        <w:t xml:space="preserve">Τα κέρδη της επιχείρησης μεγιστοποιούνται όταν </w:t>
      </w:r>
      <w:r w:rsidR="00BF363D">
        <w:rPr>
          <w:rFonts w:asciiTheme="majorHAnsi" w:hAnsiTheme="majorHAnsi" w:cstheme="majorHAnsi"/>
          <w:color w:val="0033CC"/>
          <w:lang w:val="en-US"/>
        </w:rPr>
        <w:t>P</w:t>
      </w:r>
      <w:r w:rsidR="00BF363D" w:rsidRPr="0057274A">
        <w:rPr>
          <w:rFonts w:asciiTheme="majorHAnsi" w:hAnsiTheme="majorHAnsi" w:cstheme="majorHAnsi"/>
          <w:color w:val="0033CC"/>
          <w:lang w:val="el-GR"/>
        </w:rPr>
        <w:t>=</w:t>
      </w:r>
      <w:r w:rsidR="00BF363D">
        <w:rPr>
          <w:rFonts w:asciiTheme="majorHAnsi" w:hAnsiTheme="majorHAnsi" w:cstheme="majorHAnsi"/>
          <w:color w:val="0033CC"/>
          <w:lang w:val="en-US"/>
        </w:rPr>
        <w:t>MC</w:t>
      </w:r>
      <w:r w:rsidR="00BF363D" w:rsidRPr="0057274A">
        <w:rPr>
          <w:rFonts w:asciiTheme="majorHAnsi" w:hAnsiTheme="majorHAnsi" w:cstheme="majorHAnsi"/>
          <w:color w:val="0033CC"/>
          <w:lang w:val="el-GR"/>
        </w:rPr>
        <w:t>.</w:t>
      </w:r>
    </w:p>
    <w:p w:rsidR="009854D8" w:rsidRPr="009854D8" w:rsidRDefault="009854D8" w:rsidP="008E1011">
      <w:pPr>
        <w:spacing w:line="360" w:lineRule="auto"/>
        <w:jc w:val="both"/>
        <w:rPr>
          <w:rFonts w:asciiTheme="majorHAnsi" w:hAnsiTheme="majorHAnsi" w:cstheme="majorHAnsi"/>
        </w:rPr>
      </w:pPr>
    </w:p>
    <w:p w:rsidR="00FC5029" w:rsidRPr="00FC5029" w:rsidRDefault="00FC5029" w:rsidP="008E1011">
      <w:pPr>
        <w:spacing w:line="360" w:lineRule="auto"/>
        <w:jc w:val="both"/>
        <w:rPr>
          <w:rFonts w:asciiTheme="majorHAnsi" w:hAnsiTheme="majorHAnsi" w:cstheme="majorHAnsi"/>
          <w:b/>
          <w:color w:val="0033CC"/>
          <w:lang w:val="el-GR"/>
        </w:rPr>
      </w:pPr>
      <w:r w:rsidRPr="00FC5029">
        <w:rPr>
          <w:rFonts w:asciiTheme="majorHAnsi" w:hAnsiTheme="majorHAnsi" w:cstheme="majorHAnsi"/>
          <w:b/>
          <w:color w:val="0033CC"/>
          <w:lang w:val="el-GR"/>
        </w:rPr>
        <w:t>Η καμπύλη προσφοράς της επιχείρησης</w:t>
      </w:r>
    </w:p>
    <w:p w:rsidR="00C07456" w:rsidRPr="00EF5BDA" w:rsidRDefault="00512E81" w:rsidP="008E1011">
      <w:pPr>
        <w:spacing w:line="360" w:lineRule="auto"/>
        <w:jc w:val="both"/>
        <w:rPr>
          <w:rFonts w:asciiTheme="majorHAnsi" w:hAnsiTheme="majorHAnsi" w:cstheme="majorHAnsi"/>
          <w:lang w:val="el-GR"/>
        </w:rPr>
      </w:pPr>
      <w:r>
        <w:rPr>
          <w:rFonts w:asciiTheme="majorHAnsi" w:hAnsiTheme="majorHAnsi" w:cstheme="majorHAnsi"/>
          <w:lang w:val="el-GR"/>
        </w:rPr>
        <w:t>Εφόσον η επιχείρηση έχει τα μέγιστα κέρδη όταν η τιμή είναι ίση με το οριακό κόστος, τότε θα πρέπει</w:t>
      </w:r>
      <w:r w:rsidR="00C07456" w:rsidRPr="00C07456">
        <w:rPr>
          <w:rFonts w:asciiTheme="majorHAnsi" w:hAnsiTheme="majorHAnsi" w:cstheme="majorHAnsi"/>
        </w:rPr>
        <w:t xml:space="preserve">, αν η τιμή του προϊόντος μεταβληθεί, </w:t>
      </w:r>
      <w:r>
        <w:rPr>
          <w:rFonts w:asciiTheme="majorHAnsi" w:hAnsiTheme="majorHAnsi" w:cstheme="majorHAnsi"/>
          <w:lang w:val="el-GR"/>
        </w:rPr>
        <w:t>να μεταβληθεί και η παραγόμενη ποσότητα (</w:t>
      </w:r>
      <w:r w:rsidR="00EF5BDA">
        <w:rPr>
          <w:rFonts w:asciiTheme="majorHAnsi" w:hAnsiTheme="majorHAnsi" w:cstheme="majorHAnsi"/>
          <w:lang w:val="el-GR"/>
        </w:rPr>
        <w:t>αφού θα πρέπει η νέα τιμή να εξισωθεί με ένα νέο οριακό κόστος που αντιστοιχεί σε μια νέα ποσότητα παραγωγής)</w:t>
      </w:r>
      <w:r>
        <w:rPr>
          <w:rFonts w:asciiTheme="majorHAnsi" w:hAnsiTheme="majorHAnsi" w:cstheme="majorHAnsi"/>
          <w:lang w:val="el-GR"/>
        </w:rPr>
        <w:t xml:space="preserve">. </w:t>
      </w:r>
      <w:r w:rsidR="00EF5BDA">
        <w:rPr>
          <w:rFonts w:asciiTheme="majorHAnsi" w:hAnsiTheme="majorHAnsi" w:cstheme="majorHAnsi"/>
          <w:lang w:val="el-GR"/>
        </w:rPr>
        <w:t xml:space="preserve">Άρα, </w:t>
      </w:r>
      <w:r w:rsidR="00C07456" w:rsidRPr="00C07456">
        <w:rPr>
          <w:rFonts w:asciiTheme="majorHAnsi" w:hAnsiTheme="majorHAnsi" w:cstheme="majorHAnsi"/>
        </w:rPr>
        <w:t xml:space="preserve">η επιχείρηση μεταβάλλει την παραγόμενη και, συνεπώς, την προσφερόμενη ποσότητα ακολουθώντας την καμπύλη του οριακού κόστους. Έτσι στην ουσία </w:t>
      </w:r>
      <w:r w:rsidR="00DD6404" w:rsidRPr="00DD6404">
        <w:rPr>
          <w:rFonts w:asciiTheme="majorHAnsi" w:hAnsiTheme="majorHAnsi" w:cstheme="majorHAnsi"/>
          <w:b/>
          <w:i/>
          <w:lang w:val="el-GR"/>
        </w:rPr>
        <w:t>«</w:t>
      </w:r>
      <w:r w:rsidR="00C07456" w:rsidRPr="00DD6404">
        <w:rPr>
          <w:rFonts w:asciiTheme="majorHAnsi" w:hAnsiTheme="majorHAnsi" w:cstheme="majorHAnsi"/>
          <w:b/>
          <w:i/>
        </w:rPr>
        <w:t xml:space="preserve">το ανερχόμενο </w:t>
      </w:r>
      <w:r w:rsidR="00C07456" w:rsidRPr="00DD6404">
        <w:rPr>
          <w:rFonts w:asciiTheme="majorHAnsi" w:hAnsiTheme="majorHAnsi" w:cstheme="majorHAnsi"/>
          <w:b/>
          <w:i/>
        </w:rPr>
        <w:lastRenderedPageBreak/>
        <w:t>τμήμα της καμπύλης του οριακού κόστους, που βρίσκεται πάνω από την καμπύλη του μέσου μεταβλητού κόστους, αποτελεί τη βραχυχρόνια καμπύλη προσφοράς της επιχείρησης</w:t>
      </w:r>
      <w:r w:rsidR="00DD6404" w:rsidRPr="00DD6404">
        <w:rPr>
          <w:rFonts w:asciiTheme="majorHAnsi" w:hAnsiTheme="majorHAnsi" w:cstheme="majorHAnsi"/>
          <w:b/>
          <w:i/>
          <w:lang w:val="el-GR"/>
        </w:rPr>
        <w:t>»</w:t>
      </w:r>
      <w:r w:rsidR="00C07456" w:rsidRPr="00C07456">
        <w:rPr>
          <w:rFonts w:asciiTheme="majorHAnsi" w:hAnsiTheme="majorHAnsi" w:cstheme="majorHAnsi"/>
        </w:rPr>
        <w:t xml:space="preserve">. </w:t>
      </w:r>
      <w:r w:rsidR="00EF5BDA">
        <w:rPr>
          <w:rFonts w:asciiTheme="majorHAnsi" w:hAnsiTheme="majorHAnsi" w:cstheme="majorHAnsi"/>
          <w:lang w:val="el-GR"/>
        </w:rPr>
        <w:t xml:space="preserve">Η διαγραμματική αποτύπωση των παραπάνω είναι το ακόλουθο διάγραμμα </w:t>
      </w:r>
      <w:r w:rsidR="00F824BE">
        <w:rPr>
          <w:rFonts w:asciiTheme="majorHAnsi" w:hAnsiTheme="majorHAnsi" w:cstheme="majorHAnsi"/>
          <w:lang w:val="el-GR"/>
        </w:rPr>
        <w:t xml:space="preserve">όπου η καμπύλη προσφοράς </w:t>
      </w:r>
      <w:r w:rsidR="00F824BE" w:rsidRPr="00E12301">
        <w:rPr>
          <w:rFonts w:asciiTheme="majorHAnsi" w:hAnsiTheme="majorHAnsi" w:cstheme="majorHAnsi"/>
          <w:b/>
          <w:color w:val="00B050"/>
          <w:lang w:val="en-US"/>
        </w:rPr>
        <w:t>S</w:t>
      </w:r>
      <w:r w:rsidR="00F824BE" w:rsidRPr="00F824BE">
        <w:rPr>
          <w:rFonts w:asciiTheme="majorHAnsi" w:hAnsiTheme="majorHAnsi" w:cstheme="majorHAnsi"/>
          <w:lang w:val="el-GR"/>
        </w:rPr>
        <w:t xml:space="preserve"> (</w:t>
      </w:r>
      <w:r w:rsidR="00F824BE">
        <w:rPr>
          <w:rFonts w:asciiTheme="majorHAnsi" w:hAnsiTheme="majorHAnsi" w:cstheme="majorHAnsi"/>
          <w:lang w:val="el-GR"/>
        </w:rPr>
        <w:t xml:space="preserve">από το </w:t>
      </w:r>
      <w:r w:rsidR="00F824BE">
        <w:rPr>
          <w:rFonts w:asciiTheme="majorHAnsi" w:hAnsiTheme="majorHAnsi" w:cstheme="majorHAnsi"/>
          <w:lang w:val="en-US"/>
        </w:rPr>
        <w:t>Supply</w:t>
      </w:r>
      <w:r w:rsidR="00F824BE" w:rsidRPr="00F824BE">
        <w:rPr>
          <w:rFonts w:asciiTheme="majorHAnsi" w:hAnsiTheme="majorHAnsi" w:cstheme="majorHAnsi"/>
          <w:lang w:val="el-GR"/>
        </w:rPr>
        <w:t xml:space="preserve">) </w:t>
      </w:r>
      <w:r w:rsidR="00F824BE">
        <w:rPr>
          <w:rFonts w:asciiTheme="majorHAnsi" w:hAnsiTheme="majorHAnsi" w:cstheme="majorHAnsi"/>
          <w:lang w:val="el-GR"/>
        </w:rPr>
        <w:t>εμφανίζεται με πράσινο χρώμα.</w:t>
      </w:r>
    </w:p>
    <w:p w:rsidR="0047776A" w:rsidRDefault="0047776A" w:rsidP="008E1011">
      <w:pPr>
        <w:spacing w:line="360" w:lineRule="auto"/>
        <w:jc w:val="center"/>
        <w:rPr>
          <w:rFonts w:asciiTheme="majorHAnsi" w:hAnsiTheme="majorHAnsi" w:cstheme="majorHAnsi"/>
          <w:lang w:val="el-GR"/>
        </w:rPr>
      </w:pPr>
      <w:r>
        <w:rPr>
          <w:noProof/>
          <w:lang w:val="el-GR"/>
        </w:rPr>
        <w:drawing>
          <wp:inline distT="0" distB="0" distL="0" distR="0" wp14:anchorId="1FF0B7E0" wp14:editId="70CAC2EC">
            <wp:extent cx="5262113" cy="2562046"/>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0001" t="30921" r="31754" b="34165"/>
                    <a:stretch/>
                  </pic:blipFill>
                  <pic:spPr bwMode="auto">
                    <a:xfrm>
                      <a:off x="0" y="0"/>
                      <a:ext cx="5266872" cy="2564363"/>
                    </a:xfrm>
                    <a:prstGeom prst="rect">
                      <a:avLst/>
                    </a:prstGeom>
                    <a:ln>
                      <a:noFill/>
                    </a:ln>
                    <a:extLst>
                      <a:ext uri="{53640926-AAD7-44D8-BBD7-CCE9431645EC}">
                        <a14:shadowObscured xmlns:a14="http://schemas.microsoft.com/office/drawing/2010/main"/>
                      </a:ext>
                    </a:extLst>
                  </pic:spPr>
                </pic:pic>
              </a:graphicData>
            </a:graphic>
          </wp:inline>
        </w:drawing>
      </w:r>
    </w:p>
    <w:p w:rsidR="00EF5BDA" w:rsidRPr="00E12301" w:rsidRDefault="00EF5BDA" w:rsidP="008E1011">
      <w:pPr>
        <w:spacing w:line="360" w:lineRule="auto"/>
        <w:jc w:val="center"/>
        <w:rPr>
          <w:rFonts w:asciiTheme="majorHAnsi" w:hAnsiTheme="majorHAnsi" w:cstheme="majorHAnsi"/>
          <w:lang w:val="el-GR"/>
        </w:rPr>
      </w:pPr>
      <w:r>
        <w:rPr>
          <w:rFonts w:asciiTheme="majorHAnsi" w:hAnsiTheme="majorHAnsi" w:cstheme="majorHAnsi"/>
          <w:lang w:val="el-GR"/>
        </w:rPr>
        <w:t>Διάγραμμα 4.1: Η βραχυχρόνια καμπύλης προσφοράς της επιχείρησης</w:t>
      </w:r>
      <w:r w:rsidR="00E12301">
        <w:rPr>
          <w:rFonts w:asciiTheme="majorHAnsi" w:hAnsiTheme="majorHAnsi" w:cstheme="majorHAnsi"/>
          <w:lang w:val="el-GR"/>
        </w:rPr>
        <w:t xml:space="preserve"> (</w:t>
      </w:r>
      <w:r w:rsidR="00E12301" w:rsidRPr="00E12301">
        <w:rPr>
          <w:rFonts w:asciiTheme="majorHAnsi" w:hAnsiTheme="majorHAnsi" w:cstheme="majorHAnsi"/>
          <w:b/>
          <w:color w:val="00B050"/>
          <w:lang w:val="en-US"/>
        </w:rPr>
        <w:t>S</w:t>
      </w:r>
      <w:r w:rsidR="00E12301" w:rsidRPr="00E12301">
        <w:rPr>
          <w:rFonts w:asciiTheme="majorHAnsi" w:hAnsiTheme="majorHAnsi" w:cstheme="majorHAnsi"/>
          <w:lang w:val="el-GR"/>
        </w:rPr>
        <w:t>)</w:t>
      </w:r>
    </w:p>
    <w:p w:rsidR="0069660E" w:rsidRDefault="0069660E" w:rsidP="00553E07">
      <w:pPr>
        <w:spacing w:line="360" w:lineRule="auto"/>
        <w:jc w:val="both"/>
        <w:rPr>
          <w:rFonts w:asciiTheme="majorHAnsi" w:hAnsiTheme="majorHAnsi" w:cstheme="majorHAnsi"/>
          <w:lang w:val="el-GR"/>
        </w:rPr>
      </w:pPr>
    </w:p>
    <w:p w:rsidR="006B326F" w:rsidRDefault="006B326F" w:rsidP="008E1011">
      <w:pPr>
        <w:spacing w:line="360" w:lineRule="auto"/>
        <w:jc w:val="both"/>
        <w:rPr>
          <w:rFonts w:asciiTheme="majorHAnsi" w:hAnsiTheme="majorHAnsi" w:cstheme="majorHAnsi"/>
          <w:lang w:val="el-GR"/>
        </w:rPr>
      </w:pPr>
      <w:r>
        <w:rPr>
          <w:rFonts w:asciiTheme="majorHAnsi" w:hAnsiTheme="majorHAnsi" w:cstheme="majorHAnsi"/>
          <w:lang w:val="el-GR"/>
        </w:rPr>
        <w:t>Από το διάγραμμα 4.1 βγαίνει ένα εύκολο συμπέρασμα, η καμπύλη προσφοράς έχει θετική κλίση. Δηλαδή</w:t>
      </w:r>
      <w:r w:rsidR="003D4870">
        <w:rPr>
          <w:rFonts w:asciiTheme="majorHAnsi" w:hAnsiTheme="majorHAnsi" w:cstheme="majorHAnsi"/>
          <w:lang w:val="el-GR"/>
        </w:rPr>
        <w:t>,</w:t>
      </w:r>
      <w:r>
        <w:rPr>
          <w:rFonts w:asciiTheme="majorHAnsi" w:hAnsiTheme="majorHAnsi" w:cstheme="majorHAnsi"/>
          <w:lang w:val="el-GR"/>
        </w:rPr>
        <w:t xml:space="preserve"> αν αυξηθεί η τιμή ενός αγαθού τότε θα αυξηθεί και η προσφερόμενη ποσότητά του </w:t>
      </w:r>
      <w:r w:rsidR="003D4870">
        <w:rPr>
          <w:rFonts w:asciiTheme="majorHAnsi" w:hAnsiTheme="majorHAnsi" w:cstheme="majorHAnsi"/>
          <w:lang w:val="el-GR"/>
        </w:rPr>
        <w:t>(και αν μειωθεί η τιμή θα μειωθεί και η προσφερόμενη ποσότητα)</w:t>
      </w:r>
      <w:r>
        <w:rPr>
          <w:rFonts w:asciiTheme="majorHAnsi" w:hAnsiTheme="majorHAnsi" w:cstheme="majorHAnsi"/>
          <w:lang w:val="el-GR"/>
        </w:rPr>
        <w:t>.</w:t>
      </w:r>
    </w:p>
    <w:p w:rsidR="006B326F" w:rsidRPr="00553E07" w:rsidRDefault="006B326F" w:rsidP="008E1011">
      <w:pPr>
        <w:spacing w:line="360" w:lineRule="auto"/>
        <w:jc w:val="center"/>
        <w:rPr>
          <w:rFonts w:asciiTheme="majorHAnsi" w:hAnsiTheme="majorHAnsi" w:cstheme="majorHAnsi"/>
          <w:lang w:val="el-GR"/>
        </w:rPr>
      </w:pPr>
    </w:p>
    <w:p w:rsidR="0069660E" w:rsidRPr="00553E07" w:rsidRDefault="0069660E" w:rsidP="008E1011">
      <w:pPr>
        <w:spacing w:line="360" w:lineRule="auto"/>
        <w:jc w:val="both"/>
        <w:rPr>
          <w:rFonts w:asciiTheme="majorHAnsi" w:hAnsiTheme="majorHAnsi" w:cstheme="majorHAnsi"/>
          <w:b/>
          <w:color w:val="0033CC"/>
          <w:lang w:val="el-GR"/>
        </w:rPr>
      </w:pPr>
      <w:r w:rsidRPr="00553E07">
        <w:rPr>
          <w:rFonts w:asciiTheme="majorHAnsi" w:hAnsiTheme="majorHAnsi" w:cstheme="majorHAnsi"/>
          <w:b/>
          <w:color w:val="0033CC"/>
          <w:lang w:val="el-GR"/>
        </w:rPr>
        <w:t>Πότε μεγιστοποιείται το κέρδος; (</w:t>
      </w:r>
      <w:r w:rsidR="00843397" w:rsidRPr="00553E07">
        <w:rPr>
          <w:rFonts w:asciiTheme="majorHAnsi" w:hAnsiTheme="majorHAnsi" w:cstheme="majorHAnsi"/>
          <w:b/>
          <w:color w:val="0033CC"/>
          <w:lang w:val="el-GR"/>
        </w:rPr>
        <w:t>2</w:t>
      </w:r>
      <w:r w:rsidRPr="00553E07">
        <w:rPr>
          <w:rFonts w:asciiTheme="majorHAnsi" w:hAnsiTheme="majorHAnsi" w:cstheme="majorHAnsi"/>
          <w:b/>
          <w:color w:val="0033CC"/>
          <w:vertAlign w:val="superscript"/>
          <w:lang w:val="el-GR"/>
        </w:rPr>
        <w:t>η</w:t>
      </w:r>
      <w:r w:rsidRPr="00553E07">
        <w:rPr>
          <w:rFonts w:asciiTheme="majorHAnsi" w:hAnsiTheme="majorHAnsi" w:cstheme="majorHAnsi"/>
          <w:b/>
          <w:color w:val="0033CC"/>
          <w:lang w:val="el-GR"/>
        </w:rPr>
        <w:t xml:space="preserve"> συνθήκη)</w:t>
      </w:r>
    </w:p>
    <w:p w:rsidR="0069660E" w:rsidRPr="00553E07" w:rsidRDefault="00B00CBE" w:rsidP="008E1011">
      <w:pPr>
        <w:spacing w:line="360" w:lineRule="auto"/>
        <w:jc w:val="both"/>
        <w:rPr>
          <w:rFonts w:asciiTheme="majorHAnsi" w:hAnsiTheme="majorHAnsi" w:cstheme="majorHAnsi"/>
          <w:lang w:val="el-GR"/>
        </w:rPr>
      </w:pPr>
      <w:r w:rsidRPr="00553E07">
        <w:rPr>
          <w:rFonts w:asciiTheme="majorHAnsi" w:hAnsiTheme="majorHAnsi" w:cstheme="majorHAnsi"/>
          <w:lang w:val="el-GR"/>
        </w:rPr>
        <w:t xml:space="preserve">Σύμφωνα με το διάγραμμα 4.1 </w:t>
      </w:r>
      <w:r w:rsidRPr="00553E07">
        <w:rPr>
          <w:rFonts w:asciiTheme="majorHAnsi" w:hAnsiTheme="majorHAnsi" w:cstheme="majorHAnsi"/>
          <w:b/>
          <w:i/>
          <w:lang w:val="el-GR"/>
        </w:rPr>
        <w:t>«</w:t>
      </w:r>
      <w:r w:rsidR="00EC6555" w:rsidRPr="00553E07">
        <w:rPr>
          <w:rFonts w:asciiTheme="majorHAnsi" w:hAnsiTheme="majorHAnsi" w:cstheme="majorHAnsi"/>
          <w:b/>
          <w:i/>
        </w:rPr>
        <w:t>η επιχείρηση δεν προσφέρει για τιμές που είναι μικρότερες από το μέσο μεταβλητό κόστος.</w:t>
      </w:r>
      <w:r w:rsidRPr="00553E07">
        <w:rPr>
          <w:rFonts w:asciiTheme="majorHAnsi" w:hAnsiTheme="majorHAnsi" w:cstheme="majorHAnsi"/>
          <w:b/>
          <w:i/>
          <w:lang w:val="el-GR"/>
        </w:rPr>
        <w:t>»</w:t>
      </w:r>
      <w:r w:rsidRPr="00553E07">
        <w:rPr>
          <w:rFonts w:asciiTheme="majorHAnsi" w:hAnsiTheme="majorHAnsi" w:cstheme="majorHAnsi"/>
          <w:lang w:val="el-GR"/>
        </w:rPr>
        <w:t>. Μαθηματικά διατυπωμένο αυτό σημαίνει ότι:</w:t>
      </w:r>
    </w:p>
    <w:p w:rsidR="00B00CBE" w:rsidRPr="00553E07" w:rsidRDefault="00B00CBE" w:rsidP="008E1011">
      <w:pPr>
        <w:spacing w:line="360" w:lineRule="auto"/>
        <w:jc w:val="center"/>
        <w:rPr>
          <w:rFonts w:asciiTheme="majorHAnsi" w:hAnsiTheme="majorHAnsi" w:cstheme="majorHAnsi"/>
          <w:lang w:val="el-GR"/>
        </w:rPr>
      </w:pPr>
      <w:r w:rsidRPr="00553E07">
        <w:rPr>
          <w:rFonts w:asciiTheme="majorHAnsi" w:hAnsiTheme="majorHAnsi" w:cstheme="majorHAnsi"/>
          <w:b/>
          <w:color w:val="FF0000"/>
          <w:lang w:val="el-GR"/>
        </w:rPr>
        <w:t xml:space="preserve">Αν </w:t>
      </w:r>
      <w:r w:rsidRPr="00553E07">
        <w:rPr>
          <w:rFonts w:asciiTheme="majorHAnsi" w:hAnsiTheme="majorHAnsi" w:cstheme="majorHAnsi"/>
          <w:b/>
          <w:color w:val="FF0000"/>
          <w:lang w:val="en-US"/>
        </w:rPr>
        <w:t>P</w:t>
      </w:r>
      <w:r w:rsidRPr="00553E07">
        <w:rPr>
          <w:rFonts w:asciiTheme="majorHAnsi" w:hAnsiTheme="majorHAnsi" w:cstheme="majorHAnsi"/>
          <w:b/>
          <w:color w:val="FF0000"/>
          <w:lang w:val="el-GR"/>
        </w:rPr>
        <w:t>=</w:t>
      </w:r>
      <w:r w:rsidRPr="00553E07">
        <w:rPr>
          <w:rFonts w:asciiTheme="majorHAnsi" w:hAnsiTheme="majorHAnsi" w:cstheme="majorHAnsi"/>
          <w:b/>
          <w:color w:val="FF0000"/>
          <w:lang w:val="en-US"/>
        </w:rPr>
        <w:t>MC</w:t>
      </w:r>
      <w:r w:rsidRPr="00553E07">
        <w:rPr>
          <w:rFonts w:asciiTheme="majorHAnsi" w:hAnsiTheme="majorHAnsi" w:cstheme="majorHAnsi"/>
          <w:b/>
          <w:color w:val="FF0000"/>
          <w:lang w:val="el-GR"/>
        </w:rPr>
        <w:t>&lt;</w:t>
      </w:r>
      <w:r w:rsidRPr="00553E07">
        <w:rPr>
          <w:rFonts w:asciiTheme="majorHAnsi" w:hAnsiTheme="majorHAnsi" w:cstheme="majorHAnsi"/>
          <w:b/>
          <w:color w:val="FF0000"/>
          <w:lang w:val="en-US"/>
        </w:rPr>
        <w:t>AVC</w:t>
      </w:r>
      <w:r w:rsidRPr="00553E07">
        <w:rPr>
          <w:rFonts w:asciiTheme="majorHAnsi" w:hAnsiTheme="majorHAnsi" w:cstheme="majorHAnsi"/>
          <w:b/>
          <w:lang w:val="el-GR"/>
        </w:rPr>
        <w:t xml:space="preserve"> η επιχείρηση </w:t>
      </w:r>
      <w:r w:rsidRPr="00553E07">
        <w:rPr>
          <w:rFonts w:asciiTheme="majorHAnsi" w:hAnsiTheme="majorHAnsi" w:cstheme="majorHAnsi"/>
          <w:b/>
          <w:color w:val="FF0000"/>
          <w:lang w:val="el-GR"/>
        </w:rPr>
        <w:t>διακόπτει</w:t>
      </w:r>
      <w:r w:rsidRPr="00553E07">
        <w:rPr>
          <w:rFonts w:asciiTheme="majorHAnsi" w:hAnsiTheme="majorHAnsi" w:cstheme="majorHAnsi"/>
          <w:b/>
          <w:lang w:val="el-GR"/>
        </w:rPr>
        <w:t xml:space="preserve"> την παραγωγή της </w:t>
      </w:r>
      <w:r w:rsidRPr="00553E07">
        <w:rPr>
          <w:rFonts w:asciiTheme="majorHAnsi" w:hAnsiTheme="majorHAnsi" w:cstheme="majorHAnsi"/>
          <w:lang w:val="el-GR"/>
        </w:rPr>
        <w:t>(βραχυχρόνια)</w:t>
      </w:r>
    </w:p>
    <w:p w:rsidR="00B00CBE" w:rsidRPr="00553E07" w:rsidRDefault="00B00CBE" w:rsidP="008E1011">
      <w:pPr>
        <w:spacing w:line="360" w:lineRule="auto"/>
        <w:jc w:val="center"/>
        <w:rPr>
          <w:rFonts w:asciiTheme="majorHAnsi" w:hAnsiTheme="majorHAnsi" w:cstheme="majorHAnsi"/>
          <w:lang w:val="el-GR"/>
        </w:rPr>
      </w:pPr>
      <w:r w:rsidRPr="00553E07">
        <w:rPr>
          <w:rFonts w:asciiTheme="majorHAnsi" w:hAnsiTheme="majorHAnsi" w:cstheme="majorHAnsi"/>
          <w:lang w:val="el-GR"/>
        </w:rPr>
        <w:t>ή εναλλακτικά διατυπωμένα:</w:t>
      </w:r>
    </w:p>
    <w:p w:rsidR="00B00CBE" w:rsidRPr="00553E07" w:rsidRDefault="00B00CBE" w:rsidP="008E1011">
      <w:pPr>
        <w:spacing w:line="360" w:lineRule="auto"/>
        <w:jc w:val="center"/>
        <w:rPr>
          <w:rFonts w:asciiTheme="majorHAnsi" w:hAnsiTheme="majorHAnsi" w:cstheme="majorHAnsi"/>
          <w:lang w:val="el-GR"/>
        </w:rPr>
      </w:pPr>
      <w:r w:rsidRPr="00553E07">
        <w:rPr>
          <w:rFonts w:asciiTheme="majorHAnsi" w:hAnsiTheme="majorHAnsi" w:cstheme="majorHAnsi"/>
          <w:b/>
          <w:color w:val="00B050"/>
          <w:lang w:val="el-GR"/>
        </w:rPr>
        <w:t xml:space="preserve">Αν </w:t>
      </w:r>
      <w:r w:rsidRPr="00553E07">
        <w:rPr>
          <w:rFonts w:asciiTheme="majorHAnsi" w:hAnsiTheme="majorHAnsi" w:cstheme="majorHAnsi"/>
          <w:b/>
          <w:color w:val="00B050"/>
          <w:lang w:val="en-US"/>
        </w:rPr>
        <w:t>P</w:t>
      </w:r>
      <w:r w:rsidRPr="00553E07">
        <w:rPr>
          <w:rFonts w:asciiTheme="majorHAnsi" w:hAnsiTheme="majorHAnsi" w:cstheme="majorHAnsi"/>
          <w:b/>
          <w:color w:val="00B050"/>
          <w:lang w:val="el-GR"/>
        </w:rPr>
        <w:t>=</w:t>
      </w:r>
      <w:r w:rsidRPr="00553E07">
        <w:rPr>
          <w:rFonts w:asciiTheme="majorHAnsi" w:hAnsiTheme="majorHAnsi" w:cstheme="majorHAnsi"/>
          <w:b/>
          <w:color w:val="00B050"/>
          <w:lang w:val="en-US"/>
        </w:rPr>
        <w:t>MC</w:t>
      </w:r>
      <w:r w:rsidRPr="00553E07">
        <w:rPr>
          <w:rFonts w:asciiTheme="majorHAnsi" w:hAnsiTheme="majorHAnsi" w:cstheme="majorHAnsi"/>
          <w:b/>
          <w:color w:val="00B050"/>
          <w:lang w:val="el-GR"/>
        </w:rPr>
        <w:t>≥</w:t>
      </w:r>
      <w:r w:rsidRPr="00553E07">
        <w:rPr>
          <w:rFonts w:asciiTheme="majorHAnsi" w:hAnsiTheme="majorHAnsi" w:cstheme="majorHAnsi"/>
          <w:b/>
          <w:color w:val="00B050"/>
          <w:lang w:val="en-US"/>
        </w:rPr>
        <w:t>AVC</w:t>
      </w:r>
      <w:r w:rsidRPr="00553E07">
        <w:rPr>
          <w:rFonts w:asciiTheme="majorHAnsi" w:hAnsiTheme="majorHAnsi" w:cstheme="majorHAnsi"/>
          <w:b/>
          <w:lang w:val="el-GR"/>
        </w:rPr>
        <w:t xml:space="preserve"> η επιχείρηση </w:t>
      </w:r>
      <w:r w:rsidRPr="00553E07">
        <w:rPr>
          <w:rFonts w:asciiTheme="majorHAnsi" w:hAnsiTheme="majorHAnsi" w:cstheme="majorHAnsi"/>
          <w:b/>
          <w:color w:val="00B050"/>
          <w:lang w:val="el-GR"/>
        </w:rPr>
        <w:t>συνεχίζει</w:t>
      </w:r>
      <w:r w:rsidRPr="00553E07">
        <w:rPr>
          <w:rFonts w:asciiTheme="majorHAnsi" w:hAnsiTheme="majorHAnsi" w:cstheme="majorHAnsi"/>
          <w:b/>
          <w:lang w:val="el-GR"/>
        </w:rPr>
        <w:t xml:space="preserve"> την παραγωγή της </w:t>
      </w:r>
      <w:r w:rsidRPr="00553E07">
        <w:rPr>
          <w:rFonts w:asciiTheme="majorHAnsi" w:hAnsiTheme="majorHAnsi" w:cstheme="majorHAnsi"/>
          <w:lang w:val="el-GR"/>
        </w:rPr>
        <w:t>(βραχυχρόνια)</w:t>
      </w:r>
    </w:p>
    <w:p w:rsidR="000B0A26" w:rsidRPr="00553E07" w:rsidRDefault="000B0A26" w:rsidP="008E1011">
      <w:pPr>
        <w:spacing w:line="360" w:lineRule="auto"/>
        <w:jc w:val="both"/>
        <w:rPr>
          <w:rFonts w:asciiTheme="majorHAnsi" w:hAnsiTheme="majorHAnsi" w:cstheme="majorHAnsi"/>
          <w:lang w:val="el-GR"/>
        </w:rPr>
      </w:pPr>
      <w:r w:rsidRPr="00553E07">
        <w:rPr>
          <w:rFonts w:asciiTheme="majorHAnsi" w:hAnsiTheme="majorHAnsi" w:cstheme="majorHAnsi"/>
          <w:lang w:val="el-GR"/>
        </w:rPr>
        <w:t>Άρα, για να έχει τα μέγιστα κέρδη μια επιχείρηση δεν αρκεί μόνο η 1</w:t>
      </w:r>
      <w:r w:rsidRPr="00553E07">
        <w:rPr>
          <w:rFonts w:asciiTheme="majorHAnsi" w:hAnsiTheme="majorHAnsi" w:cstheme="majorHAnsi"/>
          <w:vertAlign w:val="superscript"/>
          <w:lang w:val="el-GR"/>
        </w:rPr>
        <w:t>η</w:t>
      </w:r>
      <w:r w:rsidRPr="00553E07">
        <w:rPr>
          <w:rFonts w:asciiTheme="majorHAnsi" w:hAnsiTheme="majorHAnsi" w:cstheme="majorHAnsi"/>
          <w:lang w:val="el-GR"/>
        </w:rPr>
        <w:t xml:space="preserve"> συνθήκη, δηλαδή η τιμή να είναι ίση με το οριακό κόστος αλλά πρέπει η τιμή να είναι τουλάχιστον ίση με το μέσο μεταβλητό κόστος. Συνεπώς πρέπει να ικανοποιούνται ταυτόχρονα οι σχέσεις:</w:t>
      </w:r>
    </w:p>
    <w:p w:rsidR="000B0A26" w:rsidRPr="00553E07" w:rsidRDefault="000B0A26" w:rsidP="008E1011">
      <w:pPr>
        <w:spacing w:line="360" w:lineRule="auto"/>
        <w:jc w:val="center"/>
        <w:rPr>
          <w:rFonts w:asciiTheme="majorHAnsi" w:hAnsiTheme="majorHAnsi" w:cstheme="majorHAnsi"/>
          <w:b/>
          <w:lang w:val="el-GR"/>
        </w:rPr>
      </w:pPr>
      <w:r w:rsidRPr="00553E07">
        <w:rPr>
          <w:rFonts w:asciiTheme="majorHAnsi" w:hAnsiTheme="majorHAnsi" w:cstheme="majorHAnsi"/>
          <w:b/>
          <w:lang w:val="en-US"/>
        </w:rPr>
        <w:t>P</w:t>
      </w:r>
      <w:r w:rsidRPr="00553E07">
        <w:rPr>
          <w:rFonts w:asciiTheme="majorHAnsi" w:hAnsiTheme="majorHAnsi" w:cstheme="majorHAnsi"/>
          <w:b/>
          <w:lang w:val="el-GR"/>
        </w:rPr>
        <w:t>=</w:t>
      </w:r>
      <w:r w:rsidRPr="00553E07">
        <w:rPr>
          <w:rFonts w:asciiTheme="majorHAnsi" w:hAnsiTheme="majorHAnsi" w:cstheme="majorHAnsi"/>
          <w:b/>
          <w:lang w:val="en-US"/>
        </w:rPr>
        <w:t>MC</w:t>
      </w:r>
      <w:r w:rsidRPr="00553E07">
        <w:rPr>
          <w:rFonts w:asciiTheme="majorHAnsi" w:hAnsiTheme="majorHAnsi" w:cstheme="majorHAnsi"/>
          <w:b/>
          <w:lang w:val="el-GR"/>
        </w:rPr>
        <w:t xml:space="preserve"> (3) </w:t>
      </w:r>
      <w:r w:rsidRPr="00553E07">
        <w:rPr>
          <w:rFonts w:asciiTheme="majorHAnsi" w:hAnsiTheme="majorHAnsi" w:cstheme="majorHAnsi"/>
          <w:lang w:val="el-GR"/>
        </w:rPr>
        <w:t>και</w:t>
      </w:r>
    </w:p>
    <w:p w:rsidR="000B0A26" w:rsidRPr="00553E07" w:rsidRDefault="000B0A26" w:rsidP="008E1011">
      <w:pPr>
        <w:spacing w:line="360" w:lineRule="auto"/>
        <w:jc w:val="center"/>
        <w:rPr>
          <w:rFonts w:asciiTheme="majorHAnsi" w:hAnsiTheme="majorHAnsi" w:cstheme="majorHAnsi"/>
          <w:lang w:val="el-GR"/>
        </w:rPr>
      </w:pPr>
      <w:r w:rsidRPr="00553E07">
        <w:rPr>
          <w:rFonts w:asciiTheme="majorHAnsi" w:hAnsiTheme="majorHAnsi" w:cstheme="majorHAnsi"/>
          <w:b/>
          <w:lang w:val="en-US"/>
        </w:rPr>
        <w:t>P</w:t>
      </w:r>
      <w:r w:rsidRPr="00553E07">
        <w:rPr>
          <w:rFonts w:asciiTheme="majorHAnsi" w:hAnsiTheme="majorHAnsi" w:cstheme="majorHAnsi"/>
          <w:b/>
          <w:lang w:val="el-GR"/>
        </w:rPr>
        <w:t>=</w:t>
      </w:r>
      <w:r w:rsidRPr="00553E07">
        <w:rPr>
          <w:rFonts w:asciiTheme="majorHAnsi" w:hAnsiTheme="majorHAnsi" w:cstheme="majorHAnsi"/>
          <w:b/>
          <w:lang w:val="en-US"/>
        </w:rPr>
        <w:t>MC</w:t>
      </w:r>
      <w:r w:rsidRPr="00553E07">
        <w:rPr>
          <w:rFonts w:asciiTheme="majorHAnsi" w:hAnsiTheme="majorHAnsi" w:cstheme="majorHAnsi"/>
          <w:b/>
          <w:lang w:val="el-GR"/>
        </w:rPr>
        <w:t>≥</w:t>
      </w:r>
      <w:r w:rsidRPr="00553E07">
        <w:rPr>
          <w:rFonts w:asciiTheme="majorHAnsi" w:hAnsiTheme="majorHAnsi" w:cstheme="majorHAnsi"/>
          <w:b/>
          <w:lang w:val="en-US"/>
        </w:rPr>
        <w:t>AVC</w:t>
      </w:r>
      <w:r w:rsidRPr="00553E07">
        <w:rPr>
          <w:rFonts w:asciiTheme="majorHAnsi" w:hAnsiTheme="majorHAnsi" w:cstheme="majorHAnsi"/>
          <w:b/>
          <w:lang w:val="el-GR"/>
        </w:rPr>
        <w:t xml:space="preserve"> (5)</w:t>
      </w:r>
    </w:p>
    <w:p w:rsidR="000B0A26" w:rsidRPr="00553E07" w:rsidRDefault="000B0A26" w:rsidP="008E1011">
      <w:pPr>
        <w:pStyle w:val="Web"/>
        <w:spacing w:before="0" w:beforeAutospacing="0" w:after="0" w:afterAutospacing="0" w:line="360" w:lineRule="auto"/>
        <w:jc w:val="both"/>
        <w:rPr>
          <w:rFonts w:asciiTheme="majorHAnsi" w:hAnsiTheme="majorHAnsi" w:cstheme="majorHAnsi"/>
          <w:sz w:val="22"/>
          <w:szCs w:val="22"/>
        </w:rPr>
      </w:pPr>
      <w:r w:rsidRPr="00553E07">
        <w:rPr>
          <w:rFonts w:asciiTheme="majorHAnsi" w:hAnsiTheme="majorHAnsi" w:cstheme="majorHAnsi"/>
          <w:sz w:val="22"/>
          <w:szCs w:val="22"/>
        </w:rPr>
        <w:t xml:space="preserve">Γιατί πρέπει να ισχύει η σχέση (5); Επειδή αν δεν ισχύει, δηλαδή αν </w:t>
      </w:r>
      <w:r w:rsidRPr="00553E07">
        <w:rPr>
          <w:rFonts w:asciiTheme="majorHAnsi" w:hAnsiTheme="majorHAnsi" w:cstheme="majorHAnsi"/>
          <w:sz w:val="22"/>
          <w:szCs w:val="22"/>
          <w:lang w:val="en-US"/>
        </w:rPr>
        <w:t>P</w:t>
      </w:r>
      <w:r w:rsidRPr="00553E07">
        <w:rPr>
          <w:rFonts w:asciiTheme="majorHAnsi" w:hAnsiTheme="majorHAnsi" w:cstheme="majorHAnsi"/>
          <w:sz w:val="22"/>
          <w:szCs w:val="22"/>
        </w:rPr>
        <w:t>=</w:t>
      </w:r>
      <w:r w:rsidRPr="00553E07">
        <w:rPr>
          <w:rFonts w:asciiTheme="majorHAnsi" w:hAnsiTheme="majorHAnsi" w:cstheme="majorHAnsi"/>
          <w:sz w:val="22"/>
          <w:szCs w:val="22"/>
          <w:lang w:val="en-US"/>
        </w:rPr>
        <w:t>MC</w:t>
      </w:r>
      <w:r w:rsidRPr="00553E07">
        <w:rPr>
          <w:rFonts w:asciiTheme="majorHAnsi" w:hAnsiTheme="majorHAnsi" w:cstheme="majorHAnsi"/>
          <w:sz w:val="22"/>
          <w:szCs w:val="22"/>
        </w:rPr>
        <w:t>&lt;</w:t>
      </w:r>
      <w:r w:rsidRPr="00553E07">
        <w:rPr>
          <w:rFonts w:asciiTheme="majorHAnsi" w:hAnsiTheme="majorHAnsi" w:cstheme="majorHAnsi"/>
          <w:sz w:val="22"/>
          <w:szCs w:val="22"/>
          <w:lang w:val="en-US"/>
        </w:rPr>
        <w:t>AVC</w:t>
      </w:r>
      <w:r w:rsidRPr="00553E07">
        <w:rPr>
          <w:rFonts w:asciiTheme="majorHAnsi" w:hAnsiTheme="majorHAnsi" w:cstheme="majorHAnsi"/>
          <w:sz w:val="22"/>
          <w:szCs w:val="22"/>
        </w:rPr>
        <w:t xml:space="preserve">, η επιχείρηση διακόπτει την παραγωγή της. Από πού προκύπτει αυτό; Για να κατανοήσετε πότε και γιατί </w:t>
      </w:r>
      <w:r w:rsidRPr="00553E07">
        <w:rPr>
          <w:rFonts w:asciiTheme="majorHAnsi" w:hAnsiTheme="majorHAnsi" w:cstheme="majorHAnsi"/>
          <w:sz w:val="22"/>
          <w:szCs w:val="22"/>
        </w:rPr>
        <w:lastRenderedPageBreak/>
        <w:t xml:space="preserve">διακόπτει μια επιχείρηση την παραγωγή της (στη βραχυχρόνια περίοδο) μελετήστε το σχετικό μαθηματικό </w:t>
      </w:r>
      <w:r w:rsidR="008546B1">
        <w:rPr>
          <w:rFonts w:asciiTheme="majorHAnsi" w:hAnsiTheme="majorHAnsi" w:cstheme="majorHAnsi"/>
          <w:sz w:val="22"/>
          <w:szCs w:val="22"/>
        </w:rPr>
        <w:t>(</w:t>
      </w:r>
      <w:r w:rsidRPr="00553E07">
        <w:rPr>
          <w:rFonts w:asciiTheme="majorHAnsi" w:hAnsiTheme="majorHAnsi" w:cstheme="majorHAnsi"/>
          <w:b/>
          <w:bCs/>
          <w:color w:val="0033CC"/>
          <w:sz w:val="22"/>
          <w:szCs w:val="22"/>
        </w:rPr>
        <w:t>Μαθηματικό Παράρτημα 4.IV</w:t>
      </w:r>
      <w:r w:rsidR="008546B1" w:rsidRPr="008546B1">
        <w:rPr>
          <w:rFonts w:asciiTheme="majorHAnsi" w:hAnsiTheme="majorHAnsi" w:cstheme="majorHAnsi"/>
          <w:bCs/>
          <w:sz w:val="22"/>
          <w:szCs w:val="22"/>
        </w:rPr>
        <w:t>)</w:t>
      </w:r>
      <w:r w:rsidRPr="00553E07">
        <w:rPr>
          <w:rFonts w:asciiTheme="majorHAnsi" w:hAnsiTheme="majorHAnsi" w:cstheme="majorHAnsi"/>
          <w:bCs/>
          <w:sz w:val="22"/>
          <w:szCs w:val="22"/>
        </w:rPr>
        <w:t xml:space="preserve"> </w:t>
      </w:r>
    </w:p>
    <w:p w:rsidR="000B0A26" w:rsidRDefault="000B0A26" w:rsidP="008E1011">
      <w:pPr>
        <w:pStyle w:val="Web"/>
        <w:spacing w:before="0" w:beforeAutospacing="0" w:after="0" w:afterAutospacing="0" w:line="360" w:lineRule="auto"/>
        <w:jc w:val="center"/>
      </w:pPr>
    </w:p>
    <w:p w:rsidR="00FC1BE6" w:rsidRPr="00EC6555" w:rsidRDefault="00FC1BE6" w:rsidP="008E1011">
      <w:pPr>
        <w:spacing w:line="360" w:lineRule="auto"/>
        <w:jc w:val="both"/>
        <w:rPr>
          <w:rFonts w:asciiTheme="majorHAnsi" w:hAnsiTheme="majorHAnsi" w:cstheme="majorHAnsi"/>
          <w:b/>
          <w:color w:val="0033CC"/>
          <w:lang w:val="el-GR"/>
        </w:rPr>
      </w:pPr>
      <w:r>
        <w:rPr>
          <w:rFonts w:asciiTheme="majorHAnsi" w:hAnsiTheme="majorHAnsi" w:cstheme="majorHAnsi"/>
          <w:b/>
          <w:color w:val="0033CC"/>
          <w:lang w:val="el-GR"/>
        </w:rPr>
        <w:t>Ο νόμος της προσφοράς</w:t>
      </w:r>
    </w:p>
    <w:p w:rsidR="000B0A26" w:rsidRPr="00205D05" w:rsidRDefault="008E1011" w:rsidP="008E1011">
      <w:pPr>
        <w:spacing w:line="360" w:lineRule="auto"/>
        <w:jc w:val="both"/>
        <w:rPr>
          <w:rFonts w:asciiTheme="majorHAnsi" w:hAnsiTheme="majorHAnsi" w:cstheme="majorHAnsi"/>
          <w:lang w:val="el-GR"/>
        </w:rPr>
      </w:pPr>
      <w:r>
        <w:rPr>
          <w:rFonts w:asciiTheme="majorHAnsi" w:hAnsiTheme="majorHAnsi" w:cstheme="majorHAnsi"/>
          <w:lang w:val="el-GR"/>
        </w:rPr>
        <w:t xml:space="preserve">Από όλα όσα αναφέρθηκαν έως τώρα, καταλήγουμε στη διατύπωση του νόμους της </w:t>
      </w:r>
      <w:r w:rsidR="00A5520E">
        <w:rPr>
          <w:rFonts w:asciiTheme="majorHAnsi" w:hAnsiTheme="majorHAnsi" w:cstheme="majorHAnsi"/>
          <w:lang w:val="el-GR"/>
        </w:rPr>
        <w:t>προσφοράς</w:t>
      </w:r>
      <w:r>
        <w:rPr>
          <w:rFonts w:asciiTheme="majorHAnsi" w:hAnsiTheme="majorHAnsi" w:cstheme="majorHAnsi"/>
          <w:lang w:val="el-GR"/>
        </w:rPr>
        <w:t>.</w:t>
      </w:r>
      <w:r w:rsidR="00A5520E">
        <w:rPr>
          <w:rFonts w:asciiTheme="majorHAnsi" w:hAnsiTheme="majorHAnsi" w:cstheme="majorHAnsi"/>
          <w:lang w:val="el-GR"/>
        </w:rPr>
        <w:t xml:space="preserve"> </w:t>
      </w:r>
      <w:r>
        <w:rPr>
          <w:rFonts w:asciiTheme="majorHAnsi" w:hAnsiTheme="majorHAnsi" w:cstheme="majorHAnsi"/>
          <w:lang w:val="el-GR"/>
        </w:rPr>
        <w:t xml:space="preserve">Ο νόμος της προσφοράς </w:t>
      </w:r>
      <w:r w:rsidR="00A5520E">
        <w:rPr>
          <w:rFonts w:asciiTheme="majorHAnsi" w:hAnsiTheme="majorHAnsi" w:cstheme="majorHAnsi"/>
          <w:lang w:val="el-GR"/>
        </w:rPr>
        <w:t xml:space="preserve">δηλώνει ότι: </w:t>
      </w:r>
      <w:r w:rsidR="00A5520E" w:rsidRPr="00A5520E">
        <w:rPr>
          <w:rFonts w:asciiTheme="majorHAnsi" w:hAnsiTheme="majorHAnsi" w:cstheme="majorHAnsi"/>
          <w:b/>
          <w:i/>
          <w:lang w:val="el-GR"/>
        </w:rPr>
        <w:t>«</w:t>
      </w:r>
      <w:r w:rsidR="003B47FD" w:rsidRPr="00A5520E">
        <w:rPr>
          <w:rFonts w:asciiTheme="majorHAnsi" w:hAnsiTheme="majorHAnsi" w:cstheme="majorHAnsi"/>
          <w:b/>
          <w:i/>
        </w:rPr>
        <w:t>όταν αυξάνεται η τιμή (ceteris paribus), αυξάνεται και η προσφερόμενη ποσότητα, και αντίστροφα, όταν μειώνεται η τιμή (ceteris paribus), μειώνε</w:t>
      </w:r>
      <w:r w:rsidR="00A5520E">
        <w:rPr>
          <w:rFonts w:asciiTheme="majorHAnsi" w:hAnsiTheme="majorHAnsi" w:cstheme="majorHAnsi"/>
          <w:b/>
          <w:i/>
        </w:rPr>
        <w:t>ται και η προσφερόμενη ποσότητα</w:t>
      </w:r>
      <w:r w:rsidR="00A5520E" w:rsidRPr="00A5520E">
        <w:rPr>
          <w:rFonts w:asciiTheme="majorHAnsi" w:hAnsiTheme="majorHAnsi" w:cstheme="majorHAnsi"/>
          <w:i/>
          <w:lang w:val="el-GR"/>
        </w:rPr>
        <w:t>»</w:t>
      </w:r>
      <w:r w:rsidR="00A5520E" w:rsidRPr="00A5520E">
        <w:rPr>
          <w:rFonts w:asciiTheme="majorHAnsi" w:hAnsiTheme="majorHAnsi" w:cstheme="majorHAnsi"/>
          <w:lang w:val="el-GR"/>
        </w:rPr>
        <w:t>.</w:t>
      </w:r>
      <w:r w:rsidR="003B47FD" w:rsidRPr="003B47FD">
        <w:rPr>
          <w:rFonts w:asciiTheme="majorHAnsi" w:hAnsiTheme="majorHAnsi" w:cstheme="majorHAnsi"/>
        </w:rPr>
        <w:t xml:space="preserve"> </w:t>
      </w:r>
      <w:r>
        <w:rPr>
          <w:rFonts w:asciiTheme="majorHAnsi" w:hAnsiTheme="majorHAnsi" w:cstheme="majorHAnsi"/>
          <w:lang w:val="el-GR"/>
        </w:rPr>
        <w:t xml:space="preserve">Στην ίδια λογική με το δεύτερο κεφάλαιο, η ισχύς του νόμου προϋποθέτει ότι οι άλλοι παράγοντες που επηρεάζουν την προσφορά </w:t>
      </w:r>
      <w:r w:rsidRPr="008E1011">
        <w:rPr>
          <w:rFonts w:asciiTheme="majorHAnsi" w:hAnsiTheme="majorHAnsi" w:cstheme="majorHAnsi"/>
          <w:lang w:val="el-GR"/>
        </w:rPr>
        <w:t>(</w:t>
      </w:r>
      <w:r>
        <w:rPr>
          <w:rFonts w:asciiTheme="majorHAnsi" w:hAnsiTheme="majorHAnsi" w:cstheme="majorHAnsi"/>
          <w:lang w:val="el-GR"/>
        </w:rPr>
        <w:t>θα αναπτυχθούν στην ενότητα 5) έχουν παραμείνει σταθεροί (</w:t>
      </w:r>
      <w:r>
        <w:rPr>
          <w:rFonts w:asciiTheme="majorHAnsi" w:hAnsiTheme="majorHAnsi" w:cstheme="majorHAnsi"/>
          <w:lang w:val="en-US"/>
        </w:rPr>
        <w:t>ceteris</w:t>
      </w:r>
      <w:r w:rsidRPr="008E1011">
        <w:rPr>
          <w:rFonts w:asciiTheme="majorHAnsi" w:hAnsiTheme="majorHAnsi" w:cstheme="majorHAnsi"/>
          <w:lang w:val="el-GR"/>
        </w:rPr>
        <w:t xml:space="preserve"> </w:t>
      </w:r>
      <w:r>
        <w:rPr>
          <w:rFonts w:asciiTheme="majorHAnsi" w:hAnsiTheme="majorHAnsi" w:cstheme="majorHAnsi"/>
          <w:lang w:val="en-US"/>
        </w:rPr>
        <w:t>paribus</w:t>
      </w:r>
      <w:r w:rsidRPr="008E1011">
        <w:rPr>
          <w:rFonts w:asciiTheme="majorHAnsi" w:hAnsiTheme="majorHAnsi" w:cstheme="majorHAnsi"/>
          <w:lang w:val="el-GR"/>
        </w:rPr>
        <w:t>).</w:t>
      </w:r>
    </w:p>
    <w:p w:rsidR="0057274A" w:rsidRDefault="0057274A" w:rsidP="008E1011">
      <w:pPr>
        <w:spacing w:line="360" w:lineRule="auto"/>
        <w:jc w:val="both"/>
        <w:rPr>
          <w:rFonts w:asciiTheme="majorHAnsi" w:hAnsiTheme="majorHAnsi" w:cstheme="majorHAnsi"/>
          <w:lang w:val="el-GR"/>
        </w:rPr>
      </w:pPr>
    </w:p>
    <w:p w:rsidR="00774F50" w:rsidRDefault="003A4F5E" w:rsidP="008E1011">
      <w:pPr>
        <w:spacing w:line="360" w:lineRule="auto"/>
        <w:jc w:val="both"/>
        <w:rPr>
          <w:rFonts w:asciiTheme="majorHAnsi" w:hAnsiTheme="majorHAnsi" w:cstheme="majorHAnsi"/>
          <w:b/>
          <w:color w:val="0033CC"/>
          <w:lang w:val="el-GR"/>
        </w:rPr>
      </w:pPr>
      <w:r>
        <w:rPr>
          <w:rFonts w:asciiTheme="majorHAnsi" w:hAnsiTheme="majorHAnsi" w:cstheme="majorHAnsi"/>
          <w:b/>
          <w:color w:val="0033CC"/>
          <w:lang w:val="el-GR"/>
        </w:rPr>
        <w:t>Η «</w:t>
      </w:r>
      <w:proofErr w:type="spellStart"/>
      <w:r>
        <w:rPr>
          <w:rFonts w:asciiTheme="majorHAnsi" w:hAnsiTheme="majorHAnsi" w:cstheme="majorHAnsi"/>
          <w:b/>
          <w:color w:val="0033CC"/>
          <w:lang w:val="el-GR"/>
        </w:rPr>
        <w:t>κοπτοραπτική</w:t>
      </w:r>
      <w:proofErr w:type="spellEnd"/>
      <w:r>
        <w:rPr>
          <w:rFonts w:asciiTheme="majorHAnsi" w:hAnsiTheme="majorHAnsi" w:cstheme="majorHAnsi"/>
          <w:b/>
          <w:color w:val="0033CC"/>
          <w:lang w:val="el-GR"/>
        </w:rPr>
        <w:t>»</w:t>
      </w:r>
    </w:p>
    <w:p w:rsidR="00260711" w:rsidRDefault="003A4F5E" w:rsidP="008E1011">
      <w:pPr>
        <w:spacing w:line="360" w:lineRule="auto"/>
        <w:jc w:val="both"/>
        <w:rPr>
          <w:rFonts w:asciiTheme="majorHAnsi" w:hAnsiTheme="majorHAnsi" w:cstheme="majorHAnsi"/>
          <w:lang w:val="el-GR"/>
        </w:rPr>
      </w:pPr>
      <w:r>
        <w:rPr>
          <w:rFonts w:asciiTheme="majorHAnsi" w:hAnsiTheme="majorHAnsi" w:cstheme="majorHAnsi"/>
          <w:lang w:val="el-GR"/>
        </w:rPr>
        <w:t xml:space="preserve">Ίσως ένας αναγνώστης ή μια αναγνώστρια να παρατήρησε ότι από τις παραπάνω σημειώσεις απουσιάζει μια συγκεκριμένη </w:t>
      </w:r>
      <w:r w:rsidRPr="003A4F5E">
        <w:rPr>
          <w:rFonts w:asciiTheme="majorHAnsi" w:hAnsiTheme="majorHAnsi" w:cstheme="majorHAnsi"/>
          <w:lang w:val="el-GR"/>
        </w:rPr>
        <w:t>“</w:t>
      </w:r>
      <w:r w:rsidRPr="003A4F5E">
        <w:rPr>
          <w:rFonts w:asciiTheme="majorHAnsi" w:hAnsiTheme="majorHAnsi" w:cstheme="majorHAnsi"/>
          <w:i/>
        </w:rPr>
        <w:t>Όσο το κατά μονάδα προϊόντος κόστος μειώνεται, η επιχείρηση αυξάνει την παραγωγή της, ακόμα και με την ίδια τιμή πώλησης, γιατί αυξάνει το κέρδος της. Το αντίθετο συμβαίνει, αν το κατά μονάδα προϊόντος κόστος αυξάνεται.</w:t>
      </w:r>
      <w:r w:rsidRPr="003A4F5E">
        <w:rPr>
          <w:rFonts w:asciiTheme="majorHAnsi" w:hAnsiTheme="majorHAnsi" w:cstheme="majorHAnsi"/>
          <w:lang w:val="el-GR"/>
        </w:rPr>
        <w:t>”</w:t>
      </w:r>
      <w:r w:rsidR="006D5983">
        <w:rPr>
          <w:rFonts w:asciiTheme="majorHAnsi" w:hAnsiTheme="majorHAnsi" w:cstheme="majorHAnsi"/>
          <w:lang w:val="el-GR"/>
        </w:rPr>
        <w:t xml:space="preserve">. Αυτό δεν έγινε επειδή η πρόταση </w:t>
      </w:r>
      <w:r w:rsidR="00260711">
        <w:rPr>
          <w:rFonts w:asciiTheme="majorHAnsi" w:hAnsiTheme="majorHAnsi" w:cstheme="majorHAnsi"/>
          <w:lang w:val="el-GR"/>
        </w:rPr>
        <w:t xml:space="preserve">δεν </w:t>
      </w:r>
      <w:r w:rsidR="006D5983">
        <w:rPr>
          <w:rFonts w:asciiTheme="majorHAnsi" w:hAnsiTheme="majorHAnsi" w:cstheme="majorHAnsi"/>
          <w:lang w:val="el-GR"/>
        </w:rPr>
        <w:t>είναι αληθής</w:t>
      </w:r>
      <w:r w:rsidR="00260711">
        <w:rPr>
          <w:rFonts w:asciiTheme="majorHAnsi" w:hAnsiTheme="majorHAnsi" w:cstheme="majorHAnsi"/>
          <w:lang w:val="el-GR"/>
        </w:rPr>
        <w:t>,</w:t>
      </w:r>
      <w:r w:rsidR="006D5983">
        <w:rPr>
          <w:rFonts w:asciiTheme="majorHAnsi" w:hAnsiTheme="majorHAnsi" w:cstheme="majorHAnsi"/>
          <w:lang w:val="el-GR"/>
        </w:rPr>
        <w:t xml:space="preserve"> αλλά επειδή η </w:t>
      </w:r>
      <w:r w:rsidR="00260711">
        <w:rPr>
          <w:rFonts w:asciiTheme="majorHAnsi" w:hAnsiTheme="majorHAnsi" w:cstheme="majorHAnsi"/>
          <w:lang w:val="el-GR"/>
        </w:rPr>
        <w:t xml:space="preserve">κατανόηση της </w:t>
      </w:r>
      <w:r w:rsidR="006D5983">
        <w:rPr>
          <w:rFonts w:asciiTheme="majorHAnsi" w:hAnsiTheme="majorHAnsi" w:cstheme="majorHAnsi"/>
          <w:lang w:val="el-GR"/>
        </w:rPr>
        <w:t>πρόταση αυτή</w:t>
      </w:r>
      <w:r w:rsidR="00260711">
        <w:rPr>
          <w:rFonts w:asciiTheme="majorHAnsi" w:hAnsiTheme="majorHAnsi" w:cstheme="majorHAnsi"/>
          <w:lang w:val="el-GR"/>
        </w:rPr>
        <w:t>ς</w:t>
      </w:r>
      <w:r w:rsidR="006D5983">
        <w:rPr>
          <w:rFonts w:asciiTheme="majorHAnsi" w:hAnsiTheme="majorHAnsi" w:cstheme="majorHAnsi"/>
          <w:lang w:val="el-GR"/>
        </w:rPr>
        <w:t xml:space="preserve"> </w:t>
      </w:r>
      <w:r w:rsidR="00260711">
        <w:rPr>
          <w:rFonts w:asciiTheme="majorHAnsi" w:hAnsiTheme="majorHAnsi" w:cstheme="majorHAnsi"/>
          <w:lang w:val="el-GR"/>
        </w:rPr>
        <w:t>δεν είναι τόσο εύκολη. Ειδικά αν δεν</w:t>
      </w:r>
      <w:r w:rsidR="006D5983">
        <w:rPr>
          <w:rFonts w:asciiTheme="majorHAnsi" w:hAnsiTheme="majorHAnsi" w:cstheme="majorHAnsi"/>
          <w:lang w:val="el-GR"/>
        </w:rPr>
        <w:t xml:space="preserve"> γνωρίζουμε ότι στην ποσότητα που μεγιστοποιούνται τα κέρδη ισχύει:</w:t>
      </w:r>
      <w:r w:rsidR="006D5983" w:rsidRPr="006D5983">
        <w:rPr>
          <w:rFonts w:asciiTheme="majorHAnsi" w:hAnsiTheme="majorHAnsi" w:cstheme="majorHAnsi"/>
          <w:b/>
          <w:lang w:val="el-GR"/>
        </w:rPr>
        <w:t xml:space="preserve"> </w:t>
      </w:r>
      <w:r w:rsidR="006D5983" w:rsidRPr="006D5983">
        <w:rPr>
          <w:rFonts w:asciiTheme="majorHAnsi" w:hAnsiTheme="majorHAnsi" w:cstheme="majorHAnsi"/>
          <w:b/>
          <w:lang w:val="en-US"/>
        </w:rPr>
        <w:t>P</w:t>
      </w:r>
      <w:r w:rsidR="006D5983" w:rsidRPr="006D5983">
        <w:rPr>
          <w:rFonts w:asciiTheme="majorHAnsi" w:hAnsiTheme="majorHAnsi" w:cstheme="majorHAnsi"/>
          <w:b/>
          <w:lang w:val="el-GR"/>
        </w:rPr>
        <w:t>=</w:t>
      </w:r>
      <w:r w:rsidR="006D5983" w:rsidRPr="006D5983">
        <w:rPr>
          <w:rFonts w:asciiTheme="majorHAnsi" w:hAnsiTheme="majorHAnsi" w:cstheme="majorHAnsi"/>
          <w:b/>
          <w:lang w:val="en-US"/>
        </w:rPr>
        <w:t>MC</w:t>
      </w:r>
      <w:r w:rsidR="006D5983" w:rsidRPr="006D5983">
        <w:rPr>
          <w:rFonts w:asciiTheme="majorHAnsi" w:hAnsiTheme="majorHAnsi" w:cstheme="majorHAnsi"/>
          <w:b/>
          <w:lang w:val="el-GR"/>
        </w:rPr>
        <w:t xml:space="preserve"> (3)</w:t>
      </w:r>
      <w:r w:rsidR="00260711">
        <w:rPr>
          <w:rFonts w:asciiTheme="majorHAnsi" w:hAnsiTheme="majorHAnsi" w:cstheme="majorHAnsi"/>
          <w:lang w:val="el-GR"/>
        </w:rPr>
        <w:t xml:space="preserve"> (κάτι που στο σχολικό βιβλίο αναφέρεται στη συνέχεια).</w:t>
      </w:r>
    </w:p>
    <w:p w:rsidR="001B5F94" w:rsidRPr="008546B1" w:rsidRDefault="001B5F94" w:rsidP="008E1011">
      <w:pPr>
        <w:spacing w:line="360" w:lineRule="auto"/>
        <w:jc w:val="both"/>
        <w:rPr>
          <w:rFonts w:asciiTheme="majorHAnsi" w:hAnsiTheme="majorHAnsi" w:cstheme="majorHAnsi"/>
          <w:lang w:val="el-GR"/>
        </w:rPr>
      </w:pPr>
    </w:p>
    <w:p w:rsidR="001B5F94" w:rsidRPr="001B5F94" w:rsidRDefault="001B5F94" w:rsidP="008E1011">
      <w:pPr>
        <w:spacing w:line="360" w:lineRule="auto"/>
        <w:jc w:val="both"/>
        <w:rPr>
          <w:rFonts w:asciiTheme="majorHAnsi" w:hAnsiTheme="majorHAnsi" w:cstheme="majorHAnsi"/>
          <w:lang w:val="el-GR"/>
        </w:rPr>
      </w:pPr>
      <w:r>
        <w:rPr>
          <w:rFonts w:asciiTheme="majorHAnsi" w:hAnsiTheme="majorHAnsi" w:cstheme="majorHAnsi"/>
          <w:b/>
          <w:color w:val="0033CC"/>
          <w:lang w:val="el-GR"/>
        </w:rPr>
        <w:t>Η «</w:t>
      </w:r>
      <w:proofErr w:type="spellStart"/>
      <w:r>
        <w:rPr>
          <w:rFonts w:asciiTheme="majorHAnsi" w:hAnsiTheme="majorHAnsi" w:cstheme="majorHAnsi"/>
          <w:b/>
          <w:color w:val="0033CC"/>
          <w:lang w:val="el-GR"/>
        </w:rPr>
        <w:t>κοπτοραπτική</w:t>
      </w:r>
      <w:proofErr w:type="spellEnd"/>
      <w:r>
        <w:rPr>
          <w:rFonts w:asciiTheme="majorHAnsi" w:hAnsiTheme="majorHAnsi" w:cstheme="majorHAnsi"/>
          <w:b/>
          <w:color w:val="0033CC"/>
          <w:lang w:val="el-GR"/>
        </w:rPr>
        <w:t>»</w:t>
      </w:r>
      <w:r w:rsidRPr="008546B1">
        <w:rPr>
          <w:rFonts w:asciiTheme="majorHAnsi" w:hAnsiTheme="majorHAnsi" w:cstheme="majorHAnsi"/>
          <w:b/>
          <w:color w:val="0033CC"/>
          <w:lang w:val="el-GR"/>
        </w:rPr>
        <w:t xml:space="preserve"> </w:t>
      </w:r>
      <w:r>
        <w:rPr>
          <w:rFonts w:asciiTheme="majorHAnsi" w:hAnsiTheme="majorHAnsi" w:cstheme="majorHAnsi"/>
          <w:b/>
          <w:color w:val="0033CC"/>
          <w:lang w:val="el-GR"/>
        </w:rPr>
        <w:t xml:space="preserve">το πρώτο σκέλος </w:t>
      </w:r>
    </w:p>
    <w:p w:rsidR="003A4F5E" w:rsidRDefault="00260711" w:rsidP="008E1011">
      <w:pPr>
        <w:spacing w:line="360" w:lineRule="auto"/>
        <w:jc w:val="both"/>
        <w:rPr>
          <w:rFonts w:asciiTheme="majorHAnsi" w:hAnsiTheme="majorHAnsi" w:cstheme="majorHAnsi"/>
          <w:lang w:val="el-GR"/>
        </w:rPr>
      </w:pPr>
      <w:r>
        <w:rPr>
          <w:rFonts w:asciiTheme="majorHAnsi" w:hAnsiTheme="majorHAnsi" w:cstheme="majorHAnsi"/>
          <w:lang w:val="el-GR"/>
        </w:rPr>
        <w:t>Ως προς το πρώτο σκέλος «</w:t>
      </w:r>
      <w:r w:rsidRPr="003A4F5E">
        <w:rPr>
          <w:rFonts w:asciiTheme="majorHAnsi" w:hAnsiTheme="majorHAnsi" w:cstheme="majorHAnsi"/>
          <w:i/>
        </w:rPr>
        <w:t>Όσο το κατά μονάδα προϊόντος κόστος μειώνεται, η επιχείρηση αυξάνει την παραγωγή της, ακόμα και με την ίδια τιμή πώλησης, γιατί αυξάνει το κέρδος της</w:t>
      </w:r>
      <w:r>
        <w:rPr>
          <w:rFonts w:asciiTheme="majorHAnsi" w:hAnsiTheme="majorHAnsi" w:cstheme="majorHAnsi"/>
          <w:lang w:val="el-GR"/>
        </w:rPr>
        <w:t xml:space="preserve">», τα πράγματα είναι πολύ εύκολα αρκεί να κάνουμε το ακόλουθο μετασχηματισμό στον τύπο του κέρδους: </w:t>
      </w:r>
    </w:p>
    <w:p w:rsidR="00260711" w:rsidRDefault="00260711" w:rsidP="00260711">
      <w:pPr>
        <w:spacing w:line="360" w:lineRule="auto"/>
        <w:jc w:val="center"/>
        <w:rPr>
          <w:rFonts w:asciiTheme="majorHAnsi" w:hAnsiTheme="majorHAnsi" w:cstheme="majorHAnsi"/>
          <w:b/>
          <w:lang w:val="el-GR"/>
        </w:rPr>
      </w:pPr>
      <w:r>
        <w:rPr>
          <w:rFonts w:asciiTheme="majorHAnsi" w:hAnsiTheme="majorHAnsi" w:cstheme="majorHAnsi"/>
          <w:lang w:val="el-GR"/>
        </w:rPr>
        <w:t>Κέρδος=</w:t>
      </w:r>
      <w:r>
        <w:rPr>
          <w:rFonts w:asciiTheme="majorHAnsi" w:hAnsiTheme="majorHAnsi" w:cstheme="majorHAnsi"/>
          <w:lang w:val="en-US"/>
        </w:rPr>
        <w:t>P</w:t>
      </w:r>
      <w:r>
        <w:rPr>
          <w:rFonts w:asciiTheme="majorHAnsi" w:hAnsiTheme="majorHAnsi" w:cstheme="majorHAnsi"/>
          <w:lang w:val="el-GR"/>
        </w:rPr>
        <w:t>∙</w:t>
      </w:r>
      <w:r>
        <w:rPr>
          <w:rFonts w:asciiTheme="majorHAnsi" w:hAnsiTheme="majorHAnsi" w:cstheme="majorHAnsi"/>
          <w:lang w:val="en-US"/>
        </w:rPr>
        <w:t>Q</w:t>
      </w:r>
      <w:r w:rsidRPr="00260711">
        <w:rPr>
          <w:rFonts w:asciiTheme="majorHAnsi" w:hAnsiTheme="majorHAnsi" w:cstheme="majorHAnsi"/>
          <w:lang w:val="el-GR"/>
        </w:rPr>
        <w:t>-</w:t>
      </w:r>
      <w:r>
        <w:rPr>
          <w:rFonts w:asciiTheme="majorHAnsi" w:hAnsiTheme="majorHAnsi" w:cstheme="majorHAnsi"/>
          <w:lang w:val="en-US"/>
        </w:rPr>
        <w:t>TC</w:t>
      </w:r>
      <w:r w:rsidRPr="00260711">
        <w:rPr>
          <w:rFonts w:asciiTheme="majorHAnsi" w:hAnsiTheme="majorHAnsi" w:cstheme="majorHAnsi"/>
          <w:lang w:val="el-GR"/>
        </w:rPr>
        <w:t xml:space="preserve"> </w:t>
      </w:r>
      <w:r>
        <w:rPr>
          <w:rFonts w:asciiTheme="majorHAnsi" w:hAnsiTheme="majorHAnsi" w:cstheme="majorHAnsi"/>
          <w:lang w:val="el-GR"/>
        </w:rPr>
        <w:t xml:space="preserve">→ Κέρδος= </w:t>
      </w:r>
      <w:r>
        <w:rPr>
          <w:rFonts w:asciiTheme="majorHAnsi" w:hAnsiTheme="majorHAnsi" w:cstheme="majorHAnsi"/>
          <w:lang w:val="en-US"/>
        </w:rPr>
        <w:t>P</w:t>
      </w:r>
      <w:r>
        <w:rPr>
          <w:rFonts w:asciiTheme="majorHAnsi" w:hAnsiTheme="majorHAnsi" w:cstheme="majorHAnsi"/>
          <w:lang w:val="el-GR"/>
        </w:rPr>
        <w:t>∙</w:t>
      </w:r>
      <w:r>
        <w:rPr>
          <w:rFonts w:asciiTheme="majorHAnsi" w:hAnsiTheme="majorHAnsi" w:cstheme="majorHAnsi"/>
          <w:lang w:val="en-US"/>
        </w:rPr>
        <w:t>Q</w:t>
      </w:r>
      <w:r w:rsidRPr="00260711">
        <w:rPr>
          <w:rFonts w:asciiTheme="majorHAnsi" w:hAnsiTheme="majorHAnsi" w:cstheme="majorHAnsi"/>
          <w:lang w:val="el-GR"/>
        </w:rPr>
        <w:t>-</w:t>
      </w:r>
      <w:r>
        <w:rPr>
          <w:rFonts w:asciiTheme="majorHAnsi" w:hAnsiTheme="majorHAnsi" w:cstheme="majorHAnsi"/>
          <w:lang w:val="en-US"/>
        </w:rPr>
        <w:t>ATC</w:t>
      </w:r>
      <w:r>
        <w:rPr>
          <w:rFonts w:asciiTheme="majorHAnsi" w:hAnsiTheme="majorHAnsi" w:cstheme="majorHAnsi"/>
          <w:lang w:val="el-GR"/>
        </w:rPr>
        <w:t>∙</w:t>
      </w:r>
      <w:r>
        <w:rPr>
          <w:rFonts w:asciiTheme="majorHAnsi" w:hAnsiTheme="majorHAnsi" w:cstheme="majorHAnsi"/>
          <w:lang w:val="en-US"/>
        </w:rPr>
        <w:t>Q</w:t>
      </w:r>
      <w:r>
        <w:rPr>
          <w:rFonts w:asciiTheme="majorHAnsi" w:hAnsiTheme="majorHAnsi" w:cstheme="majorHAnsi"/>
          <w:lang w:val="el-GR"/>
        </w:rPr>
        <w:t xml:space="preserve"> → </w:t>
      </w:r>
      <w:r w:rsidRPr="00260711">
        <w:rPr>
          <w:rFonts w:asciiTheme="majorHAnsi" w:hAnsiTheme="majorHAnsi" w:cstheme="majorHAnsi"/>
          <w:b/>
          <w:lang w:val="el-GR"/>
        </w:rPr>
        <w:t>Κέρδος=(</w:t>
      </w:r>
      <w:r w:rsidRPr="00260711">
        <w:rPr>
          <w:rFonts w:asciiTheme="majorHAnsi" w:hAnsiTheme="majorHAnsi" w:cstheme="majorHAnsi"/>
          <w:b/>
          <w:lang w:val="en-US"/>
        </w:rPr>
        <w:t>P</w:t>
      </w:r>
      <w:r w:rsidRPr="00260711">
        <w:rPr>
          <w:rFonts w:asciiTheme="majorHAnsi" w:hAnsiTheme="majorHAnsi" w:cstheme="majorHAnsi"/>
          <w:b/>
          <w:lang w:val="el-GR"/>
        </w:rPr>
        <w:t>-</w:t>
      </w:r>
      <w:r w:rsidRPr="00260711">
        <w:rPr>
          <w:rFonts w:asciiTheme="majorHAnsi" w:hAnsiTheme="majorHAnsi" w:cstheme="majorHAnsi"/>
          <w:b/>
          <w:lang w:val="en-US"/>
        </w:rPr>
        <w:t>ATC</w:t>
      </w:r>
      <w:r w:rsidRPr="00260711">
        <w:rPr>
          <w:rFonts w:asciiTheme="majorHAnsi" w:hAnsiTheme="majorHAnsi" w:cstheme="majorHAnsi"/>
          <w:b/>
          <w:lang w:val="el-GR"/>
        </w:rPr>
        <w:t>)∙</w:t>
      </w:r>
      <w:r w:rsidRPr="00260711">
        <w:rPr>
          <w:rFonts w:asciiTheme="majorHAnsi" w:hAnsiTheme="majorHAnsi" w:cstheme="majorHAnsi"/>
          <w:b/>
          <w:lang w:val="en-US"/>
        </w:rPr>
        <w:t>Q</w:t>
      </w:r>
      <w:r w:rsidRPr="00260711">
        <w:rPr>
          <w:rFonts w:asciiTheme="majorHAnsi" w:hAnsiTheme="majorHAnsi" w:cstheme="majorHAnsi"/>
          <w:b/>
          <w:lang w:val="el-GR"/>
        </w:rPr>
        <w:t xml:space="preserve"> (6)</w:t>
      </w:r>
    </w:p>
    <w:p w:rsidR="001B5F94" w:rsidRPr="001B5F94" w:rsidRDefault="001B5F94" w:rsidP="001B5F94">
      <w:pPr>
        <w:spacing w:line="360" w:lineRule="auto"/>
        <w:jc w:val="both"/>
        <w:rPr>
          <w:rFonts w:asciiTheme="majorHAnsi" w:hAnsiTheme="majorHAnsi" w:cstheme="majorHAnsi"/>
          <w:lang w:val="el-GR"/>
        </w:rPr>
      </w:pPr>
      <w:r>
        <w:rPr>
          <w:rFonts w:asciiTheme="majorHAnsi" w:hAnsiTheme="majorHAnsi" w:cstheme="majorHAnsi"/>
          <w:lang w:val="el-GR"/>
        </w:rPr>
        <w:t>Από τη σχέση (6) είναι φανερό ότι αν αυξηθεί η παραγωγή (</w:t>
      </w:r>
      <w:r>
        <w:rPr>
          <w:rFonts w:asciiTheme="majorHAnsi" w:hAnsiTheme="majorHAnsi" w:cstheme="majorHAnsi"/>
          <w:lang w:val="en-US"/>
        </w:rPr>
        <w:t>Q</w:t>
      </w:r>
      <w:r>
        <w:rPr>
          <w:rFonts w:asciiTheme="majorHAnsi" w:hAnsiTheme="majorHAnsi" w:cstheme="majorHAnsi"/>
          <w:lang w:val="el-GR"/>
        </w:rPr>
        <w:t>)</w:t>
      </w:r>
      <w:r w:rsidRPr="001B5F94">
        <w:rPr>
          <w:rFonts w:asciiTheme="majorHAnsi" w:hAnsiTheme="majorHAnsi" w:cstheme="majorHAnsi"/>
          <w:lang w:val="el-GR"/>
        </w:rPr>
        <w:t xml:space="preserve"> </w:t>
      </w:r>
      <w:r>
        <w:rPr>
          <w:rFonts w:asciiTheme="majorHAnsi" w:hAnsiTheme="majorHAnsi" w:cstheme="majorHAnsi"/>
          <w:lang w:val="el-GR"/>
        </w:rPr>
        <w:t>και το μέσος συνολικό κόστος (</w:t>
      </w:r>
      <w:r>
        <w:rPr>
          <w:rFonts w:asciiTheme="majorHAnsi" w:hAnsiTheme="majorHAnsi" w:cstheme="majorHAnsi"/>
          <w:lang w:val="en-US"/>
        </w:rPr>
        <w:t>ATC</w:t>
      </w:r>
      <w:r>
        <w:rPr>
          <w:rFonts w:asciiTheme="majorHAnsi" w:hAnsiTheme="majorHAnsi" w:cstheme="majorHAnsi"/>
          <w:lang w:val="el-GR"/>
        </w:rPr>
        <w:t>) μειωθεί</w:t>
      </w:r>
      <w:r w:rsidRPr="001B5F94">
        <w:rPr>
          <w:rFonts w:asciiTheme="majorHAnsi" w:hAnsiTheme="majorHAnsi" w:cstheme="majorHAnsi"/>
          <w:lang w:val="el-GR"/>
        </w:rPr>
        <w:t xml:space="preserve"> </w:t>
      </w:r>
      <w:r>
        <w:rPr>
          <w:rFonts w:asciiTheme="majorHAnsi" w:hAnsiTheme="majorHAnsi" w:cstheme="majorHAnsi"/>
          <w:lang w:val="el-GR"/>
        </w:rPr>
        <w:t xml:space="preserve">τότε –αν η τιμή παραμείνει σταθερή- θα αυξηθούν τα κέρδη (βοήθεια: επειδή και οι δύο παράγοντες του γινομένου, δηλαδή το </w:t>
      </w:r>
      <w:r>
        <w:rPr>
          <w:rFonts w:asciiTheme="majorHAnsi" w:hAnsiTheme="majorHAnsi" w:cstheme="majorHAnsi"/>
          <w:lang w:val="en-US"/>
        </w:rPr>
        <w:t>Q</w:t>
      </w:r>
      <w:r w:rsidRPr="001B5F94">
        <w:rPr>
          <w:rFonts w:asciiTheme="majorHAnsi" w:hAnsiTheme="majorHAnsi" w:cstheme="majorHAnsi"/>
          <w:lang w:val="el-GR"/>
        </w:rPr>
        <w:t xml:space="preserve"> </w:t>
      </w:r>
      <w:r>
        <w:rPr>
          <w:rFonts w:asciiTheme="majorHAnsi" w:hAnsiTheme="majorHAnsi" w:cstheme="majorHAnsi"/>
          <w:lang w:val="el-GR"/>
        </w:rPr>
        <w:t>και το (</w:t>
      </w:r>
      <w:r>
        <w:rPr>
          <w:rFonts w:asciiTheme="majorHAnsi" w:hAnsiTheme="majorHAnsi" w:cstheme="majorHAnsi"/>
          <w:lang w:val="en-US"/>
        </w:rPr>
        <w:t>P</w:t>
      </w:r>
      <w:r w:rsidRPr="001B5F94">
        <w:rPr>
          <w:rFonts w:asciiTheme="majorHAnsi" w:hAnsiTheme="majorHAnsi" w:cstheme="majorHAnsi"/>
          <w:lang w:val="el-GR"/>
        </w:rPr>
        <w:t>-</w:t>
      </w:r>
      <w:r>
        <w:rPr>
          <w:rFonts w:asciiTheme="majorHAnsi" w:hAnsiTheme="majorHAnsi" w:cstheme="majorHAnsi"/>
          <w:lang w:val="en-US"/>
        </w:rPr>
        <w:t>ATC</w:t>
      </w:r>
      <w:r>
        <w:rPr>
          <w:rFonts w:asciiTheme="majorHAnsi" w:hAnsiTheme="majorHAnsi" w:cstheme="majorHAnsi"/>
          <w:lang w:val="el-GR"/>
        </w:rPr>
        <w:t xml:space="preserve">) αυξάνονται, άρα σίγουρα αυξάνεται και το γινόμενο). </w:t>
      </w:r>
    </w:p>
    <w:p w:rsidR="003A4F5E" w:rsidRDefault="003A4F5E" w:rsidP="008E1011">
      <w:pPr>
        <w:spacing w:line="360" w:lineRule="auto"/>
        <w:jc w:val="both"/>
        <w:rPr>
          <w:rFonts w:asciiTheme="majorHAnsi" w:hAnsiTheme="majorHAnsi" w:cstheme="majorHAnsi"/>
          <w:b/>
          <w:color w:val="0033CC"/>
          <w:lang w:val="el-GR"/>
        </w:rPr>
      </w:pPr>
    </w:p>
    <w:p w:rsidR="00886862" w:rsidRPr="001B5F94" w:rsidRDefault="00886862" w:rsidP="00886862">
      <w:pPr>
        <w:spacing w:line="360" w:lineRule="auto"/>
        <w:jc w:val="both"/>
        <w:rPr>
          <w:rFonts w:asciiTheme="majorHAnsi" w:hAnsiTheme="majorHAnsi" w:cstheme="majorHAnsi"/>
          <w:lang w:val="el-GR"/>
        </w:rPr>
      </w:pPr>
      <w:r>
        <w:rPr>
          <w:rFonts w:asciiTheme="majorHAnsi" w:hAnsiTheme="majorHAnsi" w:cstheme="majorHAnsi"/>
          <w:b/>
          <w:color w:val="0033CC"/>
          <w:lang w:val="el-GR"/>
        </w:rPr>
        <w:t>Η «</w:t>
      </w:r>
      <w:proofErr w:type="spellStart"/>
      <w:r>
        <w:rPr>
          <w:rFonts w:asciiTheme="majorHAnsi" w:hAnsiTheme="majorHAnsi" w:cstheme="majorHAnsi"/>
          <w:b/>
          <w:color w:val="0033CC"/>
          <w:lang w:val="el-GR"/>
        </w:rPr>
        <w:t>κοπτοραπτική</w:t>
      </w:r>
      <w:proofErr w:type="spellEnd"/>
      <w:r>
        <w:rPr>
          <w:rFonts w:asciiTheme="majorHAnsi" w:hAnsiTheme="majorHAnsi" w:cstheme="majorHAnsi"/>
          <w:b/>
          <w:color w:val="0033CC"/>
          <w:lang w:val="el-GR"/>
        </w:rPr>
        <w:t>»</w:t>
      </w:r>
      <w:r w:rsidRPr="00886862">
        <w:rPr>
          <w:rFonts w:asciiTheme="majorHAnsi" w:hAnsiTheme="majorHAnsi" w:cstheme="majorHAnsi"/>
          <w:b/>
          <w:color w:val="0033CC"/>
          <w:lang w:val="el-GR"/>
        </w:rPr>
        <w:t xml:space="preserve"> </w:t>
      </w:r>
      <w:r>
        <w:rPr>
          <w:rFonts w:asciiTheme="majorHAnsi" w:hAnsiTheme="majorHAnsi" w:cstheme="majorHAnsi"/>
          <w:b/>
          <w:color w:val="0033CC"/>
          <w:lang w:val="el-GR"/>
        </w:rPr>
        <w:t xml:space="preserve">το δεύτερο σκέλος </w:t>
      </w:r>
    </w:p>
    <w:p w:rsidR="00886862" w:rsidRDefault="00886862" w:rsidP="00886862">
      <w:pPr>
        <w:spacing w:line="360" w:lineRule="auto"/>
        <w:jc w:val="both"/>
        <w:rPr>
          <w:rFonts w:asciiTheme="majorHAnsi" w:hAnsiTheme="majorHAnsi" w:cstheme="majorHAnsi"/>
          <w:lang w:val="el-GR"/>
        </w:rPr>
      </w:pPr>
      <w:r>
        <w:rPr>
          <w:rFonts w:asciiTheme="majorHAnsi" w:hAnsiTheme="majorHAnsi" w:cstheme="majorHAnsi"/>
          <w:lang w:val="el-GR"/>
        </w:rPr>
        <w:t>Ως προς το δεύτερο σκέλος «</w:t>
      </w:r>
      <w:r w:rsidRPr="003A4F5E">
        <w:rPr>
          <w:rFonts w:asciiTheme="majorHAnsi" w:hAnsiTheme="majorHAnsi" w:cstheme="majorHAnsi"/>
          <w:i/>
        </w:rPr>
        <w:t>Το αντίθετο συμβαίνει</w:t>
      </w:r>
      <w:r>
        <w:rPr>
          <w:rFonts w:asciiTheme="majorHAnsi" w:hAnsiTheme="majorHAnsi" w:cstheme="majorHAnsi"/>
          <w:i/>
          <w:lang w:val="el-GR"/>
        </w:rPr>
        <w:t xml:space="preserve"> (δηλαδή τα κέρδη μειώνονται)</w:t>
      </w:r>
      <w:r w:rsidRPr="003A4F5E">
        <w:rPr>
          <w:rFonts w:asciiTheme="majorHAnsi" w:hAnsiTheme="majorHAnsi" w:cstheme="majorHAnsi"/>
          <w:i/>
        </w:rPr>
        <w:t>, αν το κατά μονάδα προϊόντος κόστος αυξάνεται.</w:t>
      </w:r>
      <w:r>
        <w:rPr>
          <w:rFonts w:asciiTheme="majorHAnsi" w:hAnsiTheme="majorHAnsi" w:cstheme="majorHAnsi"/>
          <w:lang w:val="el-GR"/>
        </w:rPr>
        <w:t xml:space="preserve">», τα πράγματα είναι πιο δύσκολα. Αν προσπαθήσουμε να </w:t>
      </w:r>
      <w:r>
        <w:rPr>
          <w:rFonts w:asciiTheme="majorHAnsi" w:hAnsiTheme="majorHAnsi" w:cstheme="majorHAnsi"/>
          <w:lang w:val="el-GR"/>
        </w:rPr>
        <w:lastRenderedPageBreak/>
        <w:t xml:space="preserve">εξάγουμε το συμπέρασμα σύμφωνα με τη σχέση (6) που χρησιμοποιήσαμε και προηγουμένως </w:t>
      </w:r>
      <w:r w:rsidR="008546B1">
        <w:rPr>
          <w:rFonts w:asciiTheme="majorHAnsi" w:hAnsiTheme="majorHAnsi" w:cstheme="majorHAnsi"/>
          <w:lang w:val="el-GR"/>
        </w:rPr>
        <w:t>τότε</w:t>
      </w:r>
      <w:r>
        <w:rPr>
          <w:rFonts w:asciiTheme="majorHAnsi" w:hAnsiTheme="majorHAnsi" w:cstheme="majorHAnsi"/>
          <w:lang w:val="el-GR"/>
        </w:rPr>
        <w:t xml:space="preserve"> θα προκύψει το ακόλουθο πρόβλημα: </w:t>
      </w:r>
    </w:p>
    <w:p w:rsidR="00886862" w:rsidRDefault="00886862" w:rsidP="00886862">
      <w:pPr>
        <w:spacing w:line="360" w:lineRule="auto"/>
        <w:jc w:val="center"/>
        <w:rPr>
          <w:rFonts w:asciiTheme="majorHAnsi" w:hAnsiTheme="majorHAnsi" w:cstheme="majorHAnsi"/>
          <w:b/>
          <w:lang w:val="el-GR"/>
        </w:rPr>
      </w:pPr>
      <w:r w:rsidRPr="00260711">
        <w:rPr>
          <w:rFonts w:asciiTheme="majorHAnsi" w:hAnsiTheme="majorHAnsi" w:cstheme="majorHAnsi"/>
          <w:b/>
          <w:lang w:val="el-GR"/>
        </w:rPr>
        <w:t>Κέρδος=(</w:t>
      </w:r>
      <w:r w:rsidRPr="00260711">
        <w:rPr>
          <w:rFonts w:asciiTheme="majorHAnsi" w:hAnsiTheme="majorHAnsi" w:cstheme="majorHAnsi"/>
          <w:b/>
          <w:lang w:val="en-US"/>
        </w:rPr>
        <w:t>P</w:t>
      </w:r>
      <w:r w:rsidRPr="00260711">
        <w:rPr>
          <w:rFonts w:asciiTheme="majorHAnsi" w:hAnsiTheme="majorHAnsi" w:cstheme="majorHAnsi"/>
          <w:b/>
          <w:lang w:val="el-GR"/>
        </w:rPr>
        <w:t>-</w:t>
      </w:r>
      <w:r w:rsidRPr="00260711">
        <w:rPr>
          <w:rFonts w:asciiTheme="majorHAnsi" w:hAnsiTheme="majorHAnsi" w:cstheme="majorHAnsi"/>
          <w:b/>
          <w:lang w:val="en-US"/>
        </w:rPr>
        <w:t>ATC</w:t>
      </w:r>
      <w:r w:rsidRPr="00260711">
        <w:rPr>
          <w:rFonts w:asciiTheme="majorHAnsi" w:hAnsiTheme="majorHAnsi" w:cstheme="majorHAnsi"/>
          <w:b/>
          <w:lang w:val="el-GR"/>
        </w:rPr>
        <w:t>)∙</w:t>
      </w:r>
      <w:r w:rsidRPr="00260711">
        <w:rPr>
          <w:rFonts w:asciiTheme="majorHAnsi" w:hAnsiTheme="majorHAnsi" w:cstheme="majorHAnsi"/>
          <w:b/>
          <w:lang w:val="en-US"/>
        </w:rPr>
        <w:t>Q</w:t>
      </w:r>
      <w:r w:rsidRPr="00260711">
        <w:rPr>
          <w:rFonts w:asciiTheme="majorHAnsi" w:hAnsiTheme="majorHAnsi" w:cstheme="majorHAnsi"/>
          <w:b/>
          <w:lang w:val="el-GR"/>
        </w:rPr>
        <w:t xml:space="preserve"> (6)</w:t>
      </w:r>
    </w:p>
    <w:p w:rsidR="00886862" w:rsidRDefault="00886862" w:rsidP="00886862">
      <w:pPr>
        <w:spacing w:line="360" w:lineRule="auto"/>
        <w:jc w:val="both"/>
        <w:rPr>
          <w:rFonts w:asciiTheme="majorHAnsi" w:hAnsiTheme="majorHAnsi" w:cstheme="majorHAnsi"/>
          <w:lang w:val="el-GR"/>
        </w:rPr>
      </w:pPr>
      <w:r>
        <w:rPr>
          <w:rFonts w:asciiTheme="majorHAnsi" w:hAnsiTheme="majorHAnsi" w:cstheme="majorHAnsi"/>
          <w:lang w:val="el-GR"/>
        </w:rPr>
        <w:t>Από τη σχέση (6) είναι φανερό ότι αν αυξηθεί η παραγωγή (</w:t>
      </w:r>
      <w:r>
        <w:rPr>
          <w:rFonts w:asciiTheme="majorHAnsi" w:hAnsiTheme="majorHAnsi" w:cstheme="majorHAnsi"/>
          <w:lang w:val="en-US"/>
        </w:rPr>
        <w:t>Q</w:t>
      </w:r>
      <w:r>
        <w:rPr>
          <w:rFonts w:asciiTheme="majorHAnsi" w:hAnsiTheme="majorHAnsi" w:cstheme="majorHAnsi"/>
          <w:lang w:val="el-GR"/>
        </w:rPr>
        <w:t>)</w:t>
      </w:r>
      <w:r w:rsidRPr="001B5F94">
        <w:rPr>
          <w:rFonts w:asciiTheme="majorHAnsi" w:hAnsiTheme="majorHAnsi" w:cstheme="majorHAnsi"/>
          <w:lang w:val="el-GR"/>
        </w:rPr>
        <w:t xml:space="preserve"> </w:t>
      </w:r>
      <w:r>
        <w:rPr>
          <w:rFonts w:asciiTheme="majorHAnsi" w:hAnsiTheme="majorHAnsi" w:cstheme="majorHAnsi"/>
          <w:lang w:val="el-GR"/>
        </w:rPr>
        <w:t>και το μέσος συνολικό κόστος (</w:t>
      </w:r>
      <w:r>
        <w:rPr>
          <w:rFonts w:asciiTheme="majorHAnsi" w:hAnsiTheme="majorHAnsi" w:cstheme="majorHAnsi"/>
          <w:lang w:val="en-US"/>
        </w:rPr>
        <w:t>ATC</w:t>
      </w:r>
      <w:r>
        <w:rPr>
          <w:rFonts w:asciiTheme="majorHAnsi" w:hAnsiTheme="majorHAnsi" w:cstheme="majorHAnsi"/>
          <w:lang w:val="el-GR"/>
        </w:rPr>
        <w:t>) αυξηθεί</w:t>
      </w:r>
      <w:r w:rsidRPr="001B5F94">
        <w:rPr>
          <w:rFonts w:asciiTheme="majorHAnsi" w:hAnsiTheme="majorHAnsi" w:cstheme="majorHAnsi"/>
          <w:lang w:val="el-GR"/>
        </w:rPr>
        <w:t xml:space="preserve"> </w:t>
      </w:r>
      <w:r>
        <w:rPr>
          <w:rFonts w:asciiTheme="majorHAnsi" w:hAnsiTheme="majorHAnsi" w:cstheme="majorHAnsi"/>
          <w:lang w:val="el-GR"/>
        </w:rPr>
        <w:t xml:space="preserve">τότε –αν η τιμή παραμείνει σταθερή- τα κέρδη θα δεχθούν δύο αντίθετες πιέσεις. Από τι μία θα τείνουν να αυξηθούν αφού η παραγωγή θα μεγαλώνει (το </w:t>
      </w:r>
      <w:r>
        <w:rPr>
          <w:rFonts w:asciiTheme="majorHAnsi" w:hAnsiTheme="majorHAnsi" w:cstheme="majorHAnsi"/>
          <w:lang w:val="en-US"/>
        </w:rPr>
        <w:t>Q</w:t>
      </w:r>
      <w:r w:rsidRPr="001B5F94">
        <w:rPr>
          <w:rFonts w:asciiTheme="majorHAnsi" w:hAnsiTheme="majorHAnsi" w:cstheme="majorHAnsi"/>
          <w:lang w:val="el-GR"/>
        </w:rPr>
        <w:t xml:space="preserve"> </w:t>
      </w:r>
      <w:r>
        <w:rPr>
          <w:rFonts w:asciiTheme="majorHAnsi" w:hAnsiTheme="majorHAnsi" w:cstheme="majorHAnsi"/>
          <w:lang w:val="el-GR"/>
        </w:rPr>
        <w:t>αυξάνεται), από την άλλη όμως, θα τείνουν να μειωθούν επειδή το (</w:t>
      </w:r>
      <w:r>
        <w:rPr>
          <w:rFonts w:asciiTheme="majorHAnsi" w:hAnsiTheme="majorHAnsi" w:cstheme="majorHAnsi"/>
          <w:lang w:val="en-US"/>
        </w:rPr>
        <w:t>P</w:t>
      </w:r>
      <w:r w:rsidRPr="001B5F94">
        <w:rPr>
          <w:rFonts w:asciiTheme="majorHAnsi" w:hAnsiTheme="majorHAnsi" w:cstheme="majorHAnsi"/>
          <w:lang w:val="el-GR"/>
        </w:rPr>
        <w:t>-</w:t>
      </w:r>
      <w:r>
        <w:rPr>
          <w:rFonts w:asciiTheme="majorHAnsi" w:hAnsiTheme="majorHAnsi" w:cstheme="majorHAnsi"/>
          <w:lang w:val="en-US"/>
        </w:rPr>
        <w:t>ATC</w:t>
      </w:r>
      <w:r>
        <w:rPr>
          <w:rFonts w:asciiTheme="majorHAnsi" w:hAnsiTheme="majorHAnsi" w:cstheme="majorHAnsi"/>
          <w:lang w:val="el-GR"/>
        </w:rPr>
        <w:t>) θα μειώνεται. Τελικά είναι σίγουρό ότι η αρνητική επίδραση από την μείωση του (</w:t>
      </w:r>
      <w:r>
        <w:rPr>
          <w:rFonts w:asciiTheme="majorHAnsi" w:hAnsiTheme="majorHAnsi" w:cstheme="majorHAnsi"/>
          <w:lang w:val="en-US"/>
        </w:rPr>
        <w:t>P</w:t>
      </w:r>
      <w:r w:rsidRPr="001B5F94">
        <w:rPr>
          <w:rFonts w:asciiTheme="majorHAnsi" w:hAnsiTheme="majorHAnsi" w:cstheme="majorHAnsi"/>
          <w:lang w:val="el-GR"/>
        </w:rPr>
        <w:t>-</w:t>
      </w:r>
      <w:r>
        <w:rPr>
          <w:rFonts w:asciiTheme="majorHAnsi" w:hAnsiTheme="majorHAnsi" w:cstheme="majorHAnsi"/>
          <w:lang w:val="en-US"/>
        </w:rPr>
        <w:t>ATC</w:t>
      </w:r>
      <w:r>
        <w:rPr>
          <w:rFonts w:asciiTheme="majorHAnsi" w:hAnsiTheme="majorHAnsi" w:cstheme="majorHAnsi"/>
          <w:lang w:val="el-GR"/>
        </w:rPr>
        <w:t>) θα υπερισχύει και τα κέρδη θα μειωθούν; Ναι. Γιατί θα συμβεί κάτι τέτοιο; Εδώ, η απάντηση απαιτεί να δούμε τα πράγματα λίγο διαφορετικά (πιο εύκολα). Θα βασιστούμε στη σχέση (4) που αποδείξαμε λίγο παραπάνω:</w:t>
      </w:r>
    </w:p>
    <w:p w:rsidR="00886862" w:rsidRPr="00E22F93" w:rsidRDefault="00886862" w:rsidP="00886862">
      <w:pPr>
        <w:spacing w:line="360" w:lineRule="auto"/>
        <w:jc w:val="center"/>
        <w:rPr>
          <w:rFonts w:asciiTheme="majorHAnsi" w:hAnsiTheme="majorHAnsi" w:cstheme="majorHAnsi"/>
          <w:b/>
        </w:rPr>
      </w:pPr>
      <w:r w:rsidRPr="00E22F93">
        <w:rPr>
          <w:rFonts w:asciiTheme="majorHAnsi" w:hAnsiTheme="majorHAnsi" w:cstheme="majorHAnsi"/>
          <w:b/>
        </w:rPr>
        <w:t>Κέρδη</w:t>
      </w:r>
      <w:r w:rsidRPr="00E22F93">
        <w:rPr>
          <w:rFonts w:asciiTheme="majorHAnsi" w:hAnsiTheme="majorHAnsi" w:cstheme="majorHAnsi"/>
          <w:b/>
          <w:vertAlign w:val="subscript"/>
          <w:lang w:val="en-US"/>
        </w:rPr>
        <w:t>Q</w:t>
      </w:r>
      <w:r w:rsidRPr="00E22F93">
        <w:rPr>
          <w:rFonts w:asciiTheme="majorHAnsi" w:hAnsiTheme="majorHAnsi" w:cstheme="majorHAnsi"/>
          <w:b/>
        </w:rPr>
        <w:t xml:space="preserve"> - Κέρδη</w:t>
      </w:r>
      <w:r w:rsidRPr="00E22F93">
        <w:rPr>
          <w:rFonts w:asciiTheme="majorHAnsi" w:hAnsiTheme="majorHAnsi" w:cstheme="majorHAnsi"/>
          <w:b/>
          <w:vertAlign w:val="subscript"/>
          <w:lang w:val="en-US"/>
        </w:rPr>
        <w:t>Q</w:t>
      </w:r>
      <w:r w:rsidRPr="00E22F93">
        <w:rPr>
          <w:rFonts w:asciiTheme="majorHAnsi" w:hAnsiTheme="majorHAnsi" w:cstheme="majorHAnsi"/>
          <w:b/>
          <w:vertAlign w:val="subscript"/>
        </w:rPr>
        <w:t>+1</w:t>
      </w:r>
      <w:r w:rsidRPr="00E22F93">
        <w:rPr>
          <w:rFonts w:asciiTheme="majorHAnsi" w:hAnsiTheme="majorHAnsi" w:cstheme="majorHAnsi"/>
          <w:b/>
        </w:rPr>
        <w:t xml:space="preserve"> =</w:t>
      </w:r>
      <w:r w:rsidRPr="00E22F93">
        <w:rPr>
          <w:rFonts w:asciiTheme="majorHAnsi" w:hAnsiTheme="majorHAnsi" w:cstheme="majorHAnsi"/>
          <w:b/>
          <w:lang w:val="en-US"/>
        </w:rPr>
        <w:t>P</w:t>
      </w:r>
      <w:r w:rsidRPr="00E22F93">
        <w:rPr>
          <w:rFonts w:asciiTheme="majorHAnsi" w:hAnsiTheme="majorHAnsi" w:cstheme="majorHAnsi"/>
          <w:b/>
        </w:rPr>
        <w:t>-</w:t>
      </w:r>
      <w:r w:rsidRPr="00E22F93">
        <w:rPr>
          <w:rFonts w:asciiTheme="majorHAnsi" w:hAnsiTheme="majorHAnsi" w:cstheme="majorHAnsi"/>
          <w:b/>
          <w:lang w:val="en-US"/>
        </w:rPr>
        <w:t>MC</w:t>
      </w:r>
      <w:r w:rsidRPr="00E22F93">
        <w:rPr>
          <w:rFonts w:asciiTheme="majorHAnsi" w:hAnsiTheme="majorHAnsi" w:cstheme="majorHAnsi"/>
          <w:b/>
        </w:rPr>
        <w:t xml:space="preserve"> (</w:t>
      </w:r>
      <w:r w:rsidRPr="00E22F93">
        <w:rPr>
          <w:rFonts w:asciiTheme="majorHAnsi" w:hAnsiTheme="majorHAnsi" w:cstheme="majorHAnsi"/>
          <w:b/>
          <w:lang w:val="el-GR"/>
        </w:rPr>
        <w:t>4</w:t>
      </w:r>
      <w:r w:rsidRPr="00E22F93">
        <w:rPr>
          <w:rFonts w:asciiTheme="majorHAnsi" w:hAnsiTheme="majorHAnsi" w:cstheme="majorHAnsi"/>
          <w:b/>
        </w:rPr>
        <w:t>)</w:t>
      </w:r>
    </w:p>
    <w:p w:rsidR="00AD401B" w:rsidRDefault="00312ED8" w:rsidP="00886862">
      <w:pPr>
        <w:spacing w:line="360" w:lineRule="auto"/>
        <w:jc w:val="both"/>
        <w:rPr>
          <w:rFonts w:asciiTheme="majorHAnsi" w:hAnsiTheme="majorHAnsi" w:cstheme="majorHAnsi"/>
          <w:lang w:val="el-GR"/>
        </w:rPr>
      </w:pPr>
      <w:r>
        <w:rPr>
          <w:rFonts w:asciiTheme="majorHAnsi" w:hAnsiTheme="majorHAnsi" w:cstheme="majorHAnsi"/>
          <w:lang w:val="el-GR"/>
        </w:rPr>
        <w:t>Αν αυξηθεί η παραγωγή κατά μια μονάδα τότε τα κέρδη δέχονται δυο αντίθετες πιέσεις. Από τη μία τείνουν να αυξηθούν, επειδή η πώληση μια νέα μονάδας θα φέρει επιπλέον έσοδα (ίσα με την τιμή) αλλά από την άλλη τείνουν να μειωθούν, επειδή η αύξηση της παραγωγής θα προκαλέσει μια επιβάρυνση στο κόστος (ίση με το οριακό κόστος). Πώς όμως συνδέεται η σχέση (4) με το μέσο συνολικό κόστος(</w:t>
      </w:r>
      <w:r>
        <w:rPr>
          <w:rFonts w:asciiTheme="majorHAnsi" w:hAnsiTheme="majorHAnsi" w:cstheme="majorHAnsi"/>
          <w:lang w:val="en-US"/>
        </w:rPr>
        <w:t>ATC</w:t>
      </w:r>
      <w:r>
        <w:rPr>
          <w:rFonts w:asciiTheme="majorHAnsi" w:hAnsiTheme="majorHAnsi" w:cstheme="majorHAnsi"/>
          <w:lang w:val="el-GR"/>
        </w:rPr>
        <w:t>);</w:t>
      </w:r>
      <w:r w:rsidRPr="00312ED8">
        <w:rPr>
          <w:rFonts w:asciiTheme="majorHAnsi" w:hAnsiTheme="majorHAnsi" w:cstheme="majorHAnsi"/>
          <w:lang w:val="el-GR"/>
        </w:rPr>
        <w:t xml:space="preserve"> </w:t>
      </w:r>
      <w:r>
        <w:rPr>
          <w:rFonts w:asciiTheme="majorHAnsi" w:hAnsiTheme="majorHAnsi" w:cstheme="majorHAnsi"/>
          <w:lang w:val="el-GR"/>
        </w:rPr>
        <w:t>Αν το μέσο συνολικό κόστος αυξάνεται με την αύξηση της παραγωγής αυτό σημαίνει ότι το οριακό κόστος (</w:t>
      </w:r>
      <w:r>
        <w:rPr>
          <w:rFonts w:asciiTheme="majorHAnsi" w:hAnsiTheme="majorHAnsi" w:cstheme="majorHAnsi"/>
          <w:lang w:val="en-US"/>
        </w:rPr>
        <w:t>MC</w:t>
      </w:r>
      <w:r w:rsidRPr="00312ED8">
        <w:rPr>
          <w:rFonts w:asciiTheme="majorHAnsi" w:hAnsiTheme="majorHAnsi" w:cstheme="majorHAnsi"/>
          <w:lang w:val="el-GR"/>
        </w:rPr>
        <w:t xml:space="preserve">) </w:t>
      </w:r>
      <w:r>
        <w:rPr>
          <w:rFonts w:asciiTheme="majorHAnsi" w:hAnsiTheme="majorHAnsi" w:cstheme="majorHAnsi"/>
          <w:lang w:val="el-GR"/>
        </w:rPr>
        <w:t>αυξάνεται με την αύξηση της παραγωγής (μπορείτε να σκεφτείτε γιατί χρησιμοποιώντας τις γνώσεις σας από το τρίτο κεφάλαιο;).</w:t>
      </w:r>
      <w:r w:rsidR="00AD401B">
        <w:rPr>
          <w:rFonts w:asciiTheme="majorHAnsi" w:hAnsiTheme="majorHAnsi" w:cstheme="majorHAnsi"/>
          <w:lang w:val="el-GR"/>
        </w:rPr>
        <w:t xml:space="preserve"> Αν όμως το οριακό κόστος αυξάνεται τότε τα επιπλέον κέρδη από την αύξηση της παραγωγής θα είναι αρνητικά (δηλαδή τα κέρδη θα μειωθούν) όπως φαίνεται και στον παρακάτω πίνακα:</w:t>
      </w:r>
    </w:p>
    <w:p w:rsidR="00AD401B" w:rsidRPr="00AD401B" w:rsidRDefault="00AD401B" w:rsidP="00886862">
      <w:pPr>
        <w:spacing w:line="360" w:lineRule="auto"/>
        <w:jc w:val="both"/>
        <w:rPr>
          <w:rFonts w:asciiTheme="majorHAnsi" w:hAnsiTheme="majorHAnsi" w:cstheme="majorHAnsi"/>
          <w:sz w:val="12"/>
          <w:szCs w:val="12"/>
          <w:lang w:val="el-GR"/>
        </w:rPr>
      </w:pPr>
    </w:p>
    <w:tbl>
      <w:tblPr>
        <w:tblStyle w:val="a8"/>
        <w:tblW w:w="0" w:type="auto"/>
        <w:jc w:val="center"/>
        <w:tblLook w:val="04A0" w:firstRow="1" w:lastRow="0" w:firstColumn="1" w:lastColumn="0" w:noHBand="0" w:noVBand="1"/>
      </w:tblPr>
      <w:tblGrid>
        <w:gridCol w:w="1292"/>
        <w:gridCol w:w="1777"/>
        <w:gridCol w:w="1828"/>
        <w:gridCol w:w="2939"/>
      </w:tblGrid>
      <w:tr w:rsidR="00AD401B" w:rsidTr="006975DD">
        <w:trPr>
          <w:jc w:val="center"/>
        </w:trPr>
        <w:tc>
          <w:tcPr>
            <w:tcW w:w="1292" w:type="dxa"/>
            <w:vAlign w:val="center"/>
          </w:tcPr>
          <w:p w:rsidR="00AD401B" w:rsidRDefault="00AD401B" w:rsidP="00AD401B">
            <w:pPr>
              <w:spacing w:line="360" w:lineRule="auto"/>
              <w:jc w:val="center"/>
              <w:rPr>
                <w:rFonts w:asciiTheme="majorHAnsi" w:hAnsiTheme="majorHAnsi" w:cstheme="majorHAnsi"/>
              </w:rPr>
            </w:pPr>
            <w:r>
              <w:rPr>
                <w:rFonts w:asciiTheme="majorHAnsi" w:hAnsiTheme="majorHAnsi" w:cstheme="majorHAnsi"/>
              </w:rPr>
              <w:t>Παραγωγή</w:t>
            </w:r>
          </w:p>
        </w:tc>
        <w:tc>
          <w:tcPr>
            <w:tcW w:w="1777" w:type="dxa"/>
            <w:vAlign w:val="center"/>
          </w:tcPr>
          <w:p w:rsidR="00AD401B" w:rsidRPr="00AD401B" w:rsidRDefault="00AD401B" w:rsidP="006975DD">
            <w:pPr>
              <w:spacing w:line="360" w:lineRule="auto"/>
              <w:jc w:val="center"/>
              <w:rPr>
                <w:rFonts w:asciiTheme="majorHAnsi" w:hAnsiTheme="majorHAnsi" w:cstheme="majorHAnsi"/>
              </w:rPr>
            </w:pPr>
            <w:r>
              <w:rPr>
                <w:rFonts w:asciiTheme="majorHAnsi" w:hAnsiTheme="majorHAnsi" w:cstheme="majorHAnsi"/>
              </w:rPr>
              <w:t>Επιπλέον</w:t>
            </w:r>
            <w:r w:rsidR="006975DD">
              <w:rPr>
                <w:rFonts w:asciiTheme="majorHAnsi" w:hAnsiTheme="majorHAnsi" w:cstheme="majorHAnsi"/>
              </w:rPr>
              <w:t xml:space="preserve"> </w:t>
            </w:r>
            <w:r>
              <w:rPr>
                <w:rFonts w:asciiTheme="majorHAnsi" w:hAnsiTheme="majorHAnsi" w:cstheme="majorHAnsi"/>
              </w:rPr>
              <w:t>έσοδα</w:t>
            </w:r>
          </w:p>
        </w:tc>
        <w:tc>
          <w:tcPr>
            <w:tcW w:w="1828" w:type="dxa"/>
            <w:vAlign w:val="center"/>
          </w:tcPr>
          <w:p w:rsidR="00AD401B" w:rsidRDefault="00AD401B" w:rsidP="006975DD">
            <w:pPr>
              <w:spacing w:line="360" w:lineRule="auto"/>
              <w:jc w:val="center"/>
              <w:rPr>
                <w:rFonts w:asciiTheme="majorHAnsi" w:hAnsiTheme="majorHAnsi" w:cstheme="majorHAnsi"/>
              </w:rPr>
            </w:pPr>
            <w:r>
              <w:rPr>
                <w:rFonts w:asciiTheme="majorHAnsi" w:hAnsiTheme="majorHAnsi" w:cstheme="majorHAnsi"/>
              </w:rPr>
              <w:t>Επιπλέον</w:t>
            </w:r>
            <w:r w:rsidR="006975DD">
              <w:rPr>
                <w:rFonts w:asciiTheme="majorHAnsi" w:hAnsiTheme="majorHAnsi" w:cstheme="majorHAnsi"/>
              </w:rPr>
              <w:t xml:space="preserve"> </w:t>
            </w:r>
            <w:r>
              <w:rPr>
                <w:rFonts w:asciiTheme="majorHAnsi" w:hAnsiTheme="majorHAnsi" w:cstheme="majorHAnsi"/>
              </w:rPr>
              <w:t>κόστος</w:t>
            </w:r>
          </w:p>
        </w:tc>
        <w:tc>
          <w:tcPr>
            <w:tcW w:w="2939" w:type="dxa"/>
            <w:vAlign w:val="center"/>
          </w:tcPr>
          <w:p w:rsidR="00AD401B" w:rsidRPr="00AD401B" w:rsidRDefault="00AD401B" w:rsidP="006975DD">
            <w:pPr>
              <w:spacing w:line="360" w:lineRule="auto"/>
              <w:jc w:val="center"/>
              <w:rPr>
                <w:rFonts w:asciiTheme="majorHAnsi" w:hAnsiTheme="majorHAnsi" w:cstheme="majorHAnsi"/>
              </w:rPr>
            </w:pPr>
            <w:r>
              <w:rPr>
                <w:rFonts w:asciiTheme="majorHAnsi" w:hAnsiTheme="majorHAnsi" w:cstheme="majorHAnsi"/>
              </w:rPr>
              <w:t>Επιπλέον κέρδη:</w:t>
            </w:r>
          </w:p>
        </w:tc>
      </w:tr>
      <w:tr w:rsidR="00AD401B" w:rsidTr="006975DD">
        <w:trPr>
          <w:jc w:val="center"/>
        </w:trPr>
        <w:tc>
          <w:tcPr>
            <w:tcW w:w="1292" w:type="dxa"/>
            <w:vAlign w:val="center"/>
          </w:tcPr>
          <w:p w:rsidR="00AD401B" w:rsidRPr="00AD401B" w:rsidRDefault="00AD401B" w:rsidP="00AD401B">
            <w:pPr>
              <w:spacing w:line="360" w:lineRule="auto"/>
              <w:jc w:val="center"/>
              <w:rPr>
                <w:rFonts w:asciiTheme="majorHAnsi" w:hAnsiTheme="majorHAnsi" w:cstheme="majorHAnsi"/>
                <w:lang w:val="en-US"/>
              </w:rPr>
            </w:pPr>
            <w:r>
              <w:rPr>
                <w:rFonts w:asciiTheme="majorHAnsi" w:hAnsiTheme="majorHAnsi" w:cstheme="majorHAnsi"/>
                <w:lang w:val="en-US"/>
              </w:rPr>
              <w:t>Q+1</w:t>
            </w:r>
          </w:p>
        </w:tc>
        <w:tc>
          <w:tcPr>
            <w:tcW w:w="1777" w:type="dxa"/>
            <w:vAlign w:val="center"/>
          </w:tcPr>
          <w:p w:rsidR="00AD401B" w:rsidRDefault="00AD401B" w:rsidP="00AD401B">
            <w:pPr>
              <w:spacing w:line="360" w:lineRule="auto"/>
              <w:jc w:val="center"/>
              <w:rPr>
                <w:rFonts w:asciiTheme="majorHAnsi" w:hAnsiTheme="majorHAnsi" w:cstheme="majorHAnsi"/>
              </w:rPr>
            </w:pPr>
            <w:r>
              <w:rPr>
                <w:rFonts w:asciiTheme="majorHAnsi" w:hAnsiTheme="majorHAnsi" w:cstheme="majorHAnsi"/>
                <w:lang w:val="en-US"/>
              </w:rPr>
              <w:t>P=MC1</w:t>
            </w:r>
          </w:p>
          <w:p w:rsidR="00AD401B" w:rsidRPr="00AD401B" w:rsidRDefault="00AD401B" w:rsidP="00AD401B">
            <w:pPr>
              <w:spacing w:line="360" w:lineRule="auto"/>
              <w:jc w:val="center"/>
              <w:rPr>
                <w:rFonts w:asciiTheme="majorHAnsi" w:hAnsiTheme="majorHAnsi" w:cstheme="majorHAnsi"/>
              </w:rPr>
            </w:pPr>
            <w:r>
              <w:rPr>
                <w:rFonts w:asciiTheme="majorHAnsi" w:hAnsiTheme="majorHAnsi" w:cstheme="majorHAnsi"/>
                <w:lang w:val="en-US"/>
              </w:rPr>
              <w:t xml:space="preserve">(P </w:t>
            </w:r>
            <w:r>
              <w:rPr>
                <w:rFonts w:asciiTheme="majorHAnsi" w:hAnsiTheme="majorHAnsi" w:cstheme="majorHAnsi"/>
              </w:rPr>
              <w:t>σταθερή)</w:t>
            </w:r>
          </w:p>
        </w:tc>
        <w:tc>
          <w:tcPr>
            <w:tcW w:w="1828" w:type="dxa"/>
            <w:vAlign w:val="center"/>
          </w:tcPr>
          <w:p w:rsidR="00AD401B" w:rsidRDefault="00AD401B" w:rsidP="00AD401B">
            <w:pPr>
              <w:spacing w:line="360" w:lineRule="auto"/>
              <w:jc w:val="center"/>
              <w:rPr>
                <w:rFonts w:asciiTheme="majorHAnsi" w:hAnsiTheme="majorHAnsi" w:cstheme="majorHAnsi"/>
              </w:rPr>
            </w:pPr>
            <w:r>
              <w:rPr>
                <w:rFonts w:asciiTheme="majorHAnsi" w:hAnsiTheme="majorHAnsi" w:cstheme="majorHAnsi"/>
                <w:lang w:val="en-US"/>
              </w:rPr>
              <w:t>MC2&gt;MC1</w:t>
            </w:r>
          </w:p>
          <w:p w:rsidR="00AD401B" w:rsidRPr="00AD401B" w:rsidRDefault="00AD401B" w:rsidP="00AD401B">
            <w:pPr>
              <w:spacing w:line="360" w:lineRule="auto"/>
              <w:jc w:val="center"/>
              <w:rPr>
                <w:rFonts w:asciiTheme="majorHAnsi" w:hAnsiTheme="majorHAnsi" w:cstheme="majorHAnsi"/>
              </w:rPr>
            </w:pPr>
            <w:r>
              <w:rPr>
                <w:rFonts w:asciiTheme="majorHAnsi" w:hAnsiTheme="majorHAnsi" w:cstheme="majorHAnsi"/>
              </w:rPr>
              <w:t>(</w:t>
            </w:r>
            <w:r>
              <w:rPr>
                <w:rFonts w:asciiTheme="majorHAnsi" w:hAnsiTheme="majorHAnsi" w:cstheme="majorHAnsi"/>
                <w:lang w:val="en-US"/>
              </w:rPr>
              <w:t xml:space="preserve">MC </w:t>
            </w:r>
            <w:r>
              <w:rPr>
                <w:rFonts w:asciiTheme="majorHAnsi" w:hAnsiTheme="majorHAnsi" w:cstheme="majorHAnsi"/>
              </w:rPr>
              <w:t>αυξάνεται)</w:t>
            </w:r>
          </w:p>
        </w:tc>
        <w:tc>
          <w:tcPr>
            <w:tcW w:w="2939" w:type="dxa"/>
            <w:vAlign w:val="center"/>
          </w:tcPr>
          <w:p w:rsidR="00AD401B" w:rsidRDefault="00AD401B" w:rsidP="00AD401B">
            <w:pPr>
              <w:spacing w:line="360" w:lineRule="auto"/>
              <w:jc w:val="center"/>
              <w:rPr>
                <w:rFonts w:asciiTheme="majorHAnsi" w:hAnsiTheme="majorHAnsi" w:cstheme="majorHAnsi"/>
              </w:rPr>
            </w:pPr>
            <w:r w:rsidRPr="00AD401B">
              <w:rPr>
                <w:rFonts w:asciiTheme="majorHAnsi" w:hAnsiTheme="majorHAnsi" w:cstheme="majorHAnsi"/>
              </w:rPr>
              <w:t>Κέρδη</w:t>
            </w:r>
            <w:r w:rsidRPr="00AD401B">
              <w:rPr>
                <w:rFonts w:asciiTheme="majorHAnsi" w:hAnsiTheme="majorHAnsi" w:cstheme="majorHAnsi"/>
                <w:vertAlign w:val="subscript"/>
                <w:lang w:val="en-US"/>
              </w:rPr>
              <w:t>Q</w:t>
            </w:r>
            <w:r w:rsidRPr="00AD401B">
              <w:rPr>
                <w:rFonts w:asciiTheme="majorHAnsi" w:hAnsiTheme="majorHAnsi" w:cstheme="majorHAnsi"/>
              </w:rPr>
              <w:t xml:space="preserve"> - Κέρδη</w:t>
            </w:r>
            <w:r w:rsidRPr="00AD401B">
              <w:rPr>
                <w:rFonts w:asciiTheme="majorHAnsi" w:hAnsiTheme="majorHAnsi" w:cstheme="majorHAnsi"/>
                <w:vertAlign w:val="subscript"/>
                <w:lang w:val="en-US"/>
              </w:rPr>
              <w:t>Q</w:t>
            </w:r>
            <w:r w:rsidRPr="00AD401B">
              <w:rPr>
                <w:rFonts w:asciiTheme="majorHAnsi" w:hAnsiTheme="majorHAnsi" w:cstheme="majorHAnsi"/>
                <w:vertAlign w:val="subscript"/>
              </w:rPr>
              <w:t>+1</w:t>
            </w:r>
            <w:r w:rsidRPr="00AD401B">
              <w:rPr>
                <w:rFonts w:asciiTheme="majorHAnsi" w:hAnsiTheme="majorHAnsi" w:cstheme="majorHAnsi"/>
              </w:rPr>
              <w:t xml:space="preserve"> =</w:t>
            </w:r>
            <w:r w:rsidRPr="00AD401B">
              <w:rPr>
                <w:rFonts w:asciiTheme="majorHAnsi" w:hAnsiTheme="majorHAnsi" w:cstheme="majorHAnsi"/>
                <w:lang w:val="en-US"/>
              </w:rPr>
              <w:t>P</w:t>
            </w:r>
            <w:r w:rsidRPr="00AD401B">
              <w:rPr>
                <w:rFonts w:asciiTheme="majorHAnsi" w:hAnsiTheme="majorHAnsi" w:cstheme="majorHAnsi"/>
              </w:rPr>
              <w:t>-</w:t>
            </w:r>
            <w:r w:rsidRPr="00AD401B">
              <w:rPr>
                <w:rFonts w:asciiTheme="majorHAnsi" w:hAnsiTheme="majorHAnsi" w:cstheme="majorHAnsi"/>
                <w:lang w:val="en-US"/>
              </w:rPr>
              <w:t>MC</w:t>
            </w:r>
            <w:r w:rsidRPr="00AD401B">
              <w:rPr>
                <w:rFonts w:asciiTheme="majorHAnsi" w:hAnsiTheme="majorHAnsi" w:cstheme="majorHAnsi"/>
              </w:rPr>
              <w:t>2&lt;0</w:t>
            </w:r>
          </w:p>
          <w:p w:rsidR="00AD401B" w:rsidRPr="008546B1" w:rsidRDefault="00AD401B" w:rsidP="00AD401B">
            <w:pPr>
              <w:spacing w:line="360" w:lineRule="auto"/>
              <w:jc w:val="center"/>
              <w:rPr>
                <w:rFonts w:asciiTheme="majorHAnsi" w:hAnsiTheme="majorHAnsi" w:cstheme="majorHAnsi"/>
              </w:rPr>
            </w:pPr>
            <w:r>
              <w:rPr>
                <w:rFonts w:asciiTheme="majorHAnsi" w:hAnsiTheme="majorHAnsi" w:cstheme="majorHAnsi"/>
              </w:rPr>
              <w:t xml:space="preserve">(αφού </w:t>
            </w:r>
            <w:r>
              <w:rPr>
                <w:rFonts w:asciiTheme="majorHAnsi" w:hAnsiTheme="majorHAnsi" w:cstheme="majorHAnsi"/>
                <w:lang w:val="en-US"/>
              </w:rPr>
              <w:t>P</w:t>
            </w:r>
            <w:r w:rsidRPr="008546B1">
              <w:rPr>
                <w:rFonts w:asciiTheme="majorHAnsi" w:hAnsiTheme="majorHAnsi" w:cstheme="majorHAnsi"/>
              </w:rPr>
              <w:t>=</w:t>
            </w:r>
            <w:r>
              <w:rPr>
                <w:rFonts w:asciiTheme="majorHAnsi" w:hAnsiTheme="majorHAnsi" w:cstheme="majorHAnsi"/>
                <w:lang w:val="en-US"/>
              </w:rPr>
              <w:t>MC</w:t>
            </w:r>
            <w:r w:rsidRPr="008546B1">
              <w:rPr>
                <w:rFonts w:asciiTheme="majorHAnsi" w:hAnsiTheme="majorHAnsi" w:cstheme="majorHAnsi"/>
              </w:rPr>
              <w:t>1&lt;</w:t>
            </w:r>
            <w:r>
              <w:rPr>
                <w:rFonts w:asciiTheme="majorHAnsi" w:hAnsiTheme="majorHAnsi" w:cstheme="majorHAnsi"/>
                <w:lang w:val="en-US"/>
              </w:rPr>
              <w:t>MC</w:t>
            </w:r>
            <w:r w:rsidRPr="008546B1">
              <w:rPr>
                <w:rFonts w:asciiTheme="majorHAnsi" w:hAnsiTheme="majorHAnsi" w:cstheme="majorHAnsi"/>
              </w:rPr>
              <w:t>2)</w:t>
            </w:r>
          </w:p>
        </w:tc>
      </w:tr>
    </w:tbl>
    <w:p w:rsidR="00AD401B" w:rsidRDefault="00AD401B" w:rsidP="00886862">
      <w:pPr>
        <w:spacing w:line="360" w:lineRule="auto"/>
        <w:jc w:val="both"/>
        <w:rPr>
          <w:rFonts w:asciiTheme="majorHAnsi" w:hAnsiTheme="majorHAnsi" w:cstheme="majorHAnsi"/>
          <w:lang w:val="el-GR"/>
        </w:rPr>
      </w:pPr>
    </w:p>
    <w:p w:rsidR="0057274A" w:rsidRPr="00AF1A81" w:rsidRDefault="0057274A" w:rsidP="008E1011">
      <w:pPr>
        <w:spacing w:line="360" w:lineRule="auto"/>
        <w:jc w:val="both"/>
        <w:rPr>
          <w:rFonts w:asciiTheme="majorHAnsi" w:hAnsiTheme="majorHAnsi" w:cstheme="majorHAnsi"/>
          <w:b/>
          <w:color w:val="FF3300"/>
          <w:lang w:val="el-GR"/>
        </w:rPr>
      </w:pPr>
      <w:proofErr w:type="spellStart"/>
      <w:r w:rsidRPr="00AF1A81">
        <w:rPr>
          <w:rFonts w:asciiTheme="majorHAnsi" w:hAnsiTheme="majorHAnsi" w:cstheme="majorHAnsi"/>
          <w:b/>
          <w:color w:val="FF3300"/>
          <w:lang w:val="el-GR"/>
        </w:rPr>
        <w:t>Στρίβειν</w:t>
      </w:r>
      <w:proofErr w:type="spellEnd"/>
      <w:r w:rsidRPr="00AF1A81">
        <w:rPr>
          <w:rFonts w:asciiTheme="majorHAnsi" w:hAnsiTheme="majorHAnsi" w:cstheme="majorHAnsi"/>
          <w:b/>
          <w:color w:val="FF3300"/>
          <w:lang w:val="el-GR"/>
        </w:rPr>
        <w:t xml:space="preserve"> δια της… παπαγαλίας</w:t>
      </w:r>
    </w:p>
    <w:p w:rsidR="0068087D" w:rsidRDefault="00AF1A81" w:rsidP="00205D05">
      <w:pPr>
        <w:spacing w:line="360" w:lineRule="auto"/>
        <w:jc w:val="both"/>
        <w:rPr>
          <w:rFonts w:asciiTheme="majorHAnsi" w:hAnsiTheme="majorHAnsi" w:cstheme="majorHAnsi"/>
          <w:lang w:val="el-GR"/>
        </w:rPr>
      </w:pPr>
      <w:r>
        <w:rPr>
          <w:rFonts w:asciiTheme="majorHAnsi" w:hAnsiTheme="majorHAnsi" w:cstheme="majorHAnsi"/>
          <w:lang w:val="el-GR"/>
        </w:rPr>
        <w:t xml:space="preserve">Στο σχολικό βιβλίο, στη σελίδα 79, υπάρχει η φράση: </w:t>
      </w:r>
      <w:r w:rsidRPr="00AF1A81">
        <w:rPr>
          <w:rFonts w:asciiTheme="majorHAnsi" w:hAnsiTheme="majorHAnsi" w:cstheme="majorHAnsi"/>
          <w:i/>
          <w:lang w:val="el-GR"/>
        </w:rPr>
        <w:t>«</w:t>
      </w:r>
      <w:r w:rsidRPr="00AF1A81">
        <w:rPr>
          <w:rFonts w:asciiTheme="majorHAnsi" w:hAnsiTheme="majorHAnsi" w:cstheme="majorHAnsi"/>
          <w:i/>
        </w:rPr>
        <w:t>Η σχέση αυτή της καμπύλης προσφοράς με το οριακό κόστος θα αναλυθεί διεξοδικά στο Έκτο Κεφάλαιο</w:t>
      </w:r>
      <w:r w:rsidRPr="00AF1A81">
        <w:rPr>
          <w:rFonts w:asciiTheme="majorHAnsi" w:hAnsiTheme="majorHAnsi" w:cstheme="majorHAnsi"/>
          <w:i/>
          <w:lang w:val="el-GR"/>
        </w:rPr>
        <w:t>»</w:t>
      </w:r>
      <w:r w:rsidRPr="00AF1A81">
        <w:rPr>
          <w:rFonts w:asciiTheme="majorHAnsi" w:hAnsiTheme="majorHAnsi" w:cstheme="majorHAnsi"/>
        </w:rPr>
        <w:t>.</w:t>
      </w:r>
      <w:r>
        <w:rPr>
          <w:rFonts w:asciiTheme="majorHAnsi" w:hAnsiTheme="majorHAnsi" w:cstheme="majorHAnsi"/>
          <w:lang w:val="el-GR"/>
        </w:rPr>
        <w:t xml:space="preserve"> Όμως, το έκτο κεφάλαιο είναι </w:t>
      </w:r>
      <w:bookmarkStart w:id="0" w:name="_GoBack"/>
      <w:bookmarkEnd w:id="0"/>
      <w:r>
        <w:rPr>
          <w:rFonts w:asciiTheme="majorHAnsi" w:hAnsiTheme="majorHAnsi" w:cstheme="majorHAnsi"/>
          <w:lang w:val="el-GR"/>
        </w:rPr>
        <w:t xml:space="preserve">(τουλάχιστον έως τώρα) εκτός της διδακτέας και εξεταστέας ύλης. Αυτό σημαίνει ότι η μελέτη της σχέσης αυτής </w:t>
      </w:r>
      <w:r w:rsidR="005174EC">
        <w:rPr>
          <w:rFonts w:asciiTheme="majorHAnsi" w:hAnsiTheme="majorHAnsi" w:cstheme="majorHAnsi"/>
          <w:lang w:val="el-GR"/>
        </w:rPr>
        <w:t>μέ</w:t>
      </w:r>
      <w:r>
        <w:rPr>
          <w:rFonts w:asciiTheme="majorHAnsi" w:hAnsiTheme="majorHAnsi" w:cstheme="majorHAnsi"/>
          <w:lang w:val="el-GR"/>
        </w:rPr>
        <w:t xml:space="preserve">νει μετέωρη. </w:t>
      </w:r>
      <w:r w:rsidR="005174EC">
        <w:rPr>
          <w:rFonts w:asciiTheme="majorHAnsi" w:hAnsiTheme="majorHAnsi" w:cstheme="majorHAnsi"/>
          <w:lang w:val="el-GR"/>
        </w:rPr>
        <w:t>Συνεπώς,</w:t>
      </w:r>
      <w:r>
        <w:rPr>
          <w:rFonts w:asciiTheme="majorHAnsi" w:hAnsiTheme="majorHAnsi" w:cstheme="majorHAnsi"/>
          <w:lang w:val="el-GR"/>
        </w:rPr>
        <w:t xml:space="preserve"> κατά τη διαμόρφωση των θεμάτων στις πανελλήνιες εξετάσεις</w:t>
      </w:r>
      <w:r w:rsidR="005174EC">
        <w:rPr>
          <w:rFonts w:asciiTheme="majorHAnsi" w:hAnsiTheme="majorHAnsi" w:cstheme="majorHAnsi"/>
          <w:lang w:val="el-GR"/>
        </w:rPr>
        <w:t>,</w:t>
      </w:r>
      <w:r>
        <w:rPr>
          <w:rFonts w:asciiTheme="majorHAnsi" w:hAnsiTheme="majorHAnsi" w:cstheme="majorHAnsi"/>
          <w:lang w:val="el-GR"/>
        </w:rPr>
        <w:t xml:space="preserve"> αυτό θα ληφθεί υπόψη. Δηλαδή</w:t>
      </w:r>
      <w:r w:rsidR="005174EC">
        <w:rPr>
          <w:rFonts w:asciiTheme="majorHAnsi" w:hAnsiTheme="majorHAnsi" w:cstheme="majorHAnsi"/>
          <w:lang w:val="el-GR"/>
        </w:rPr>
        <w:t>,</w:t>
      </w:r>
      <w:r>
        <w:rPr>
          <w:rFonts w:asciiTheme="majorHAnsi" w:hAnsiTheme="majorHAnsi" w:cstheme="majorHAnsi"/>
          <w:lang w:val="el-GR"/>
        </w:rPr>
        <w:t xml:space="preserve"> δεν θα ζητηθεί κάτι που θα απαιτεί εις βάθος κατανόηση των σχέσεων αυτών. </w:t>
      </w:r>
      <w:r w:rsidR="005174EC">
        <w:rPr>
          <w:rFonts w:asciiTheme="majorHAnsi" w:hAnsiTheme="majorHAnsi" w:cstheme="majorHAnsi"/>
          <w:lang w:val="el-GR"/>
        </w:rPr>
        <w:t xml:space="preserve">Με απλά λόγια, θα μπορέσει να ανταποκριθεί κάποιος ή κάποια που απλά «παπαγάλισε» </w:t>
      </w:r>
      <w:r w:rsidR="00A30C9A">
        <w:rPr>
          <w:rFonts w:asciiTheme="majorHAnsi" w:hAnsiTheme="majorHAnsi" w:cstheme="majorHAnsi"/>
          <w:lang w:val="el-GR"/>
        </w:rPr>
        <w:t xml:space="preserve">τις σχέσεις που παρουσιάστηκαν στην ενότητα αυτή. Ωστόσο, εδώ, με τις σημειώσεις αυτές, έγινε μια προσπάθεια να γίνουν κατανοητές </w:t>
      </w:r>
      <w:r w:rsidR="00774F50">
        <w:rPr>
          <w:rFonts w:asciiTheme="majorHAnsi" w:hAnsiTheme="majorHAnsi" w:cstheme="majorHAnsi"/>
          <w:lang w:val="el-GR"/>
        </w:rPr>
        <w:t xml:space="preserve">όλες </w:t>
      </w:r>
      <w:r w:rsidR="00A30C9A">
        <w:rPr>
          <w:rFonts w:asciiTheme="majorHAnsi" w:hAnsiTheme="majorHAnsi" w:cstheme="majorHAnsi"/>
          <w:lang w:val="el-GR"/>
        </w:rPr>
        <w:t xml:space="preserve">οι </w:t>
      </w:r>
      <w:r w:rsidR="00774F50">
        <w:rPr>
          <w:rFonts w:asciiTheme="majorHAnsi" w:hAnsiTheme="majorHAnsi" w:cstheme="majorHAnsi"/>
          <w:lang w:val="el-GR"/>
        </w:rPr>
        <w:t xml:space="preserve">παραπάνω </w:t>
      </w:r>
      <w:r w:rsidR="00A30C9A">
        <w:rPr>
          <w:rFonts w:asciiTheme="majorHAnsi" w:hAnsiTheme="majorHAnsi" w:cstheme="majorHAnsi"/>
          <w:lang w:val="el-GR"/>
        </w:rPr>
        <w:t xml:space="preserve">σχέσεις με την ελπίδα ότι δεν ήταν </w:t>
      </w:r>
      <w:r w:rsidR="00B24B9C">
        <w:rPr>
          <w:rFonts w:asciiTheme="majorHAnsi" w:hAnsiTheme="majorHAnsi" w:cstheme="majorHAnsi"/>
          <w:lang w:val="el-GR"/>
        </w:rPr>
        <w:t>ιδιαίτερα «</w:t>
      </w:r>
      <w:proofErr w:type="spellStart"/>
      <w:r w:rsidR="00B24B9C">
        <w:rPr>
          <w:rFonts w:asciiTheme="majorHAnsi" w:hAnsiTheme="majorHAnsi" w:cstheme="majorHAnsi"/>
          <w:lang w:val="el-GR"/>
        </w:rPr>
        <w:t>μαθηματικοποιημένες</w:t>
      </w:r>
      <w:proofErr w:type="spellEnd"/>
      <w:r w:rsidR="00B24B9C">
        <w:rPr>
          <w:rFonts w:asciiTheme="majorHAnsi" w:hAnsiTheme="majorHAnsi" w:cstheme="majorHAnsi"/>
          <w:lang w:val="el-GR"/>
        </w:rPr>
        <w:t>».</w:t>
      </w:r>
    </w:p>
    <w:sectPr w:rsidR="0068087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867" w:rsidRDefault="006D4867" w:rsidP="009854D8">
      <w:pPr>
        <w:spacing w:line="240" w:lineRule="auto"/>
      </w:pPr>
      <w:r>
        <w:separator/>
      </w:r>
    </w:p>
  </w:endnote>
  <w:endnote w:type="continuationSeparator" w:id="0">
    <w:p w:rsidR="006D4867" w:rsidRDefault="006D4867" w:rsidP="00985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867" w:rsidRDefault="006D4867" w:rsidP="009854D8">
      <w:pPr>
        <w:spacing w:line="240" w:lineRule="auto"/>
      </w:pPr>
      <w:r>
        <w:separator/>
      </w:r>
    </w:p>
  </w:footnote>
  <w:footnote w:type="continuationSeparator" w:id="0">
    <w:p w:rsidR="006D4867" w:rsidRDefault="006D4867" w:rsidP="009854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0C4C"/>
    <w:multiLevelType w:val="hybridMultilevel"/>
    <w:tmpl w:val="FC00540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4FD65D2"/>
    <w:multiLevelType w:val="hybridMultilevel"/>
    <w:tmpl w:val="1D5801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99F0E47"/>
    <w:multiLevelType w:val="multilevel"/>
    <w:tmpl w:val="CC56968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nsid w:val="2556066E"/>
    <w:multiLevelType w:val="hybridMultilevel"/>
    <w:tmpl w:val="772AEB8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306E31DB"/>
    <w:multiLevelType w:val="hybridMultilevel"/>
    <w:tmpl w:val="68388E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9387651"/>
    <w:multiLevelType w:val="hybridMultilevel"/>
    <w:tmpl w:val="AE8CCC02"/>
    <w:lvl w:ilvl="0" w:tplc="11149D62">
      <w:start w:val="1"/>
      <w:numFmt w:val="bullet"/>
      <w:lvlText w:val=""/>
      <w:lvlJc w:val="left"/>
      <w:pPr>
        <w:ind w:left="360" w:hanging="360"/>
      </w:pPr>
      <w:rPr>
        <w:rFonts w:ascii="Wingding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5E5407DE"/>
    <w:multiLevelType w:val="hybridMultilevel"/>
    <w:tmpl w:val="E76EFE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705674C"/>
    <w:multiLevelType w:val="hybridMultilevel"/>
    <w:tmpl w:val="18CC9B9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7"/>
  </w:num>
  <w:num w:numId="3">
    <w:abstractNumId w:val="6"/>
  </w:num>
  <w:num w:numId="4">
    <w:abstractNumId w:val="5"/>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05160"/>
    <w:rsid w:val="00000035"/>
    <w:rsid w:val="000051F7"/>
    <w:rsid w:val="000127E8"/>
    <w:rsid w:val="000B0A26"/>
    <w:rsid w:val="000B1C16"/>
    <w:rsid w:val="000C4D98"/>
    <w:rsid w:val="000F00DE"/>
    <w:rsid w:val="000F45C5"/>
    <w:rsid w:val="00100DD4"/>
    <w:rsid w:val="00127863"/>
    <w:rsid w:val="00137414"/>
    <w:rsid w:val="00157A4E"/>
    <w:rsid w:val="001B5F94"/>
    <w:rsid w:val="001F1AA9"/>
    <w:rsid w:val="002001DC"/>
    <w:rsid w:val="00205D05"/>
    <w:rsid w:val="00240C14"/>
    <w:rsid w:val="002413EA"/>
    <w:rsid w:val="00260711"/>
    <w:rsid w:val="00286D45"/>
    <w:rsid w:val="00291ED4"/>
    <w:rsid w:val="002A6035"/>
    <w:rsid w:val="002A6508"/>
    <w:rsid w:val="002E0A72"/>
    <w:rsid w:val="00312ED8"/>
    <w:rsid w:val="00314912"/>
    <w:rsid w:val="003218AC"/>
    <w:rsid w:val="00337BCF"/>
    <w:rsid w:val="00352B57"/>
    <w:rsid w:val="003765AA"/>
    <w:rsid w:val="00377CF9"/>
    <w:rsid w:val="003A4F5E"/>
    <w:rsid w:val="003B47FD"/>
    <w:rsid w:val="003D4870"/>
    <w:rsid w:val="003D5ABF"/>
    <w:rsid w:val="003E71A2"/>
    <w:rsid w:val="00433B20"/>
    <w:rsid w:val="00445175"/>
    <w:rsid w:val="00452E8F"/>
    <w:rsid w:val="0047776A"/>
    <w:rsid w:val="00477F4C"/>
    <w:rsid w:val="004D03DA"/>
    <w:rsid w:val="00512E81"/>
    <w:rsid w:val="005174EC"/>
    <w:rsid w:val="00530C54"/>
    <w:rsid w:val="005432EF"/>
    <w:rsid w:val="00553E07"/>
    <w:rsid w:val="00555C5F"/>
    <w:rsid w:val="00561888"/>
    <w:rsid w:val="005660F5"/>
    <w:rsid w:val="0057274A"/>
    <w:rsid w:val="005F1B4D"/>
    <w:rsid w:val="00605160"/>
    <w:rsid w:val="00606AFC"/>
    <w:rsid w:val="00614F50"/>
    <w:rsid w:val="006226D2"/>
    <w:rsid w:val="00624F63"/>
    <w:rsid w:val="00650A60"/>
    <w:rsid w:val="0068087D"/>
    <w:rsid w:val="006826BA"/>
    <w:rsid w:val="0069660E"/>
    <w:rsid w:val="006975DD"/>
    <w:rsid w:val="006B326F"/>
    <w:rsid w:val="006D4867"/>
    <w:rsid w:val="006D5983"/>
    <w:rsid w:val="00700056"/>
    <w:rsid w:val="007118E1"/>
    <w:rsid w:val="00717FA5"/>
    <w:rsid w:val="00734F07"/>
    <w:rsid w:val="0075155F"/>
    <w:rsid w:val="00762015"/>
    <w:rsid w:val="00774F50"/>
    <w:rsid w:val="007C14A4"/>
    <w:rsid w:val="007D5F34"/>
    <w:rsid w:val="007D7AA6"/>
    <w:rsid w:val="00807496"/>
    <w:rsid w:val="00830AA8"/>
    <w:rsid w:val="00843397"/>
    <w:rsid w:val="008546B1"/>
    <w:rsid w:val="00874D0C"/>
    <w:rsid w:val="008862C8"/>
    <w:rsid w:val="00886862"/>
    <w:rsid w:val="008A0BAA"/>
    <w:rsid w:val="008A58F2"/>
    <w:rsid w:val="008C48D6"/>
    <w:rsid w:val="008E1011"/>
    <w:rsid w:val="008F7D33"/>
    <w:rsid w:val="009115F7"/>
    <w:rsid w:val="00925DD1"/>
    <w:rsid w:val="00940F47"/>
    <w:rsid w:val="00942B30"/>
    <w:rsid w:val="0095731B"/>
    <w:rsid w:val="0097049D"/>
    <w:rsid w:val="00982F29"/>
    <w:rsid w:val="009854D8"/>
    <w:rsid w:val="009E2F24"/>
    <w:rsid w:val="00A30C9A"/>
    <w:rsid w:val="00A5520E"/>
    <w:rsid w:val="00A720E3"/>
    <w:rsid w:val="00A87897"/>
    <w:rsid w:val="00AB4FB9"/>
    <w:rsid w:val="00AD401B"/>
    <w:rsid w:val="00AD5009"/>
    <w:rsid w:val="00AE1C97"/>
    <w:rsid w:val="00AF1A81"/>
    <w:rsid w:val="00B00CBE"/>
    <w:rsid w:val="00B24B9C"/>
    <w:rsid w:val="00B46461"/>
    <w:rsid w:val="00B96027"/>
    <w:rsid w:val="00BA2EC8"/>
    <w:rsid w:val="00BC1D56"/>
    <w:rsid w:val="00BF363D"/>
    <w:rsid w:val="00BF3C2A"/>
    <w:rsid w:val="00C07456"/>
    <w:rsid w:val="00C47F5F"/>
    <w:rsid w:val="00C5067D"/>
    <w:rsid w:val="00D4060C"/>
    <w:rsid w:val="00D57F7B"/>
    <w:rsid w:val="00D67571"/>
    <w:rsid w:val="00D9762E"/>
    <w:rsid w:val="00DA4E6F"/>
    <w:rsid w:val="00DD6404"/>
    <w:rsid w:val="00DD6F08"/>
    <w:rsid w:val="00DE1940"/>
    <w:rsid w:val="00E12301"/>
    <w:rsid w:val="00E22F93"/>
    <w:rsid w:val="00E2758D"/>
    <w:rsid w:val="00E441A5"/>
    <w:rsid w:val="00E44EA7"/>
    <w:rsid w:val="00EA3082"/>
    <w:rsid w:val="00EB621E"/>
    <w:rsid w:val="00EC6555"/>
    <w:rsid w:val="00ED5D70"/>
    <w:rsid w:val="00EF5BDA"/>
    <w:rsid w:val="00F2534F"/>
    <w:rsid w:val="00F41875"/>
    <w:rsid w:val="00F824BE"/>
    <w:rsid w:val="00F94B93"/>
    <w:rsid w:val="00FC1BE6"/>
    <w:rsid w:val="00FC5029"/>
    <w:rsid w:val="00FE2705"/>
    <w:rsid w:val="00FF66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15F7"/>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00056"/>
    <w:pPr>
      <w:ind w:left="720"/>
      <w:contextualSpacing/>
    </w:pPr>
  </w:style>
  <w:style w:type="paragraph" w:styleId="a7">
    <w:name w:val="Balloon Text"/>
    <w:basedOn w:val="a"/>
    <w:link w:val="Char"/>
    <w:uiPriority w:val="99"/>
    <w:semiHidden/>
    <w:unhideWhenUsed/>
    <w:rsid w:val="003D5ABF"/>
    <w:pPr>
      <w:spacing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3D5ABF"/>
    <w:rPr>
      <w:rFonts w:ascii="Tahoma" w:hAnsi="Tahoma" w:cs="Tahoma"/>
      <w:sz w:val="16"/>
      <w:szCs w:val="16"/>
    </w:rPr>
  </w:style>
  <w:style w:type="table" w:styleId="a8">
    <w:name w:val="Table Grid"/>
    <w:basedOn w:val="a1"/>
    <w:uiPriority w:val="59"/>
    <w:rsid w:val="009854D8"/>
    <w:pPr>
      <w:spacing w:line="240" w:lineRule="auto"/>
    </w:pPr>
    <w:rPr>
      <w:rFonts w:asciiTheme="minorHAnsi" w:eastAsiaTheme="minorHAnsi" w:hAnsiTheme="minorHAnsi" w:cstheme="minorBidi"/>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0"/>
    <w:uiPriority w:val="99"/>
    <w:unhideWhenUsed/>
    <w:rsid w:val="009854D8"/>
    <w:pPr>
      <w:tabs>
        <w:tab w:val="center" w:pos="4153"/>
        <w:tab w:val="right" w:pos="8306"/>
      </w:tabs>
      <w:spacing w:line="240" w:lineRule="auto"/>
    </w:pPr>
  </w:style>
  <w:style w:type="character" w:customStyle="1" w:styleId="Char0">
    <w:name w:val="Κεφαλίδα Char"/>
    <w:basedOn w:val="a0"/>
    <w:link w:val="a9"/>
    <w:uiPriority w:val="99"/>
    <w:rsid w:val="009854D8"/>
  </w:style>
  <w:style w:type="paragraph" w:styleId="aa">
    <w:name w:val="footer"/>
    <w:basedOn w:val="a"/>
    <w:link w:val="Char1"/>
    <w:uiPriority w:val="99"/>
    <w:unhideWhenUsed/>
    <w:rsid w:val="009854D8"/>
    <w:pPr>
      <w:tabs>
        <w:tab w:val="center" w:pos="4153"/>
        <w:tab w:val="right" w:pos="8306"/>
      </w:tabs>
      <w:spacing w:line="240" w:lineRule="auto"/>
    </w:pPr>
  </w:style>
  <w:style w:type="character" w:customStyle="1" w:styleId="Char1">
    <w:name w:val="Υποσέλιδο Char"/>
    <w:basedOn w:val="a0"/>
    <w:link w:val="aa"/>
    <w:uiPriority w:val="99"/>
    <w:rsid w:val="009854D8"/>
  </w:style>
  <w:style w:type="paragraph" w:styleId="Web">
    <w:name w:val="Normal (Web)"/>
    <w:basedOn w:val="a"/>
    <w:uiPriority w:val="99"/>
    <w:semiHidden/>
    <w:unhideWhenUsed/>
    <w:rsid w:val="000B0A26"/>
    <w:pPr>
      <w:spacing w:before="100" w:beforeAutospacing="1" w:after="100" w:afterAutospacing="1" w:line="240" w:lineRule="auto"/>
    </w:pPr>
    <w:rPr>
      <w:rFonts w:ascii="Times New Roman" w:eastAsia="Times New Roman" w:hAnsi="Times New Roman" w:cs="Times New Roman"/>
      <w:sz w:val="24"/>
      <w:szCs w:val="24"/>
      <w:lang w:val="el-GR"/>
    </w:rPr>
  </w:style>
  <w:style w:type="character" w:styleId="-">
    <w:name w:val="Hyperlink"/>
    <w:basedOn w:val="a0"/>
    <w:uiPriority w:val="99"/>
    <w:unhideWhenUsed/>
    <w:rsid w:val="00FC1BE6"/>
    <w:rPr>
      <w:color w:val="0000FF" w:themeColor="hyperlink"/>
      <w:u w:val="single"/>
    </w:rPr>
  </w:style>
  <w:style w:type="character" w:styleId="-0">
    <w:name w:val="FollowedHyperlink"/>
    <w:basedOn w:val="a0"/>
    <w:uiPriority w:val="99"/>
    <w:semiHidden/>
    <w:unhideWhenUsed/>
    <w:rsid w:val="00FC1B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15F7"/>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00056"/>
    <w:pPr>
      <w:ind w:left="720"/>
      <w:contextualSpacing/>
    </w:pPr>
  </w:style>
  <w:style w:type="paragraph" w:styleId="a7">
    <w:name w:val="Balloon Text"/>
    <w:basedOn w:val="a"/>
    <w:link w:val="Char"/>
    <w:uiPriority w:val="99"/>
    <w:semiHidden/>
    <w:unhideWhenUsed/>
    <w:rsid w:val="003D5ABF"/>
    <w:pPr>
      <w:spacing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3D5ABF"/>
    <w:rPr>
      <w:rFonts w:ascii="Tahoma" w:hAnsi="Tahoma" w:cs="Tahoma"/>
      <w:sz w:val="16"/>
      <w:szCs w:val="16"/>
    </w:rPr>
  </w:style>
  <w:style w:type="table" w:styleId="a8">
    <w:name w:val="Table Grid"/>
    <w:basedOn w:val="a1"/>
    <w:uiPriority w:val="59"/>
    <w:rsid w:val="009854D8"/>
    <w:pPr>
      <w:spacing w:line="240" w:lineRule="auto"/>
    </w:pPr>
    <w:rPr>
      <w:rFonts w:asciiTheme="minorHAnsi" w:eastAsiaTheme="minorHAnsi" w:hAnsiTheme="minorHAnsi" w:cstheme="minorBidi"/>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0"/>
    <w:uiPriority w:val="99"/>
    <w:unhideWhenUsed/>
    <w:rsid w:val="009854D8"/>
    <w:pPr>
      <w:tabs>
        <w:tab w:val="center" w:pos="4153"/>
        <w:tab w:val="right" w:pos="8306"/>
      </w:tabs>
      <w:spacing w:line="240" w:lineRule="auto"/>
    </w:pPr>
  </w:style>
  <w:style w:type="character" w:customStyle="1" w:styleId="Char0">
    <w:name w:val="Κεφαλίδα Char"/>
    <w:basedOn w:val="a0"/>
    <w:link w:val="a9"/>
    <w:uiPriority w:val="99"/>
    <w:rsid w:val="009854D8"/>
  </w:style>
  <w:style w:type="paragraph" w:styleId="aa">
    <w:name w:val="footer"/>
    <w:basedOn w:val="a"/>
    <w:link w:val="Char1"/>
    <w:uiPriority w:val="99"/>
    <w:unhideWhenUsed/>
    <w:rsid w:val="009854D8"/>
    <w:pPr>
      <w:tabs>
        <w:tab w:val="center" w:pos="4153"/>
        <w:tab w:val="right" w:pos="8306"/>
      </w:tabs>
      <w:spacing w:line="240" w:lineRule="auto"/>
    </w:pPr>
  </w:style>
  <w:style w:type="character" w:customStyle="1" w:styleId="Char1">
    <w:name w:val="Υποσέλιδο Char"/>
    <w:basedOn w:val="a0"/>
    <w:link w:val="aa"/>
    <w:uiPriority w:val="99"/>
    <w:rsid w:val="009854D8"/>
  </w:style>
  <w:style w:type="paragraph" w:styleId="Web">
    <w:name w:val="Normal (Web)"/>
    <w:basedOn w:val="a"/>
    <w:uiPriority w:val="99"/>
    <w:semiHidden/>
    <w:unhideWhenUsed/>
    <w:rsid w:val="000B0A26"/>
    <w:pPr>
      <w:spacing w:before="100" w:beforeAutospacing="1" w:after="100" w:afterAutospacing="1" w:line="240" w:lineRule="auto"/>
    </w:pPr>
    <w:rPr>
      <w:rFonts w:ascii="Times New Roman" w:eastAsia="Times New Roman" w:hAnsi="Times New Roman" w:cs="Times New Roman"/>
      <w:sz w:val="24"/>
      <w:szCs w:val="24"/>
      <w:lang w:val="el-GR"/>
    </w:rPr>
  </w:style>
  <w:style w:type="character" w:styleId="-">
    <w:name w:val="Hyperlink"/>
    <w:basedOn w:val="a0"/>
    <w:uiPriority w:val="99"/>
    <w:unhideWhenUsed/>
    <w:rsid w:val="00FC1BE6"/>
    <w:rPr>
      <w:color w:val="0000FF" w:themeColor="hyperlink"/>
      <w:u w:val="single"/>
    </w:rPr>
  </w:style>
  <w:style w:type="character" w:styleId="-0">
    <w:name w:val="FollowedHyperlink"/>
    <w:basedOn w:val="a0"/>
    <w:uiPriority w:val="99"/>
    <w:semiHidden/>
    <w:unhideWhenUsed/>
    <w:rsid w:val="00FC1B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1593</Words>
  <Characters>8607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Σοφία</cp:lastModifiedBy>
  <cp:revision>69</cp:revision>
  <dcterms:created xsi:type="dcterms:W3CDTF">2020-07-03T13:14:00Z</dcterms:created>
  <dcterms:modified xsi:type="dcterms:W3CDTF">2020-12-06T06:52:00Z</dcterms:modified>
</cp:coreProperties>
</file>