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89D" w:rsidRDefault="001E0C21">
      <w:pPr>
        <w:spacing w:line="360" w:lineRule="auto"/>
        <w:jc w:val="center"/>
        <w:rPr>
          <w:rFonts w:ascii="Calibri" w:eastAsia="Calibri" w:hAnsi="Calibri" w:cs="Calibri"/>
          <w:sz w:val="24"/>
          <w:szCs w:val="24"/>
        </w:rPr>
      </w:pPr>
      <w:r>
        <w:rPr>
          <w:rFonts w:ascii="Calibri" w:eastAsia="Calibri" w:hAnsi="Calibri" w:cs="Calibri"/>
          <w:b/>
        </w:rPr>
        <w:t>Αρχές Οικονομικής Θεωρίας</w:t>
      </w:r>
    </w:p>
    <w:p w:rsidR="005C189D" w:rsidRDefault="001E0C21">
      <w:pPr>
        <w:spacing w:line="360" w:lineRule="auto"/>
        <w:jc w:val="center"/>
        <w:rPr>
          <w:rFonts w:ascii="Calibri" w:eastAsia="Calibri" w:hAnsi="Calibri" w:cs="Calibri"/>
          <w:sz w:val="24"/>
          <w:szCs w:val="24"/>
        </w:rPr>
      </w:pPr>
      <w:r>
        <w:rPr>
          <w:rFonts w:ascii="Calibri" w:eastAsia="Calibri" w:hAnsi="Calibri" w:cs="Calibri"/>
          <w:b/>
        </w:rPr>
        <w:t>Κεφάλαιο 5</w:t>
      </w:r>
      <w:r>
        <w:rPr>
          <w:rFonts w:ascii="Calibri" w:eastAsia="Calibri" w:hAnsi="Calibri" w:cs="Calibri"/>
          <w:b/>
          <w:vertAlign w:val="superscript"/>
        </w:rPr>
        <w:t>ο</w:t>
      </w:r>
      <w:r>
        <w:rPr>
          <w:rFonts w:ascii="Calibri" w:eastAsia="Calibri" w:hAnsi="Calibri" w:cs="Calibri"/>
          <w:b/>
        </w:rPr>
        <w:t>: Ο προσδιορισμός των τιμών</w:t>
      </w:r>
    </w:p>
    <w:p w:rsidR="005C189D" w:rsidRDefault="005C189D">
      <w:pPr>
        <w:spacing w:line="360" w:lineRule="auto"/>
        <w:jc w:val="center"/>
        <w:rPr>
          <w:rFonts w:ascii="Calibri" w:eastAsia="Calibri" w:hAnsi="Calibri" w:cs="Calibri"/>
          <w:b/>
        </w:rPr>
      </w:pPr>
    </w:p>
    <w:p w:rsidR="005C189D" w:rsidRPr="00165CED" w:rsidRDefault="00ED7308">
      <w:pPr>
        <w:spacing w:line="360" w:lineRule="auto"/>
        <w:jc w:val="both"/>
        <w:rPr>
          <w:rFonts w:ascii="Calibri" w:eastAsia="Calibri" w:hAnsi="Calibri" w:cs="Calibri"/>
          <w:b/>
          <w:lang w:val="el-GR"/>
        </w:rPr>
      </w:pPr>
      <w:r>
        <w:rPr>
          <w:rFonts w:ascii="Calibri" w:eastAsia="Calibri" w:hAnsi="Calibri" w:cs="Calibri"/>
          <w:b/>
          <w:lang w:val="el-GR"/>
        </w:rPr>
        <w:t>2</w:t>
      </w:r>
      <w:r w:rsidR="001E0C21">
        <w:rPr>
          <w:rFonts w:ascii="Calibri" w:eastAsia="Calibri" w:hAnsi="Calibri" w:cs="Calibri"/>
          <w:b/>
        </w:rPr>
        <w:t xml:space="preserve">. </w:t>
      </w:r>
      <w:r w:rsidR="00165CED">
        <w:rPr>
          <w:rFonts w:ascii="Calibri" w:eastAsia="Calibri" w:hAnsi="Calibri" w:cs="Calibri"/>
          <w:b/>
          <w:lang w:val="el-GR"/>
        </w:rPr>
        <w:t>Τιμή και ποσότητα ισορροπίας</w:t>
      </w:r>
    </w:p>
    <w:p w:rsidR="005C189D" w:rsidRDefault="005C189D">
      <w:pPr>
        <w:spacing w:line="360" w:lineRule="auto"/>
        <w:jc w:val="both"/>
        <w:rPr>
          <w:rFonts w:ascii="Calibri" w:eastAsia="Calibri" w:hAnsi="Calibri" w:cs="Calibri"/>
          <w:b/>
          <w:lang w:val="el-GR"/>
        </w:rPr>
      </w:pPr>
    </w:p>
    <w:p w:rsidR="005C189D" w:rsidRPr="00ED7308" w:rsidRDefault="00ED7308">
      <w:pPr>
        <w:spacing w:line="360" w:lineRule="auto"/>
        <w:jc w:val="both"/>
        <w:rPr>
          <w:rFonts w:ascii="Calibri" w:eastAsia="Calibri" w:hAnsi="Calibri" w:cs="Calibri"/>
          <w:lang w:val="el-GR"/>
        </w:rPr>
      </w:pPr>
      <w:r>
        <w:rPr>
          <w:rFonts w:ascii="Calibri" w:eastAsia="Calibri" w:hAnsi="Calibri" w:cs="Calibri"/>
          <w:b/>
          <w:color w:val="0000FF"/>
          <w:lang w:val="el-GR"/>
        </w:rPr>
        <w:t>Εισαγωγή (από την ενότητα 1)</w:t>
      </w:r>
    </w:p>
    <w:p w:rsidR="00ED7308" w:rsidRDefault="00ED7308" w:rsidP="00ED7308">
      <w:pPr>
        <w:spacing w:line="360" w:lineRule="auto"/>
        <w:jc w:val="both"/>
        <w:rPr>
          <w:rFonts w:asciiTheme="majorHAnsi" w:hAnsiTheme="majorHAnsi" w:cstheme="majorHAnsi"/>
          <w:lang w:val="el-GR"/>
        </w:rPr>
      </w:pPr>
      <w:r w:rsidRPr="00ED7308">
        <w:rPr>
          <w:rFonts w:asciiTheme="majorHAnsi" w:hAnsiTheme="majorHAnsi" w:cstheme="majorHAnsi"/>
        </w:rPr>
        <w:t>Στην αγορά συμμετέχουν δυο μέρη</w:t>
      </w:r>
      <w:r>
        <w:rPr>
          <w:rFonts w:asciiTheme="majorHAnsi" w:hAnsiTheme="majorHAnsi" w:cstheme="majorHAnsi"/>
          <w:lang w:val="el-GR"/>
        </w:rPr>
        <w:t xml:space="preserve"> (καταναλωτές και επιχειρήσεις).</w:t>
      </w:r>
      <w:r w:rsidRPr="00ED7308">
        <w:rPr>
          <w:rFonts w:asciiTheme="majorHAnsi" w:hAnsiTheme="majorHAnsi" w:cstheme="majorHAnsi"/>
        </w:rPr>
        <w:t xml:space="preserve"> Σε μια αγοραπωλησία απαραίτητη προϋπόθεση είναι η ικανοποίηση και των δυο μερών. </w:t>
      </w:r>
      <w:r>
        <w:rPr>
          <w:rFonts w:asciiTheme="majorHAnsi" w:hAnsiTheme="majorHAnsi" w:cstheme="majorHAnsi"/>
          <w:lang w:val="el-GR"/>
        </w:rPr>
        <w:t>Ωστόσο, οι επιδιώξεις των δυο μερών είναι αντίθετες. Από τη μια μεριά οι καταναλωτές επιδιώκουν να αγοράσουν ένα προϊόν στην χαμηλότερη δυνατή τιμή</w:t>
      </w:r>
      <w:r w:rsidR="008D3311">
        <w:rPr>
          <w:rFonts w:asciiTheme="majorHAnsi" w:hAnsiTheme="majorHAnsi" w:cstheme="majorHAnsi"/>
          <w:lang w:val="el-GR"/>
        </w:rPr>
        <w:t>,</w:t>
      </w:r>
      <w:r>
        <w:rPr>
          <w:rFonts w:asciiTheme="majorHAnsi" w:hAnsiTheme="majorHAnsi" w:cstheme="majorHAnsi"/>
          <w:lang w:val="el-GR"/>
        </w:rPr>
        <w:t xml:space="preserve"> ενώ από την άλλη</w:t>
      </w:r>
      <w:r w:rsidR="008D3311">
        <w:rPr>
          <w:rFonts w:asciiTheme="majorHAnsi" w:hAnsiTheme="majorHAnsi" w:cstheme="majorHAnsi"/>
          <w:lang w:val="el-GR"/>
        </w:rPr>
        <w:t xml:space="preserve"> μεριά</w:t>
      </w:r>
      <w:r>
        <w:rPr>
          <w:rFonts w:asciiTheme="majorHAnsi" w:hAnsiTheme="majorHAnsi" w:cstheme="majorHAnsi"/>
          <w:lang w:val="el-GR"/>
        </w:rPr>
        <w:t xml:space="preserve"> οι επιχειρήσεις επιδιώκουν να πωλήσουν ένα προϊόν στη μέγιστη δυνατή τιμή</w:t>
      </w:r>
      <w:r w:rsidR="008D3311">
        <w:rPr>
          <w:rFonts w:asciiTheme="majorHAnsi" w:hAnsiTheme="majorHAnsi" w:cstheme="majorHAnsi"/>
          <w:lang w:val="el-GR"/>
        </w:rPr>
        <w:t xml:space="preserve">. </w:t>
      </w:r>
      <w:r w:rsidRPr="00ED7308">
        <w:rPr>
          <w:rFonts w:asciiTheme="majorHAnsi" w:hAnsiTheme="majorHAnsi" w:cstheme="majorHAnsi"/>
        </w:rPr>
        <w:t xml:space="preserve">Πώς </w:t>
      </w:r>
      <w:r w:rsidR="008D3311">
        <w:rPr>
          <w:rFonts w:asciiTheme="majorHAnsi" w:hAnsiTheme="majorHAnsi" w:cstheme="majorHAnsi"/>
          <w:lang w:val="el-GR"/>
        </w:rPr>
        <w:t xml:space="preserve">και γιατί αυτά τα δυο μέρη θα συμβιβαστούν; </w:t>
      </w:r>
    </w:p>
    <w:p w:rsidR="00CE098E" w:rsidRDefault="00CE098E" w:rsidP="00ED7308">
      <w:pPr>
        <w:spacing w:line="360" w:lineRule="auto"/>
        <w:jc w:val="both"/>
        <w:rPr>
          <w:rFonts w:asciiTheme="majorHAnsi" w:hAnsiTheme="majorHAnsi" w:cstheme="majorHAnsi"/>
          <w:lang w:val="el-GR"/>
        </w:rPr>
      </w:pPr>
    </w:p>
    <w:p w:rsidR="00CE098E" w:rsidRPr="00ED7308" w:rsidRDefault="00CE098E" w:rsidP="00CE098E">
      <w:pPr>
        <w:spacing w:line="360" w:lineRule="auto"/>
        <w:jc w:val="both"/>
        <w:rPr>
          <w:rFonts w:ascii="Calibri" w:eastAsia="Calibri" w:hAnsi="Calibri" w:cs="Calibri"/>
          <w:lang w:val="el-GR"/>
        </w:rPr>
      </w:pPr>
      <w:r>
        <w:rPr>
          <w:rFonts w:ascii="Calibri" w:eastAsia="Calibri" w:hAnsi="Calibri" w:cs="Calibri"/>
          <w:b/>
          <w:color w:val="0000FF"/>
          <w:lang w:val="el-GR"/>
        </w:rPr>
        <w:t>Η τιμή και η ποσότητα ισορροπίας</w:t>
      </w:r>
      <w:r w:rsidR="00B45DBE">
        <w:rPr>
          <w:rFonts w:ascii="Calibri" w:eastAsia="Calibri" w:hAnsi="Calibri" w:cs="Calibri"/>
          <w:b/>
          <w:color w:val="0000FF"/>
          <w:lang w:val="el-GR"/>
        </w:rPr>
        <w:t xml:space="preserve"> (γεωμετρικός προσδιορισμός)</w:t>
      </w:r>
    </w:p>
    <w:p w:rsidR="00B45DBE" w:rsidRDefault="00B45DBE" w:rsidP="00ED7308">
      <w:pPr>
        <w:spacing w:line="360" w:lineRule="auto"/>
        <w:jc w:val="both"/>
        <w:rPr>
          <w:rFonts w:asciiTheme="majorHAnsi" w:hAnsiTheme="majorHAnsi" w:cstheme="majorHAnsi"/>
          <w:lang w:val="el-GR"/>
        </w:rPr>
      </w:pPr>
      <w:r>
        <w:rPr>
          <w:rFonts w:asciiTheme="majorHAnsi" w:hAnsiTheme="majorHAnsi" w:cstheme="majorHAnsi"/>
          <w:lang w:val="el-GR"/>
        </w:rPr>
        <w:t xml:space="preserve">Στην παρούσα ενότητα θα γενικεύσουμε το παράδειγμα του σχολικού βιβλίο ώστε να μην εξαρτάστε από συγκεκριμένες αριθμητικές τιμές. Για το σκοπό αυτό θα τροποποιήσουμε το διάγραμμα 5.1 του σχολικού βιβλίου ώστε να γίνει όπως </w:t>
      </w:r>
      <w:r w:rsidR="0071078E">
        <w:rPr>
          <w:rFonts w:asciiTheme="majorHAnsi" w:hAnsiTheme="majorHAnsi" w:cstheme="majorHAnsi"/>
          <w:lang w:val="el-GR"/>
        </w:rPr>
        <w:t xml:space="preserve">το </w:t>
      </w:r>
      <w:r>
        <w:rPr>
          <w:rFonts w:asciiTheme="majorHAnsi" w:hAnsiTheme="majorHAnsi" w:cstheme="majorHAnsi"/>
          <w:lang w:val="el-GR"/>
        </w:rPr>
        <w:t>παρακάτω.</w:t>
      </w:r>
    </w:p>
    <w:p w:rsidR="008F6A7E" w:rsidRDefault="008F6A7E" w:rsidP="008F6A7E">
      <w:pPr>
        <w:spacing w:line="360" w:lineRule="auto"/>
        <w:jc w:val="center"/>
        <w:rPr>
          <w:rFonts w:asciiTheme="majorHAnsi" w:hAnsiTheme="majorHAnsi" w:cstheme="majorHAnsi"/>
          <w:lang w:val="el-GR"/>
        </w:rPr>
      </w:pPr>
      <w:r>
        <w:rPr>
          <w:noProof/>
          <w:lang w:val="el-GR"/>
        </w:rPr>
        <w:drawing>
          <wp:inline distT="0" distB="0" distL="0" distR="0" wp14:anchorId="7B6110DB" wp14:editId="107E8814">
            <wp:extent cx="5124450" cy="3288417"/>
            <wp:effectExtent l="0" t="0" r="0" b="762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33333" t="34582" r="34201" b="28365"/>
                    <a:stretch/>
                  </pic:blipFill>
                  <pic:spPr bwMode="auto">
                    <a:xfrm>
                      <a:off x="0" y="0"/>
                      <a:ext cx="5130383" cy="3292224"/>
                    </a:xfrm>
                    <a:prstGeom prst="rect">
                      <a:avLst/>
                    </a:prstGeom>
                    <a:ln>
                      <a:noFill/>
                    </a:ln>
                    <a:extLst>
                      <a:ext uri="{53640926-AAD7-44D8-BBD7-CCE9431645EC}">
                        <a14:shadowObscured xmlns:a14="http://schemas.microsoft.com/office/drawing/2010/main"/>
                      </a:ext>
                    </a:extLst>
                  </pic:spPr>
                </pic:pic>
              </a:graphicData>
            </a:graphic>
          </wp:inline>
        </w:drawing>
      </w:r>
    </w:p>
    <w:p w:rsidR="00B45DBE" w:rsidRDefault="00803183" w:rsidP="0071078E">
      <w:pPr>
        <w:spacing w:line="360" w:lineRule="auto"/>
        <w:jc w:val="center"/>
        <w:rPr>
          <w:rFonts w:asciiTheme="majorHAnsi" w:hAnsiTheme="majorHAnsi" w:cstheme="majorHAnsi"/>
          <w:lang w:val="el-GR"/>
        </w:rPr>
      </w:pPr>
      <w:r>
        <w:rPr>
          <w:noProof/>
          <w:lang w:val="el-GR"/>
        </w:rPr>
        <mc:AlternateContent>
          <mc:Choice Requires="wps">
            <w:drawing>
              <wp:anchor distT="0" distB="0" distL="114300" distR="114300" simplePos="0" relativeHeight="251664384" behindDoc="1" locked="0" layoutInCell="1" allowOverlap="1" wp14:anchorId="07E7CA5C" wp14:editId="624AF094">
                <wp:simplePos x="0" y="0"/>
                <wp:positionH relativeFrom="column">
                  <wp:posOffset>1028700</wp:posOffset>
                </wp:positionH>
                <wp:positionV relativeFrom="paragraph">
                  <wp:posOffset>2366645</wp:posOffset>
                </wp:positionV>
                <wp:extent cx="2533650" cy="238125"/>
                <wp:effectExtent l="0" t="0" r="0" b="0"/>
                <wp:wrapNone/>
                <wp:docPr id="6" name="Πλαίσιο κειμένου 6"/>
                <wp:cNvGraphicFramePr/>
                <a:graphic xmlns:a="http://schemas.openxmlformats.org/drawingml/2006/main">
                  <a:graphicData uri="http://schemas.microsoft.com/office/word/2010/wordprocessingShape">
                    <wps:wsp>
                      <wps:cNvSpPr txBox="1"/>
                      <wps:spPr>
                        <a:xfrm>
                          <a:off x="0" y="0"/>
                          <a:ext cx="253365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3183" w:rsidRPr="00803183" w:rsidRDefault="0071078E">
                            <w:pPr>
                              <w:rPr>
                                <w:rFonts w:asciiTheme="majorHAnsi" w:hAnsiTheme="majorHAnsi" w:cstheme="majorHAnsi"/>
                                <w:sz w:val="20"/>
                                <w:szCs w:val="20"/>
                                <w:lang w:val="en-US"/>
                              </w:rPr>
                            </w:pPr>
                            <w:r>
                              <w:rPr>
                                <w:rFonts w:asciiTheme="majorHAnsi" w:hAnsiTheme="majorHAnsi" w:cstheme="majorHAnsi"/>
                                <w:sz w:val="20"/>
                                <w:szCs w:val="20"/>
                                <w:lang w:val="en-US"/>
                              </w:rPr>
                              <w:t xml:space="preserve"> </w:t>
                            </w:r>
                            <w:r w:rsidR="00803183" w:rsidRPr="00803183">
                              <w:rPr>
                                <w:rFonts w:asciiTheme="majorHAnsi" w:hAnsiTheme="majorHAnsi" w:cstheme="majorHAnsi"/>
                                <w:sz w:val="20"/>
                                <w:szCs w:val="20"/>
                                <w:lang w:val="en-US"/>
                              </w:rPr>
                              <w:t>Q</w:t>
                            </w:r>
                            <w:r w:rsidR="00803183" w:rsidRPr="0071078E">
                              <w:rPr>
                                <w:rFonts w:asciiTheme="majorHAnsi" w:hAnsiTheme="majorHAnsi" w:cstheme="majorHAnsi"/>
                                <w:sz w:val="20"/>
                                <w:szCs w:val="20"/>
                                <w:vertAlign w:val="subscript"/>
                                <w:lang w:val="en-US"/>
                              </w:rPr>
                              <w:t>D1</w:t>
                            </w:r>
                            <w:r w:rsidR="00803183" w:rsidRPr="00803183">
                              <w:rPr>
                                <w:rFonts w:asciiTheme="majorHAnsi" w:hAnsiTheme="majorHAnsi" w:cstheme="majorHAnsi"/>
                                <w:sz w:val="20"/>
                                <w:szCs w:val="20"/>
                                <w:lang w:val="en-US"/>
                              </w:rPr>
                              <w:t xml:space="preserve"> </w:t>
                            </w:r>
                            <w:r>
                              <w:rPr>
                                <w:rFonts w:asciiTheme="majorHAnsi" w:hAnsiTheme="majorHAnsi" w:cstheme="majorHAnsi"/>
                                <w:sz w:val="20"/>
                                <w:szCs w:val="20"/>
                                <w:lang w:val="en-US"/>
                              </w:rPr>
                              <w:t xml:space="preserve">    </w:t>
                            </w:r>
                            <w:r w:rsidR="00803183" w:rsidRPr="00803183">
                              <w:rPr>
                                <w:rFonts w:asciiTheme="majorHAnsi" w:hAnsiTheme="majorHAnsi" w:cstheme="majorHAnsi"/>
                                <w:sz w:val="20"/>
                                <w:szCs w:val="20"/>
                                <w:lang w:val="en-US"/>
                              </w:rPr>
                              <w:t>Q</w:t>
                            </w:r>
                            <w:r w:rsidR="00803183" w:rsidRPr="0071078E">
                              <w:rPr>
                                <w:rFonts w:asciiTheme="majorHAnsi" w:hAnsiTheme="majorHAnsi" w:cstheme="majorHAnsi"/>
                                <w:sz w:val="20"/>
                                <w:szCs w:val="20"/>
                                <w:vertAlign w:val="subscript"/>
                                <w:lang w:val="en-US"/>
                              </w:rPr>
                              <w:t>S2</w:t>
                            </w:r>
                            <w:r w:rsidR="00803183" w:rsidRPr="00803183">
                              <w:rPr>
                                <w:rFonts w:asciiTheme="majorHAnsi" w:hAnsiTheme="majorHAnsi" w:cstheme="majorHAnsi"/>
                                <w:sz w:val="20"/>
                                <w:szCs w:val="20"/>
                                <w:lang w:val="en-US"/>
                              </w:rPr>
                              <w:t xml:space="preserve">      </w:t>
                            </w:r>
                            <w:r>
                              <w:rPr>
                                <w:rFonts w:asciiTheme="majorHAnsi" w:hAnsiTheme="majorHAnsi" w:cstheme="majorHAnsi"/>
                                <w:sz w:val="20"/>
                                <w:szCs w:val="20"/>
                                <w:lang w:val="en-US"/>
                              </w:rPr>
                              <w:t xml:space="preserve">           </w:t>
                            </w:r>
                            <w:r w:rsidR="00803183" w:rsidRPr="00803183">
                              <w:rPr>
                                <w:rFonts w:asciiTheme="majorHAnsi" w:hAnsiTheme="majorHAnsi" w:cstheme="majorHAnsi"/>
                                <w:sz w:val="20"/>
                                <w:szCs w:val="20"/>
                                <w:lang w:val="en-US"/>
                              </w:rPr>
                              <w:t>Q</w:t>
                            </w:r>
                            <w:r w:rsidR="00803183" w:rsidRPr="0071078E">
                              <w:rPr>
                                <w:rFonts w:asciiTheme="majorHAnsi" w:hAnsiTheme="majorHAnsi" w:cstheme="majorHAnsi"/>
                                <w:sz w:val="20"/>
                                <w:szCs w:val="20"/>
                                <w:vertAlign w:val="subscript"/>
                                <w:lang w:val="en-US"/>
                              </w:rPr>
                              <w:t xml:space="preserve">E </w:t>
                            </w:r>
                            <w:r w:rsidR="00803183" w:rsidRPr="00803183">
                              <w:rPr>
                                <w:rFonts w:asciiTheme="majorHAnsi" w:hAnsiTheme="majorHAnsi" w:cstheme="majorHAnsi"/>
                                <w:sz w:val="20"/>
                                <w:szCs w:val="20"/>
                                <w:lang w:val="en-US"/>
                              </w:rPr>
                              <w:t xml:space="preserve">              </w:t>
                            </w:r>
                            <w:r>
                              <w:rPr>
                                <w:rFonts w:asciiTheme="majorHAnsi" w:hAnsiTheme="majorHAnsi" w:cstheme="majorHAnsi"/>
                                <w:sz w:val="20"/>
                                <w:szCs w:val="20"/>
                                <w:lang w:val="en-US"/>
                              </w:rPr>
                              <w:t xml:space="preserve">           </w:t>
                            </w:r>
                            <w:r w:rsidR="00803183" w:rsidRPr="00803183">
                              <w:rPr>
                                <w:rFonts w:asciiTheme="majorHAnsi" w:hAnsiTheme="majorHAnsi" w:cstheme="majorHAnsi"/>
                                <w:sz w:val="20"/>
                                <w:szCs w:val="20"/>
                                <w:lang w:val="en-US"/>
                              </w:rPr>
                              <w:t>Q</w:t>
                            </w:r>
                            <w:r w:rsidR="00803183" w:rsidRPr="0071078E">
                              <w:rPr>
                                <w:rFonts w:asciiTheme="majorHAnsi" w:hAnsiTheme="majorHAnsi" w:cstheme="majorHAnsi"/>
                                <w:sz w:val="20"/>
                                <w:szCs w:val="20"/>
                                <w:vertAlign w:val="subscript"/>
                                <w:lang w:val="en-US"/>
                              </w:rPr>
                              <w:t>D2</w:t>
                            </w:r>
                            <w:r w:rsidR="00803183" w:rsidRPr="00803183">
                              <w:rPr>
                                <w:rFonts w:asciiTheme="majorHAnsi" w:hAnsiTheme="majorHAnsi" w:cstheme="majorHAnsi"/>
                                <w:sz w:val="20"/>
                                <w:szCs w:val="20"/>
                                <w:lang w:val="en-US"/>
                              </w:rPr>
                              <w:t xml:space="preserve"> Q</w:t>
                            </w:r>
                            <w:r w:rsidR="00803183" w:rsidRPr="0071078E">
                              <w:rPr>
                                <w:rFonts w:asciiTheme="majorHAnsi" w:hAnsiTheme="majorHAnsi" w:cstheme="majorHAnsi"/>
                                <w:sz w:val="20"/>
                                <w:szCs w:val="20"/>
                                <w:vertAlign w:val="subscript"/>
                                <w:lang w:val="en-US"/>
                              </w:rPr>
                              <w:t>S1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6" o:spid="_x0000_s1026" type="#_x0000_t202" style="position:absolute;left:0;text-align:left;margin-left:81pt;margin-top:186.35pt;width:199.5pt;height:1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" filled="f" stroked="f" strokeweight=".5pt">
                <v:textbox>
                  <w:txbxContent>
                    <w:p w:rsidR="00803183" w:rsidRPr="00803183" w:rsidRDefault="0071078E">
                      <w:pPr>
                        <w:rPr>
                          <w:rFonts w:asciiTheme="majorHAnsi" w:hAnsiTheme="majorHAnsi" w:cstheme="majorHAnsi"/>
                          <w:sz w:val="20"/>
                          <w:szCs w:val="20"/>
                          <w:lang w:val="en-US"/>
                        </w:rPr>
                      </w:pPr>
                      <w:r>
                        <w:rPr>
                          <w:rFonts w:asciiTheme="majorHAnsi" w:hAnsiTheme="majorHAnsi" w:cstheme="majorHAnsi"/>
                          <w:sz w:val="20"/>
                          <w:szCs w:val="20"/>
                          <w:lang w:val="en-US"/>
                        </w:rPr>
                        <w:t xml:space="preserve"> </w:t>
                      </w:r>
                      <w:r w:rsidR="00803183" w:rsidRPr="00803183">
                        <w:rPr>
                          <w:rFonts w:asciiTheme="majorHAnsi" w:hAnsiTheme="majorHAnsi" w:cstheme="majorHAnsi"/>
                          <w:sz w:val="20"/>
                          <w:szCs w:val="20"/>
                          <w:lang w:val="en-US"/>
                        </w:rPr>
                        <w:t>Q</w:t>
                      </w:r>
                      <w:r w:rsidR="00803183" w:rsidRPr="0071078E">
                        <w:rPr>
                          <w:rFonts w:asciiTheme="majorHAnsi" w:hAnsiTheme="majorHAnsi" w:cstheme="majorHAnsi"/>
                          <w:sz w:val="20"/>
                          <w:szCs w:val="20"/>
                          <w:vertAlign w:val="subscript"/>
                          <w:lang w:val="en-US"/>
                        </w:rPr>
                        <w:t>D1</w:t>
                      </w:r>
                      <w:r w:rsidR="00803183" w:rsidRPr="00803183">
                        <w:rPr>
                          <w:rFonts w:asciiTheme="majorHAnsi" w:hAnsiTheme="majorHAnsi" w:cstheme="majorHAnsi"/>
                          <w:sz w:val="20"/>
                          <w:szCs w:val="20"/>
                          <w:lang w:val="en-US"/>
                        </w:rPr>
                        <w:t xml:space="preserve"> </w:t>
                      </w:r>
                      <w:r>
                        <w:rPr>
                          <w:rFonts w:asciiTheme="majorHAnsi" w:hAnsiTheme="majorHAnsi" w:cstheme="majorHAnsi"/>
                          <w:sz w:val="20"/>
                          <w:szCs w:val="20"/>
                          <w:lang w:val="en-US"/>
                        </w:rPr>
                        <w:t xml:space="preserve">    </w:t>
                      </w:r>
                      <w:r w:rsidR="00803183" w:rsidRPr="00803183">
                        <w:rPr>
                          <w:rFonts w:asciiTheme="majorHAnsi" w:hAnsiTheme="majorHAnsi" w:cstheme="majorHAnsi"/>
                          <w:sz w:val="20"/>
                          <w:szCs w:val="20"/>
                          <w:lang w:val="en-US"/>
                        </w:rPr>
                        <w:t>Q</w:t>
                      </w:r>
                      <w:r w:rsidR="00803183" w:rsidRPr="0071078E">
                        <w:rPr>
                          <w:rFonts w:asciiTheme="majorHAnsi" w:hAnsiTheme="majorHAnsi" w:cstheme="majorHAnsi"/>
                          <w:sz w:val="20"/>
                          <w:szCs w:val="20"/>
                          <w:vertAlign w:val="subscript"/>
                          <w:lang w:val="en-US"/>
                        </w:rPr>
                        <w:t>S2</w:t>
                      </w:r>
                      <w:r w:rsidR="00803183" w:rsidRPr="00803183">
                        <w:rPr>
                          <w:rFonts w:asciiTheme="majorHAnsi" w:hAnsiTheme="majorHAnsi" w:cstheme="majorHAnsi"/>
                          <w:sz w:val="20"/>
                          <w:szCs w:val="20"/>
                          <w:lang w:val="en-US"/>
                        </w:rPr>
                        <w:t xml:space="preserve">      </w:t>
                      </w:r>
                      <w:r>
                        <w:rPr>
                          <w:rFonts w:asciiTheme="majorHAnsi" w:hAnsiTheme="majorHAnsi" w:cstheme="majorHAnsi"/>
                          <w:sz w:val="20"/>
                          <w:szCs w:val="20"/>
                          <w:lang w:val="en-US"/>
                        </w:rPr>
                        <w:t xml:space="preserve">           </w:t>
                      </w:r>
                      <w:r w:rsidR="00803183" w:rsidRPr="00803183">
                        <w:rPr>
                          <w:rFonts w:asciiTheme="majorHAnsi" w:hAnsiTheme="majorHAnsi" w:cstheme="majorHAnsi"/>
                          <w:sz w:val="20"/>
                          <w:szCs w:val="20"/>
                          <w:lang w:val="en-US"/>
                        </w:rPr>
                        <w:t>Q</w:t>
                      </w:r>
                      <w:r w:rsidR="00803183" w:rsidRPr="0071078E">
                        <w:rPr>
                          <w:rFonts w:asciiTheme="majorHAnsi" w:hAnsiTheme="majorHAnsi" w:cstheme="majorHAnsi"/>
                          <w:sz w:val="20"/>
                          <w:szCs w:val="20"/>
                          <w:vertAlign w:val="subscript"/>
                          <w:lang w:val="en-US"/>
                        </w:rPr>
                        <w:t xml:space="preserve">E </w:t>
                      </w:r>
                      <w:r w:rsidR="00803183" w:rsidRPr="00803183">
                        <w:rPr>
                          <w:rFonts w:asciiTheme="majorHAnsi" w:hAnsiTheme="majorHAnsi" w:cstheme="majorHAnsi"/>
                          <w:sz w:val="20"/>
                          <w:szCs w:val="20"/>
                          <w:lang w:val="en-US"/>
                        </w:rPr>
                        <w:t xml:space="preserve">              </w:t>
                      </w:r>
                      <w:r>
                        <w:rPr>
                          <w:rFonts w:asciiTheme="majorHAnsi" w:hAnsiTheme="majorHAnsi" w:cstheme="majorHAnsi"/>
                          <w:sz w:val="20"/>
                          <w:szCs w:val="20"/>
                          <w:lang w:val="en-US"/>
                        </w:rPr>
                        <w:t xml:space="preserve">           </w:t>
                      </w:r>
                      <w:r w:rsidR="00803183" w:rsidRPr="00803183">
                        <w:rPr>
                          <w:rFonts w:asciiTheme="majorHAnsi" w:hAnsiTheme="majorHAnsi" w:cstheme="majorHAnsi"/>
                          <w:sz w:val="20"/>
                          <w:szCs w:val="20"/>
                          <w:lang w:val="en-US"/>
                        </w:rPr>
                        <w:t>Q</w:t>
                      </w:r>
                      <w:r w:rsidR="00803183" w:rsidRPr="0071078E">
                        <w:rPr>
                          <w:rFonts w:asciiTheme="majorHAnsi" w:hAnsiTheme="majorHAnsi" w:cstheme="majorHAnsi"/>
                          <w:sz w:val="20"/>
                          <w:szCs w:val="20"/>
                          <w:vertAlign w:val="subscript"/>
                          <w:lang w:val="en-US"/>
                        </w:rPr>
                        <w:t>D2</w:t>
                      </w:r>
                      <w:r w:rsidR="00803183" w:rsidRPr="00803183">
                        <w:rPr>
                          <w:rFonts w:asciiTheme="majorHAnsi" w:hAnsiTheme="majorHAnsi" w:cstheme="majorHAnsi"/>
                          <w:sz w:val="20"/>
                          <w:szCs w:val="20"/>
                          <w:lang w:val="en-US"/>
                        </w:rPr>
                        <w:t xml:space="preserve"> Q</w:t>
                      </w:r>
                      <w:r w:rsidR="00803183" w:rsidRPr="0071078E">
                        <w:rPr>
                          <w:rFonts w:asciiTheme="majorHAnsi" w:hAnsiTheme="majorHAnsi" w:cstheme="majorHAnsi"/>
                          <w:sz w:val="20"/>
                          <w:szCs w:val="20"/>
                          <w:vertAlign w:val="subscript"/>
                          <w:lang w:val="en-US"/>
                        </w:rPr>
                        <w:t>S1</w:t>
                      </w:r>
                    </w:p>
                  </w:txbxContent>
                </v:textbox>
              </v:shape>
            </w:pict>
          </mc:Fallback>
        </mc:AlternateContent>
      </w:r>
      <w:r w:rsidR="0071078E">
        <w:rPr>
          <w:rFonts w:asciiTheme="majorHAnsi" w:hAnsiTheme="majorHAnsi" w:cstheme="majorHAnsi"/>
          <w:lang w:val="el-GR"/>
        </w:rPr>
        <w:t>Διάγραμμα 5.1 (Γεωμετρικός) προσδιορισμός τιμής και ποσότητας ισορροπίας</w:t>
      </w:r>
    </w:p>
    <w:p w:rsidR="00B45DBE" w:rsidRDefault="00B45DBE" w:rsidP="00ED7308">
      <w:pPr>
        <w:spacing w:line="360" w:lineRule="auto"/>
        <w:jc w:val="both"/>
        <w:rPr>
          <w:rFonts w:asciiTheme="majorHAnsi" w:hAnsiTheme="majorHAnsi" w:cstheme="majorHAnsi"/>
          <w:lang w:val="el-GR"/>
        </w:rPr>
      </w:pPr>
    </w:p>
    <w:p w:rsidR="003621A3" w:rsidRDefault="003B7713" w:rsidP="00ED7308">
      <w:pPr>
        <w:spacing w:line="360" w:lineRule="auto"/>
        <w:jc w:val="both"/>
        <w:rPr>
          <w:rFonts w:asciiTheme="majorHAnsi" w:hAnsiTheme="majorHAnsi" w:cstheme="majorHAnsi"/>
          <w:lang w:val="el-GR"/>
        </w:rPr>
      </w:pPr>
      <w:r>
        <w:rPr>
          <w:rFonts w:asciiTheme="majorHAnsi" w:hAnsiTheme="majorHAnsi" w:cstheme="majorHAnsi"/>
          <w:lang w:val="el-GR"/>
        </w:rPr>
        <w:t xml:space="preserve">Σε κάθε αγορά, </w:t>
      </w:r>
      <w:r w:rsidR="00CE098E" w:rsidRPr="00632DD3">
        <w:rPr>
          <w:rFonts w:asciiTheme="majorHAnsi" w:hAnsiTheme="majorHAnsi" w:cstheme="majorHAnsi"/>
        </w:rPr>
        <w:t xml:space="preserve">υπάρχει μια </w:t>
      </w:r>
      <w:r>
        <w:rPr>
          <w:rFonts w:asciiTheme="majorHAnsi" w:hAnsiTheme="majorHAnsi" w:cstheme="majorHAnsi"/>
        </w:rPr>
        <w:t>τιμή</w:t>
      </w:r>
      <w:r w:rsidR="00CE098E" w:rsidRPr="00632DD3">
        <w:rPr>
          <w:rFonts w:asciiTheme="majorHAnsi" w:hAnsiTheme="majorHAnsi" w:cstheme="majorHAnsi"/>
        </w:rPr>
        <w:t xml:space="preserve"> η οποία εξισώνει τη ζητούμενη με την προσφερόμενη ποσότητα.</w:t>
      </w:r>
      <w:r>
        <w:rPr>
          <w:rFonts w:asciiTheme="majorHAnsi" w:hAnsiTheme="majorHAnsi" w:cstheme="majorHAnsi"/>
          <w:lang w:val="el-GR"/>
        </w:rPr>
        <w:t xml:space="preserve"> </w:t>
      </w:r>
      <w:r w:rsidR="003621A3">
        <w:rPr>
          <w:rFonts w:asciiTheme="majorHAnsi" w:hAnsiTheme="majorHAnsi" w:cstheme="majorHAnsi"/>
          <w:lang w:val="el-GR"/>
        </w:rPr>
        <w:t>Στο σχήμα μας, η</w:t>
      </w:r>
      <w:r>
        <w:rPr>
          <w:rFonts w:asciiTheme="majorHAnsi" w:hAnsiTheme="majorHAnsi" w:cstheme="majorHAnsi"/>
          <w:lang w:val="el-GR"/>
        </w:rPr>
        <w:t xml:space="preserve"> τιμή αυτή είναι η </w:t>
      </w:r>
      <w:r>
        <w:rPr>
          <w:rFonts w:asciiTheme="majorHAnsi" w:hAnsiTheme="majorHAnsi" w:cstheme="majorHAnsi"/>
          <w:lang w:val="en-US"/>
        </w:rPr>
        <w:t>P</w:t>
      </w:r>
      <w:r w:rsidRPr="003621A3">
        <w:rPr>
          <w:rFonts w:asciiTheme="majorHAnsi" w:hAnsiTheme="majorHAnsi" w:cstheme="majorHAnsi"/>
          <w:vertAlign w:val="subscript"/>
          <w:lang w:val="el-GR"/>
        </w:rPr>
        <w:t>Ε</w:t>
      </w:r>
      <w:r w:rsidR="002A7DE9">
        <w:rPr>
          <w:rFonts w:asciiTheme="majorHAnsi" w:hAnsiTheme="majorHAnsi" w:cstheme="majorHAnsi"/>
          <w:lang w:val="el-GR"/>
        </w:rPr>
        <w:t>. Ε</w:t>
      </w:r>
      <w:r w:rsidR="00B22D0A">
        <w:rPr>
          <w:rFonts w:asciiTheme="majorHAnsi" w:hAnsiTheme="majorHAnsi" w:cstheme="majorHAnsi"/>
          <w:lang w:val="el-GR"/>
        </w:rPr>
        <w:t>ίναι η τιμή του σημείο Ε (</w:t>
      </w:r>
      <w:r w:rsidR="00B22D0A">
        <w:rPr>
          <w:rFonts w:asciiTheme="majorHAnsi" w:hAnsiTheme="majorHAnsi" w:cstheme="majorHAnsi"/>
          <w:lang w:val="en-US"/>
        </w:rPr>
        <w:t>Equilibrium</w:t>
      </w:r>
      <w:r w:rsidR="00B22D0A">
        <w:rPr>
          <w:rFonts w:asciiTheme="majorHAnsi" w:hAnsiTheme="majorHAnsi" w:cstheme="majorHAnsi"/>
          <w:lang w:val="el-GR"/>
        </w:rPr>
        <w:t xml:space="preserve"> </w:t>
      </w:r>
      <w:r w:rsidR="00B22D0A" w:rsidRPr="00B22D0A">
        <w:rPr>
          <w:rFonts w:asciiTheme="majorHAnsi" w:hAnsiTheme="majorHAnsi" w:cstheme="majorHAnsi"/>
          <w:lang w:val="el-GR"/>
        </w:rPr>
        <w:t xml:space="preserve">= </w:t>
      </w:r>
      <w:r w:rsidR="00B22D0A">
        <w:rPr>
          <w:rFonts w:asciiTheme="majorHAnsi" w:hAnsiTheme="majorHAnsi" w:cstheme="majorHAnsi"/>
          <w:lang w:val="el-GR"/>
        </w:rPr>
        <w:t xml:space="preserve">ισορροπία) που αποτελεί το σημείο τομείς των καμπυλών ζήτησης και προσφοράς </w:t>
      </w:r>
      <w:r w:rsidR="002A7DE9">
        <w:rPr>
          <w:rFonts w:asciiTheme="majorHAnsi" w:hAnsiTheme="majorHAnsi" w:cstheme="majorHAnsi"/>
          <w:lang w:val="el-GR"/>
        </w:rPr>
        <w:t xml:space="preserve">και ονομάζεται σημείο </w:t>
      </w:r>
      <w:r w:rsidR="002A7DE9">
        <w:rPr>
          <w:rFonts w:asciiTheme="majorHAnsi" w:hAnsiTheme="majorHAnsi" w:cstheme="majorHAnsi"/>
          <w:lang w:val="el-GR"/>
        </w:rPr>
        <w:lastRenderedPageBreak/>
        <w:t xml:space="preserve">ισορροπίας. Στο σημείο αυτό </w:t>
      </w:r>
      <w:r w:rsidR="003621A3">
        <w:rPr>
          <w:rFonts w:asciiTheme="majorHAnsi" w:hAnsiTheme="majorHAnsi" w:cstheme="majorHAnsi"/>
          <w:lang w:val="el-GR"/>
        </w:rPr>
        <w:t>η ζητούμενη και η προσφερόμενη ποσότητα είναι ίσες</w:t>
      </w:r>
      <w:r w:rsidR="002A7DE9">
        <w:rPr>
          <w:rFonts w:asciiTheme="majorHAnsi" w:hAnsiTheme="majorHAnsi" w:cstheme="majorHAnsi"/>
          <w:lang w:val="el-GR"/>
        </w:rPr>
        <w:t xml:space="preserve"> μεταξύ τους (και ίσες με </w:t>
      </w:r>
      <w:r w:rsidR="003621A3">
        <w:rPr>
          <w:rFonts w:asciiTheme="majorHAnsi" w:hAnsiTheme="majorHAnsi" w:cstheme="majorHAnsi"/>
          <w:lang w:val="en-US"/>
        </w:rPr>
        <w:t>Q</w:t>
      </w:r>
      <w:r w:rsidR="003621A3" w:rsidRPr="003621A3">
        <w:rPr>
          <w:rFonts w:asciiTheme="majorHAnsi" w:hAnsiTheme="majorHAnsi" w:cstheme="majorHAnsi"/>
          <w:vertAlign w:val="subscript"/>
          <w:lang w:val="en-US"/>
        </w:rPr>
        <w:t>E</w:t>
      </w:r>
      <w:r w:rsidR="002A7DE9" w:rsidRPr="002A7DE9">
        <w:rPr>
          <w:rFonts w:asciiTheme="majorHAnsi" w:hAnsiTheme="majorHAnsi" w:cstheme="majorHAnsi"/>
          <w:lang w:val="el-GR"/>
        </w:rPr>
        <w:t>)</w:t>
      </w:r>
      <w:r w:rsidR="003621A3">
        <w:rPr>
          <w:rFonts w:asciiTheme="majorHAnsi" w:hAnsiTheme="majorHAnsi" w:cstheme="majorHAnsi"/>
          <w:lang w:val="el-GR"/>
        </w:rPr>
        <w:t>.</w:t>
      </w:r>
      <w:r>
        <w:rPr>
          <w:rFonts w:asciiTheme="majorHAnsi" w:hAnsiTheme="majorHAnsi" w:cstheme="majorHAnsi"/>
          <w:lang w:val="el-GR"/>
        </w:rPr>
        <w:t xml:space="preserve"> </w:t>
      </w:r>
      <w:r w:rsidR="00632DD3" w:rsidRPr="00632DD3">
        <w:rPr>
          <w:rFonts w:asciiTheme="majorHAnsi" w:hAnsiTheme="majorHAnsi" w:cstheme="majorHAnsi"/>
          <w:lang w:val="el-GR"/>
        </w:rPr>
        <w:t xml:space="preserve"> </w:t>
      </w:r>
      <w:r w:rsidR="003621A3" w:rsidRPr="00632DD3">
        <w:rPr>
          <w:rFonts w:asciiTheme="majorHAnsi" w:hAnsiTheme="majorHAnsi" w:cstheme="majorHAnsi"/>
        </w:rPr>
        <w:t xml:space="preserve">Η τιμή </w:t>
      </w:r>
      <w:r w:rsidR="003621A3">
        <w:rPr>
          <w:rFonts w:asciiTheme="majorHAnsi" w:hAnsiTheme="majorHAnsi" w:cstheme="majorHAnsi"/>
          <w:lang w:val="en-US"/>
        </w:rPr>
        <w:t>P</w:t>
      </w:r>
      <w:r w:rsidR="003621A3" w:rsidRPr="003621A3">
        <w:rPr>
          <w:rFonts w:asciiTheme="majorHAnsi" w:hAnsiTheme="majorHAnsi" w:cstheme="majorHAnsi"/>
          <w:vertAlign w:val="subscript"/>
          <w:lang w:val="en-US"/>
        </w:rPr>
        <w:t>E</w:t>
      </w:r>
      <w:r w:rsidR="003621A3" w:rsidRPr="003621A3">
        <w:rPr>
          <w:rFonts w:asciiTheme="majorHAnsi" w:hAnsiTheme="majorHAnsi" w:cstheme="majorHAnsi"/>
          <w:lang w:val="el-GR"/>
        </w:rPr>
        <w:t xml:space="preserve"> </w:t>
      </w:r>
      <w:r w:rsidR="003621A3" w:rsidRPr="00632DD3">
        <w:rPr>
          <w:rFonts w:asciiTheme="majorHAnsi" w:hAnsiTheme="majorHAnsi" w:cstheme="majorHAnsi"/>
        </w:rPr>
        <w:t>ονομάζεται τιμή ισορροπίας</w:t>
      </w:r>
      <w:r w:rsidR="003621A3">
        <w:rPr>
          <w:rFonts w:asciiTheme="majorHAnsi" w:hAnsiTheme="majorHAnsi" w:cstheme="majorHAnsi"/>
          <w:lang w:val="el-GR"/>
        </w:rPr>
        <w:t>. Δηλαδή,</w:t>
      </w:r>
      <w:r w:rsidR="003621A3" w:rsidRPr="00632DD3">
        <w:rPr>
          <w:rFonts w:asciiTheme="majorHAnsi" w:hAnsiTheme="majorHAnsi" w:cstheme="majorHAnsi"/>
        </w:rPr>
        <w:t xml:space="preserve"> </w:t>
      </w:r>
      <w:r w:rsidR="003621A3" w:rsidRPr="003621A3">
        <w:rPr>
          <w:rFonts w:asciiTheme="majorHAnsi" w:hAnsiTheme="majorHAnsi" w:cstheme="majorHAnsi"/>
          <w:b/>
          <w:lang w:val="el-GR"/>
        </w:rPr>
        <w:t>τιμή</w:t>
      </w:r>
      <w:r w:rsidR="003621A3" w:rsidRPr="003621A3">
        <w:rPr>
          <w:rFonts w:asciiTheme="majorHAnsi" w:hAnsiTheme="majorHAnsi" w:cstheme="majorHAnsi"/>
          <w:b/>
        </w:rPr>
        <w:t xml:space="preserve"> ισορροπίας </w:t>
      </w:r>
      <w:r w:rsidR="003621A3" w:rsidRPr="003621A3">
        <w:rPr>
          <w:rFonts w:asciiTheme="majorHAnsi" w:hAnsiTheme="majorHAnsi" w:cstheme="majorHAnsi"/>
          <w:b/>
          <w:lang w:val="el-GR"/>
        </w:rPr>
        <w:t>(</w:t>
      </w:r>
      <w:r w:rsidR="003621A3" w:rsidRPr="003621A3">
        <w:rPr>
          <w:rFonts w:asciiTheme="majorHAnsi" w:hAnsiTheme="majorHAnsi" w:cstheme="majorHAnsi"/>
          <w:b/>
          <w:lang w:val="en-US"/>
        </w:rPr>
        <w:t>P</w:t>
      </w:r>
      <w:r w:rsidR="003621A3" w:rsidRPr="003621A3">
        <w:rPr>
          <w:rFonts w:asciiTheme="majorHAnsi" w:hAnsiTheme="majorHAnsi" w:cstheme="majorHAnsi"/>
          <w:b/>
          <w:vertAlign w:val="subscript"/>
          <w:lang w:val="en-US"/>
        </w:rPr>
        <w:t>E</w:t>
      </w:r>
      <w:r w:rsidR="003621A3" w:rsidRPr="003621A3">
        <w:rPr>
          <w:rFonts w:asciiTheme="majorHAnsi" w:hAnsiTheme="majorHAnsi" w:cstheme="majorHAnsi"/>
          <w:b/>
          <w:lang w:val="el-GR"/>
        </w:rPr>
        <w:t xml:space="preserve">) </w:t>
      </w:r>
      <w:r w:rsidR="003621A3" w:rsidRPr="003621A3">
        <w:rPr>
          <w:rFonts w:asciiTheme="majorHAnsi" w:hAnsiTheme="majorHAnsi" w:cstheme="majorHAnsi"/>
          <w:b/>
        </w:rPr>
        <w:t>είναι η τιμή στην οποία η ζητούμενη ποσότητα είναι ίση με την προσφερόμενη ποσότητα</w:t>
      </w:r>
      <w:r w:rsidR="003621A3" w:rsidRPr="00632DD3">
        <w:rPr>
          <w:rFonts w:asciiTheme="majorHAnsi" w:hAnsiTheme="majorHAnsi" w:cstheme="majorHAnsi"/>
        </w:rPr>
        <w:t>, είναι, δηλαδή, η τιμή που εξισορροπεί τις δυνάμεις της προσφοράς και της ζήτησης.</w:t>
      </w:r>
      <w:r w:rsidR="003621A3">
        <w:rPr>
          <w:rFonts w:asciiTheme="majorHAnsi" w:hAnsiTheme="majorHAnsi" w:cstheme="majorHAnsi"/>
          <w:lang w:val="el-GR"/>
        </w:rPr>
        <w:t xml:space="preserve"> </w:t>
      </w:r>
      <w:r w:rsidR="008C3DBA" w:rsidRPr="0034788B">
        <w:rPr>
          <w:rFonts w:asciiTheme="majorHAnsi" w:hAnsiTheme="majorHAnsi" w:cstheme="majorHAnsi"/>
          <w:b/>
          <w:lang w:val="el-GR"/>
        </w:rPr>
        <w:t>Η ποσότητα</w:t>
      </w:r>
      <w:r w:rsidR="008C3DBA">
        <w:rPr>
          <w:rFonts w:asciiTheme="majorHAnsi" w:hAnsiTheme="majorHAnsi" w:cstheme="majorHAnsi"/>
          <w:lang w:val="el-GR"/>
        </w:rPr>
        <w:t xml:space="preserve"> </w:t>
      </w:r>
      <w:r w:rsidR="008C3DBA" w:rsidRPr="0034788B">
        <w:rPr>
          <w:rFonts w:asciiTheme="majorHAnsi" w:hAnsiTheme="majorHAnsi" w:cstheme="majorHAnsi"/>
          <w:b/>
          <w:lang w:val="el-GR"/>
        </w:rPr>
        <w:t>που αντιστοιχεί στην τιμή ισορροπίας (</w:t>
      </w:r>
      <w:r w:rsidR="008C3DBA" w:rsidRPr="0034788B">
        <w:rPr>
          <w:rFonts w:asciiTheme="majorHAnsi" w:hAnsiTheme="majorHAnsi" w:cstheme="majorHAnsi"/>
          <w:b/>
          <w:lang w:val="en-US"/>
        </w:rPr>
        <w:t>P</w:t>
      </w:r>
      <w:r w:rsidR="008C3DBA" w:rsidRPr="0034788B">
        <w:rPr>
          <w:rFonts w:asciiTheme="majorHAnsi" w:hAnsiTheme="majorHAnsi" w:cstheme="majorHAnsi"/>
          <w:b/>
          <w:vertAlign w:val="subscript"/>
          <w:lang w:val="en-US"/>
        </w:rPr>
        <w:t>E</w:t>
      </w:r>
      <w:r w:rsidR="008C3DBA" w:rsidRPr="0034788B">
        <w:rPr>
          <w:rFonts w:asciiTheme="majorHAnsi" w:hAnsiTheme="majorHAnsi" w:cstheme="majorHAnsi"/>
          <w:b/>
          <w:vertAlign w:val="subscript"/>
          <w:lang w:val="el-GR"/>
        </w:rPr>
        <w:softHyphen/>
      </w:r>
      <w:r w:rsidR="008C3DBA" w:rsidRPr="0034788B">
        <w:rPr>
          <w:rFonts w:asciiTheme="majorHAnsi" w:hAnsiTheme="majorHAnsi" w:cstheme="majorHAnsi"/>
          <w:b/>
          <w:lang w:val="el-GR"/>
        </w:rPr>
        <w:t xml:space="preserve">) ονομάζεται ποσότητα ισορροπίας </w:t>
      </w:r>
      <w:r w:rsidR="008C3DBA" w:rsidRPr="0034788B">
        <w:rPr>
          <w:rFonts w:asciiTheme="majorHAnsi" w:hAnsiTheme="majorHAnsi" w:cstheme="majorHAnsi"/>
          <w:b/>
          <w:lang w:val="el-GR"/>
        </w:rPr>
        <w:t>(</w:t>
      </w:r>
      <w:r w:rsidR="008C3DBA" w:rsidRPr="0034788B">
        <w:rPr>
          <w:rFonts w:asciiTheme="majorHAnsi" w:hAnsiTheme="majorHAnsi" w:cstheme="majorHAnsi"/>
          <w:b/>
          <w:lang w:val="en-US"/>
        </w:rPr>
        <w:t>Q</w:t>
      </w:r>
      <w:r w:rsidR="008C3DBA" w:rsidRPr="0034788B">
        <w:rPr>
          <w:rFonts w:asciiTheme="majorHAnsi" w:hAnsiTheme="majorHAnsi" w:cstheme="majorHAnsi"/>
          <w:b/>
          <w:vertAlign w:val="subscript"/>
          <w:lang w:val="en-US"/>
        </w:rPr>
        <w:t>E</w:t>
      </w:r>
      <w:r w:rsidR="008C3DBA" w:rsidRPr="0034788B">
        <w:rPr>
          <w:rFonts w:asciiTheme="majorHAnsi" w:hAnsiTheme="majorHAnsi" w:cstheme="majorHAnsi"/>
          <w:b/>
          <w:vertAlign w:val="subscript"/>
          <w:lang w:val="el-GR"/>
        </w:rPr>
        <w:softHyphen/>
      </w:r>
      <w:r w:rsidR="008C3DBA" w:rsidRPr="0034788B">
        <w:rPr>
          <w:rFonts w:asciiTheme="majorHAnsi" w:hAnsiTheme="majorHAnsi" w:cstheme="majorHAnsi"/>
          <w:b/>
          <w:lang w:val="el-GR"/>
        </w:rPr>
        <w:t>)</w:t>
      </w:r>
      <w:r w:rsidR="0034788B" w:rsidRPr="0034788B">
        <w:rPr>
          <w:rFonts w:asciiTheme="majorHAnsi" w:hAnsiTheme="majorHAnsi" w:cstheme="majorHAnsi"/>
          <w:lang w:val="el-GR"/>
        </w:rPr>
        <w:t xml:space="preserve">. </w:t>
      </w:r>
      <w:r w:rsidR="0034788B">
        <w:rPr>
          <w:rFonts w:asciiTheme="majorHAnsi" w:hAnsiTheme="majorHAnsi" w:cstheme="majorHAnsi"/>
          <w:lang w:val="el-GR"/>
        </w:rPr>
        <w:t xml:space="preserve">Η ποσότητα αυτή είναι ταυτόχρονα και </w:t>
      </w:r>
      <w:r w:rsidR="0034788B" w:rsidRPr="0034788B">
        <w:rPr>
          <w:rFonts w:asciiTheme="majorHAnsi" w:hAnsiTheme="majorHAnsi" w:cstheme="majorHAnsi"/>
          <w:lang w:val="el-GR"/>
        </w:rPr>
        <w:t xml:space="preserve">ζητούμενη </w:t>
      </w:r>
      <w:r w:rsidR="0034788B">
        <w:rPr>
          <w:rFonts w:asciiTheme="majorHAnsi" w:hAnsiTheme="majorHAnsi" w:cstheme="majorHAnsi"/>
          <w:lang w:val="el-GR"/>
        </w:rPr>
        <w:t>και</w:t>
      </w:r>
      <w:r w:rsidR="0034788B" w:rsidRPr="0034788B">
        <w:rPr>
          <w:rFonts w:asciiTheme="majorHAnsi" w:hAnsiTheme="majorHAnsi" w:cstheme="majorHAnsi"/>
          <w:lang w:val="el-GR"/>
        </w:rPr>
        <w:t xml:space="preserve"> προσφερόμενη </w:t>
      </w:r>
      <w:r w:rsidR="0034788B">
        <w:rPr>
          <w:rFonts w:asciiTheme="majorHAnsi" w:hAnsiTheme="majorHAnsi" w:cstheme="majorHAnsi"/>
          <w:lang w:val="el-GR"/>
        </w:rPr>
        <w:t>(αφού</w:t>
      </w:r>
      <w:r w:rsidR="00A17718">
        <w:rPr>
          <w:rFonts w:asciiTheme="majorHAnsi" w:hAnsiTheme="majorHAnsi" w:cstheme="majorHAnsi"/>
          <w:lang w:val="el-GR"/>
        </w:rPr>
        <w:t xml:space="preserve"> αυτές</w:t>
      </w:r>
      <w:r w:rsidR="0034788B" w:rsidRPr="0034788B">
        <w:rPr>
          <w:rFonts w:asciiTheme="majorHAnsi" w:hAnsiTheme="majorHAnsi" w:cstheme="majorHAnsi"/>
          <w:lang w:val="el-GR"/>
        </w:rPr>
        <w:t xml:space="preserve"> είναι ίσες μεταξύ </w:t>
      </w:r>
      <w:r w:rsidR="00A17718">
        <w:rPr>
          <w:rFonts w:asciiTheme="majorHAnsi" w:hAnsiTheme="majorHAnsi" w:cstheme="majorHAnsi"/>
          <w:lang w:val="el-GR"/>
        </w:rPr>
        <w:t>τους στην τιμή ισορροπίας</w:t>
      </w:r>
      <w:r w:rsidR="0034788B" w:rsidRPr="0034788B">
        <w:rPr>
          <w:rFonts w:asciiTheme="majorHAnsi" w:hAnsiTheme="majorHAnsi" w:cstheme="majorHAnsi"/>
          <w:lang w:val="el-GR"/>
        </w:rPr>
        <w:t>)</w:t>
      </w:r>
      <w:r w:rsidR="008C3DBA">
        <w:rPr>
          <w:rFonts w:asciiTheme="majorHAnsi" w:hAnsiTheme="majorHAnsi" w:cstheme="majorHAnsi"/>
          <w:lang w:val="el-GR"/>
        </w:rPr>
        <w:t>.</w:t>
      </w:r>
      <w:r w:rsidR="002A7DE9">
        <w:rPr>
          <w:rFonts w:asciiTheme="majorHAnsi" w:hAnsiTheme="majorHAnsi" w:cstheme="majorHAnsi"/>
          <w:lang w:val="el-GR"/>
        </w:rPr>
        <w:t xml:space="preserve"> Συνεπώς το σημείο ισορροπίας προσδιορίζεται γεωμετρικά με ένα πολύ απλό τρόπο. Είναι το σημείο τομής των καμπυλών της ζήτησης και της προσφοράς.</w:t>
      </w:r>
    </w:p>
    <w:p w:rsidR="002A7DE9" w:rsidRDefault="002A7DE9" w:rsidP="00ED7308">
      <w:pPr>
        <w:spacing w:line="360" w:lineRule="auto"/>
        <w:jc w:val="both"/>
        <w:rPr>
          <w:rFonts w:asciiTheme="majorHAnsi" w:hAnsiTheme="majorHAnsi" w:cstheme="majorHAnsi"/>
          <w:lang w:val="el-GR"/>
        </w:rPr>
      </w:pPr>
    </w:p>
    <w:p w:rsidR="002A7DE9" w:rsidRPr="00ED7308" w:rsidRDefault="002A7DE9" w:rsidP="002A7DE9">
      <w:pPr>
        <w:spacing w:line="360" w:lineRule="auto"/>
        <w:jc w:val="both"/>
        <w:rPr>
          <w:rFonts w:ascii="Calibri" w:eastAsia="Calibri" w:hAnsi="Calibri" w:cs="Calibri"/>
          <w:lang w:val="el-GR"/>
        </w:rPr>
      </w:pPr>
      <w:r>
        <w:rPr>
          <w:rFonts w:ascii="Calibri" w:eastAsia="Calibri" w:hAnsi="Calibri" w:cs="Calibri"/>
          <w:b/>
          <w:color w:val="0000FF"/>
          <w:lang w:val="el-GR"/>
        </w:rPr>
        <w:t>Μπορεί να υπάρχει δεύτερο σημείο ισορροπίας;</w:t>
      </w:r>
    </w:p>
    <w:p w:rsidR="002A7DE9" w:rsidRPr="008C3DBA" w:rsidRDefault="002A7DE9" w:rsidP="002A7DE9">
      <w:pPr>
        <w:spacing w:line="360" w:lineRule="auto"/>
        <w:jc w:val="both"/>
        <w:rPr>
          <w:rFonts w:asciiTheme="majorHAnsi" w:hAnsiTheme="majorHAnsi" w:cstheme="majorHAnsi"/>
          <w:lang w:val="el-GR"/>
        </w:rPr>
      </w:pPr>
      <w:r>
        <w:rPr>
          <w:rFonts w:asciiTheme="majorHAnsi" w:hAnsiTheme="majorHAnsi" w:cstheme="majorHAnsi"/>
          <w:lang w:val="el-GR"/>
        </w:rPr>
        <w:t>Λόγω των νόμων της ζήτησης και της προσφοράς οι καμπύλες ζήτησης και προσφοράς θα έχουν  μόνο ένα σημείο τομείς άρα μόνο ένα σημείο ισορροπίας.</w:t>
      </w:r>
      <w:r w:rsidR="007D037D">
        <w:rPr>
          <w:rFonts w:asciiTheme="majorHAnsi" w:hAnsiTheme="majorHAnsi" w:cstheme="majorHAnsi"/>
          <w:lang w:val="el-GR"/>
        </w:rPr>
        <w:t xml:space="preserve"> Γιατί; Επειδή η ζήτηση έχει αρνητική κλίση λόγω του νόμου της ζήτησης και η προσφορά θετική κλίση. Άρα θα υπάρχει μόνο ένα σημείο τομής των δυο καμπυλών</w:t>
      </w:r>
      <w:r w:rsidR="00F67B93">
        <w:rPr>
          <w:rFonts w:asciiTheme="majorHAnsi" w:hAnsiTheme="majorHAnsi" w:cstheme="majorHAnsi"/>
          <w:lang w:val="el-GR"/>
        </w:rPr>
        <w:t>.</w:t>
      </w:r>
    </w:p>
    <w:p w:rsidR="002A7DE9" w:rsidRDefault="002A7DE9" w:rsidP="00ED7308">
      <w:pPr>
        <w:spacing w:line="360" w:lineRule="auto"/>
        <w:jc w:val="both"/>
        <w:rPr>
          <w:rFonts w:asciiTheme="majorHAnsi" w:hAnsiTheme="majorHAnsi" w:cstheme="majorHAnsi"/>
          <w:lang w:val="el-GR"/>
        </w:rPr>
      </w:pPr>
    </w:p>
    <w:p w:rsidR="00080EA7" w:rsidRPr="00ED7308" w:rsidRDefault="00080EA7" w:rsidP="00080EA7">
      <w:pPr>
        <w:spacing w:line="360" w:lineRule="auto"/>
        <w:jc w:val="both"/>
        <w:rPr>
          <w:rFonts w:ascii="Calibri" w:eastAsia="Calibri" w:hAnsi="Calibri" w:cs="Calibri"/>
          <w:lang w:val="el-GR"/>
        </w:rPr>
      </w:pPr>
      <w:r>
        <w:rPr>
          <w:rFonts w:ascii="Calibri" w:eastAsia="Calibri" w:hAnsi="Calibri" w:cs="Calibri"/>
          <w:b/>
          <w:color w:val="0000FF"/>
          <w:lang w:val="el-GR"/>
        </w:rPr>
        <w:t xml:space="preserve">Μπορεί </w:t>
      </w:r>
      <w:r>
        <w:rPr>
          <w:rFonts w:ascii="Calibri" w:eastAsia="Calibri" w:hAnsi="Calibri" w:cs="Calibri"/>
          <w:b/>
          <w:color w:val="0000FF"/>
          <w:lang w:val="el-GR"/>
        </w:rPr>
        <w:t>η τιμή στην αγορά να είναι διαφορετική από την τιμή ισορροπίας</w:t>
      </w:r>
      <w:r>
        <w:rPr>
          <w:rFonts w:ascii="Calibri" w:eastAsia="Calibri" w:hAnsi="Calibri" w:cs="Calibri"/>
          <w:b/>
          <w:color w:val="0000FF"/>
          <w:lang w:val="el-GR"/>
        </w:rPr>
        <w:t>;</w:t>
      </w:r>
    </w:p>
    <w:p w:rsidR="002E22C1" w:rsidRDefault="00C81B5D" w:rsidP="00ED7308">
      <w:pPr>
        <w:spacing w:line="360" w:lineRule="auto"/>
        <w:jc w:val="both"/>
        <w:rPr>
          <w:rFonts w:asciiTheme="majorHAnsi" w:hAnsiTheme="majorHAnsi" w:cstheme="majorHAnsi"/>
          <w:lang w:val="el-GR"/>
        </w:rPr>
      </w:pPr>
      <w:r>
        <w:rPr>
          <w:rFonts w:asciiTheme="majorHAnsi" w:hAnsiTheme="majorHAnsi" w:cstheme="majorHAnsi"/>
          <w:lang w:val="el-GR"/>
        </w:rPr>
        <w:t>Αν η τιμή στην αγορά είναι διαφορετική από την τιμή ισορροπίας (δηλαδή είτε είναι μεγαλύτερη είτε είναι μικρότερη) τότε θα ενεργοποιηθούν μηχανισμοί που θα την οδηγήσουν στην τιμή ισορροπίας. Αυτό σημαίνει ότι η τιμής ισορροπίας είναι η τιμή στην οποία η αγορά κατευθύνεται και… ισορροπεί. Σε κάθε</w:t>
      </w:r>
      <w:r w:rsidR="00632DD3" w:rsidRPr="00632DD3">
        <w:rPr>
          <w:rFonts w:asciiTheme="majorHAnsi" w:hAnsiTheme="majorHAnsi" w:cstheme="majorHAnsi"/>
        </w:rPr>
        <w:t xml:space="preserve"> άλλη τιμή</w:t>
      </w:r>
      <w:r>
        <w:rPr>
          <w:rFonts w:asciiTheme="majorHAnsi" w:hAnsiTheme="majorHAnsi" w:cstheme="majorHAnsi"/>
          <w:lang w:val="el-GR"/>
        </w:rPr>
        <w:t>,</w:t>
      </w:r>
      <w:r w:rsidR="00632DD3" w:rsidRPr="00632DD3">
        <w:rPr>
          <w:rFonts w:asciiTheme="majorHAnsi" w:hAnsiTheme="majorHAnsi" w:cstheme="majorHAnsi"/>
        </w:rPr>
        <w:t xml:space="preserve"> </w:t>
      </w:r>
      <w:r>
        <w:rPr>
          <w:rFonts w:asciiTheme="majorHAnsi" w:hAnsiTheme="majorHAnsi" w:cstheme="majorHAnsi"/>
          <w:lang w:val="el-GR"/>
        </w:rPr>
        <w:t>σ</w:t>
      </w:r>
      <w:r w:rsidR="00632DD3" w:rsidRPr="00632DD3">
        <w:rPr>
          <w:rFonts w:asciiTheme="majorHAnsi" w:hAnsiTheme="majorHAnsi" w:cstheme="majorHAnsi"/>
        </w:rPr>
        <w:t xml:space="preserve">τη </w:t>
      </w:r>
      <w:r>
        <w:rPr>
          <w:rFonts w:asciiTheme="majorHAnsi" w:hAnsiTheme="majorHAnsi" w:cstheme="majorHAnsi"/>
          <w:lang w:val="el-GR"/>
        </w:rPr>
        <w:t xml:space="preserve">συγκεκριμένη </w:t>
      </w:r>
      <w:r>
        <w:rPr>
          <w:rFonts w:asciiTheme="majorHAnsi" w:hAnsiTheme="majorHAnsi" w:cstheme="majorHAnsi"/>
        </w:rPr>
        <w:t>χρονική</w:t>
      </w:r>
      <w:r>
        <w:rPr>
          <w:rFonts w:asciiTheme="majorHAnsi" w:hAnsiTheme="majorHAnsi" w:cstheme="majorHAnsi"/>
          <w:lang w:val="el-GR"/>
        </w:rPr>
        <w:t xml:space="preserve"> </w:t>
      </w:r>
      <w:r w:rsidR="00632DD3" w:rsidRPr="00632DD3">
        <w:rPr>
          <w:rFonts w:asciiTheme="majorHAnsi" w:hAnsiTheme="majorHAnsi" w:cstheme="majorHAnsi"/>
        </w:rPr>
        <w:t>περίοδο</w:t>
      </w:r>
      <w:r>
        <w:rPr>
          <w:rFonts w:asciiTheme="majorHAnsi" w:hAnsiTheme="majorHAnsi" w:cstheme="majorHAnsi"/>
          <w:lang w:val="el-GR"/>
        </w:rPr>
        <w:t xml:space="preserve"> και με τις δεδομένες συνθήκες (ζήτησης και προσφοράς)</w:t>
      </w:r>
      <w:r w:rsidR="002E22C1">
        <w:rPr>
          <w:rFonts w:asciiTheme="majorHAnsi" w:hAnsiTheme="majorHAnsi" w:cstheme="majorHAnsi"/>
          <w:lang w:val="el-GR"/>
        </w:rPr>
        <w:t>,</w:t>
      </w:r>
      <w:r w:rsidR="00632DD3" w:rsidRPr="00632DD3">
        <w:rPr>
          <w:rFonts w:asciiTheme="majorHAnsi" w:hAnsiTheme="majorHAnsi" w:cstheme="majorHAnsi"/>
        </w:rPr>
        <w:t xml:space="preserve"> θα </w:t>
      </w:r>
      <w:r>
        <w:rPr>
          <w:rFonts w:asciiTheme="majorHAnsi" w:hAnsiTheme="majorHAnsi" w:cstheme="majorHAnsi"/>
          <w:lang w:val="el-GR"/>
        </w:rPr>
        <w:t>υπάρχει ανισορροπία</w:t>
      </w:r>
      <w:r w:rsidR="002E22C1">
        <w:rPr>
          <w:rFonts w:asciiTheme="majorHAnsi" w:hAnsiTheme="majorHAnsi" w:cstheme="majorHAnsi"/>
          <w:lang w:val="el-GR"/>
        </w:rPr>
        <w:t xml:space="preserve">, δηλαδή </w:t>
      </w:r>
      <w:r>
        <w:rPr>
          <w:rFonts w:asciiTheme="majorHAnsi" w:hAnsiTheme="majorHAnsi" w:cstheme="majorHAnsi"/>
          <w:lang w:val="el-GR"/>
        </w:rPr>
        <w:t xml:space="preserve">θα </w:t>
      </w:r>
      <w:r w:rsidR="00632DD3" w:rsidRPr="00632DD3">
        <w:rPr>
          <w:rFonts w:asciiTheme="majorHAnsi" w:hAnsiTheme="majorHAnsi" w:cstheme="majorHAnsi"/>
        </w:rPr>
        <w:t>παρουσιάζεται είτε πλεόνασμα είτε έλλειμμα</w:t>
      </w:r>
      <w:r w:rsidR="002E22C1">
        <w:rPr>
          <w:rFonts w:asciiTheme="majorHAnsi" w:hAnsiTheme="majorHAnsi" w:cstheme="majorHAnsi"/>
          <w:lang w:val="el-GR"/>
        </w:rPr>
        <w:t>.</w:t>
      </w:r>
      <w:r>
        <w:rPr>
          <w:rFonts w:asciiTheme="majorHAnsi" w:hAnsiTheme="majorHAnsi" w:cstheme="majorHAnsi"/>
          <w:lang w:val="el-GR"/>
        </w:rPr>
        <w:t xml:space="preserve"> </w:t>
      </w:r>
      <w:r w:rsidR="002E22C1">
        <w:rPr>
          <w:rFonts w:asciiTheme="majorHAnsi" w:hAnsiTheme="majorHAnsi" w:cstheme="majorHAnsi"/>
          <w:lang w:val="el-GR"/>
        </w:rPr>
        <w:t xml:space="preserve">Τι είναι όμως το πλεόνασμα και τι το έλλειμμα και ποια είναι η επίδρασή τους στην αγορά και γιατί; </w:t>
      </w:r>
    </w:p>
    <w:p w:rsidR="002E22C1" w:rsidRDefault="002E22C1" w:rsidP="00ED7308">
      <w:pPr>
        <w:spacing w:line="360" w:lineRule="auto"/>
        <w:jc w:val="both"/>
        <w:rPr>
          <w:rFonts w:asciiTheme="majorHAnsi" w:hAnsiTheme="majorHAnsi" w:cstheme="majorHAnsi"/>
          <w:lang w:val="el-GR"/>
        </w:rPr>
      </w:pPr>
    </w:p>
    <w:p w:rsidR="002E22C1" w:rsidRPr="002C301A" w:rsidRDefault="002E22C1" w:rsidP="00ED7308">
      <w:pPr>
        <w:spacing w:line="360" w:lineRule="auto"/>
        <w:jc w:val="both"/>
        <w:rPr>
          <w:rFonts w:asciiTheme="majorHAnsi" w:hAnsiTheme="majorHAnsi" w:cstheme="majorHAnsi"/>
          <w:b/>
          <w:color w:val="0033CC"/>
          <w:lang w:val="el-GR"/>
        </w:rPr>
      </w:pPr>
      <w:r w:rsidRPr="002C301A">
        <w:rPr>
          <w:rFonts w:asciiTheme="majorHAnsi" w:hAnsiTheme="majorHAnsi" w:cstheme="majorHAnsi"/>
          <w:b/>
          <w:color w:val="0033CC"/>
          <w:lang w:val="el-GR"/>
        </w:rPr>
        <w:t xml:space="preserve">Ανισορροπία τύπου ένα: </w:t>
      </w:r>
      <w:r w:rsidR="00B50833">
        <w:rPr>
          <w:rFonts w:asciiTheme="majorHAnsi" w:hAnsiTheme="majorHAnsi" w:cstheme="majorHAnsi"/>
          <w:b/>
          <w:color w:val="0033CC"/>
          <w:lang w:val="el-GR"/>
        </w:rPr>
        <w:t>Το π</w:t>
      </w:r>
      <w:r w:rsidRPr="002C301A">
        <w:rPr>
          <w:rFonts w:asciiTheme="majorHAnsi" w:hAnsiTheme="majorHAnsi" w:cstheme="majorHAnsi"/>
          <w:b/>
          <w:color w:val="0033CC"/>
          <w:lang w:val="el-GR"/>
        </w:rPr>
        <w:t>λεόνασμα</w:t>
      </w:r>
      <w:r w:rsidR="00B50833">
        <w:rPr>
          <w:rFonts w:asciiTheme="majorHAnsi" w:hAnsiTheme="majorHAnsi" w:cstheme="majorHAnsi"/>
          <w:b/>
          <w:color w:val="0033CC"/>
          <w:lang w:val="el-GR"/>
        </w:rPr>
        <w:t xml:space="preserve"> και η επίδραση του</w:t>
      </w:r>
    </w:p>
    <w:p w:rsidR="00365772" w:rsidRPr="00632DD3" w:rsidRDefault="00365772" w:rsidP="00365772">
      <w:pPr>
        <w:spacing w:line="360" w:lineRule="auto"/>
        <w:jc w:val="both"/>
        <w:rPr>
          <w:rFonts w:asciiTheme="majorHAnsi" w:hAnsiTheme="majorHAnsi" w:cstheme="majorHAnsi"/>
          <w:lang w:val="el-GR"/>
        </w:rPr>
      </w:pPr>
      <w:r>
        <w:rPr>
          <w:rFonts w:asciiTheme="majorHAnsi" w:hAnsiTheme="majorHAnsi" w:cstheme="majorHAnsi"/>
          <w:lang w:val="el-GR"/>
        </w:rPr>
        <w:t xml:space="preserve">Έστω ότι η τιμή στην αγορά είναι η </w:t>
      </w:r>
      <w:r>
        <w:rPr>
          <w:rFonts w:asciiTheme="majorHAnsi" w:hAnsiTheme="majorHAnsi" w:cstheme="majorHAnsi"/>
          <w:lang w:val="en-US"/>
        </w:rPr>
        <w:t>P</w:t>
      </w:r>
      <w:r w:rsidRPr="00365772">
        <w:rPr>
          <w:rFonts w:asciiTheme="majorHAnsi" w:hAnsiTheme="majorHAnsi" w:cstheme="majorHAnsi"/>
          <w:lang w:val="el-GR"/>
        </w:rPr>
        <w:t>1&gt;</w:t>
      </w:r>
      <w:r>
        <w:rPr>
          <w:rFonts w:asciiTheme="majorHAnsi" w:hAnsiTheme="majorHAnsi" w:cstheme="majorHAnsi"/>
          <w:lang w:val="en-US"/>
        </w:rPr>
        <w:t>P</w:t>
      </w:r>
      <w:r w:rsidRPr="00365772">
        <w:rPr>
          <w:rFonts w:asciiTheme="majorHAnsi" w:hAnsiTheme="majorHAnsi" w:cstheme="majorHAnsi"/>
          <w:vertAlign w:val="subscript"/>
          <w:lang w:val="el-GR"/>
        </w:rPr>
        <w:t>Ε</w:t>
      </w:r>
      <w:r>
        <w:rPr>
          <w:rFonts w:asciiTheme="majorHAnsi" w:hAnsiTheme="majorHAnsi" w:cstheme="majorHAnsi"/>
          <w:lang w:val="el-GR"/>
        </w:rPr>
        <w:t>.</w:t>
      </w:r>
      <w:r w:rsidRPr="00365772">
        <w:rPr>
          <w:rFonts w:asciiTheme="majorHAnsi" w:hAnsiTheme="majorHAnsi" w:cstheme="majorHAnsi"/>
          <w:lang w:val="el-GR"/>
        </w:rPr>
        <w:t xml:space="preserve"> </w:t>
      </w:r>
      <w:r>
        <w:rPr>
          <w:rFonts w:asciiTheme="majorHAnsi" w:hAnsiTheme="majorHAnsi" w:cstheme="majorHAnsi"/>
          <w:lang w:val="el-GR"/>
        </w:rPr>
        <w:t xml:space="preserve">Τι συμβαίνει στη περίπτωση αυτή; </w:t>
      </w:r>
      <w:r w:rsidR="00C42EF2">
        <w:rPr>
          <w:rFonts w:asciiTheme="majorHAnsi" w:hAnsiTheme="majorHAnsi" w:cstheme="majorHAnsi"/>
          <w:lang w:val="el-GR"/>
        </w:rPr>
        <w:t>Δ</w:t>
      </w:r>
      <w:r w:rsidR="00173DCB">
        <w:rPr>
          <w:rFonts w:asciiTheme="majorHAnsi" w:hAnsiTheme="majorHAnsi" w:cstheme="majorHAnsi"/>
          <w:lang w:val="el-GR"/>
        </w:rPr>
        <w:t xml:space="preserve">ημιουργείται πλεόνασμα. </w:t>
      </w:r>
      <w:r w:rsidR="00173DCB" w:rsidRPr="00173DCB">
        <w:rPr>
          <w:rFonts w:asciiTheme="majorHAnsi" w:hAnsiTheme="majorHAnsi" w:cstheme="majorHAnsi"/>
          <w:b/>
          <w:lang w:val="el-GR"/>
        </w:rPr>
        <w:t xml:space="preserve">Πλεόνασμα έχουμε όταν η προσφερόμενη ποσότητα </w:t>
      </w:r>
      <w:r w:rsidR="00C42EF2">
        <w:rPr>
          <w:rFonts w:asciiTheme="majorHAnsi" w:hAnsiTheme="majorHAnsi" w:cstheme="majorHAnsi"/>
          <w:b/>
          <w:lang w:val="el-GR"/>
        </w:rPr>
        <w:t>(</w:t>
      </w:r>
      <w:r w:rsidR="00C42EF2">
        <w:rPr>
          <w:rFonts w:asciiTheme="majorHAnsi" w:hAnsiTheme="majorHAnsi" w:cstheme="majorHAnsi"/>
          <w:b/>
          <w:lang w:val="en-US"/>
        </w:rPr>
        <w:t>QS</w:t>
      </w:r>
      <w:r w:rsidR="00C42EF2" w:rsidRPr="00C42EF2">
        <w:rPr>
          <w:rFonts w:asciiTheme="majorHAnsi" w:hAnsiTheme="majorHAnsi" w:cstheme="majorHAnsi"/>
          <w:b/>
          <w:lang w:val="el-GR"/>
        </w:rPr>
        <w:t>1</w:t>
      </w:r>
      <w:r w:rsidR="00C42EF2">
        <w:rPr>
          <w:rFonts w:asciiTheme="majorHAnsi" w:hAnsiTheme="majorHAnsi" w:cstheme="majorHAnsi"/>
          <w:b/>
          <w:lang w:val="el-GR"/>
        </w:rPr>
        <w:t xml:space="preserve">) </w:t>
      </w:r>
      <w:r w:rsidR="00173DCB" w:rsidRPr="00173DCB">
        <w:rPr>
          <w:rFonts w:asciiTheme="majorHAnsi" w:hAnsiTheme="majorHAnsi" w:cstheme="majorHAnsi"/>
          <w:b/>
          <w:lang w:val="el-GR"/>
        </w:rPr>
        <w:t xml:space="preserve">είναι μεγαλύτερη από τη </w:t>
      </w:r>
      <w:r w:rsidR="00632DD3" w:rsidRPr="00173DCB">
        <w:rPr>
          <w:rFonts w:asciiTheme="majorHAnsi" w:hAnsiTheme="majorHAnsi" w:cstheme="majorHAnsi"/>
          <w:b/>
        </w:rPr>
        <w:t>ζητούμενη ποσότητα</w:t>
      </w:r>
      <w:r w:rsidR="00C42EF2" w:rsidRPr="00C42EF2">
        <w:rPr>
          <w:rFonts w:asciiTheme="majorHAnsi" w:hAnsiTheme="majorHAnsi" w:cstheme="majorHAnsi"/>
          <w:b/>
          <w:lang w:val="el-GR"/>
        </w:rPr>
        <w:t xml:space="preserve"> (</w:t>
      </w:r>
      <w:r w:rsidR="00C42EF2">
        <w:rPr>
          <w:rFonts w:asciiTheme="majorHAnsi" w:hAnsiTheme="majorHAnsi" w:cstheme="majorHAnsi"/>
          <w:b/>
          <w:lang w:val="en-US"/>
        </w:rPr>
        <w:t>QD</w:t>
      </w:r>
      <w:r w:rsidR="00C42EF2" w:rsidRPr="00C42EF2">
        <w:rPr>
          <w:rFonts w:asciiTheme="majorHAnsi" w:hAnsiTheme="majorHAnsi" w:cstheme="majorHAnsi"/>
          <w:b/>
          <w:lang w:val="el-GR"/>
        </w:rPr>
        <w:t>1)</w:t>
      </w:r>
      <w:r w:rsidR="00173DCB" w:rsidRPr="00173DCB">
        <w:rPr>
          <w:rFonts w:asciiTheme="majorHAnsi" w:hAnsiTheme="majorHAnsi" w:cstheme="majorHAnsi"/>
          <w:b/>
          <w:lang w:val="el-GR"/>
        </w:rPr>
        <w:t xml:space="preserve">. </w:t>
      </w:r>
      <w:r w:rsidR="00173DCB" w:rsidRPr="00C42EF2">
        <w:rPr>
          <w:rFonts w:asciiTheme="majorHAnsi" w:hAnsiTheme="majorHAnsi" w:cstheme="majorHAnsi"/>
          <w:lang w:val="el-GR"/>
        </w:rPr>
        <w:t>Το πλεόνασμα</w:t>
      </w:r>
      <w:r w:rsidR="00C42EF2" w:rsidRPr="00C42EF2">
        <w:rPr>
          <w:rFonts w:asciiTheme="majorHAnsi" w:hAnsiTheme="majorHAnsi" w:cstheme="majorHAnsi"/>
          <w:lang w:val="el-GR"/>
        </w:rPr>
        <w:t>,</w:t>
      </w:r>
      <w:r w:rsidR="00173DCB" w:rsidRPr="00C42EF2">
        <w:rPr>
          <w:rFonts w:asciiTheme="majorHAnsi" w:hAnsiTheme="majorHAnsi" w:cstheme="majorHAnsi"/>
          <w:lang w:val="el-GR"/>
        </w:rPr>
        <w:t xml:space="preserve"> </w:t>
      </w:r>
      <w:r w:rsidR="00C42EF2" w:rsidRPr="00C42EF2">
        <w:rPr>
          <w:rFonts w:asciiTheme="majorHAnsi" w:hAnsiTheme="majorHAnsi" w:cstheme="majorHAnsi"/>
          <w:lang w:val="el-GR"/>
        </w:rPr>
        <w:t xml:space="preserve">που </w:t>
      </w:r>
      <w:r w:rsidR="00173DCB" w:rsidRPr="00C42EF2">
        <w:rPr>
          <w:rFonts w:asciiTheme="majorHAnsi" w:hAnsiTheme="majorHAnsi" w:cstheme="majorHAnsi"/>
          <w:lang w:val="el-GR"/>
        </w:rPr>
        <w:t xml:space="preserve">ονομάζεται αλλιώς και </w:t>
      </w:r>
      <w:r w:rsidR="00632DD3" w:rsidRPr="00C42EF2">
        <w:rPr>
          <w:rFonts w:asciiTheme="majorHAnsi" w:hAnsiTheme="majorHAnsi" w:cstheme="majorHAnsi"/>
        </w:rPr>
        <w:t>πλεονάζουσα προσφορά</w:t>
      </w:r>
      <w:r w:rsidR="00C42EF2" w:rsidRPr="00C42EF2">
        <w:rPr>
          <w:rFonts w:asciiTheme="majorHAnsi" w:hAnsiTheme="majorHAnsi" w:cstheme="majorHAnsi"/>
          <w:lang w:val="el-GR"/>
        </w:rPr>
        <w:t xml:space="preserve">, ισούται με τη διαφορά μεταξύ της προσφερόμενης και της ζητούμενης ποσότητας, δηλαδή </w:t>
      </w:r>
      <w:r w:rsidR="00C42EF2" w:rsidRPr="00C42EF2">
        <w:rPr>
          <w:rFonts w:asciiTheme="majorHAnsi" w:hAnsiTheme="majorHAnsi" w:cstheme="majorHAnsi"/>
          <w:b/>
          <w:lang w:val="el-GR"/>
        </w:rPr>
        <w:t>Πλεόνασμα=</w:t>
      </w:r>
      <w:r w:rsidR="00C42EF2" w:rsidRPr="00C42EF2">
        <w:rPr>
          <w:rFonts w:asciiTheme="majorHAnsi" w:hAnsiTheme="majorHAnsi" w:cstheme="majorHAnsi"/>
          <w:b/>
          <w:lang w:val="en-US"/>
        </w:rPr>
        <w:t>Q</w:t>
      </w:r>
      <w:r w:rsidR="00C42EF2" w:rsidRPr="00C42EF2">
        <w:rPr>
          <w:rFonts w:asciiTheme="majorHAnsi" w:hAnsiTheme="majorHAnsi" w:cstheme="majorHAnsi"/>
          <w:b/>
          <w:vertAlign w:val="subscript"/>
          <w:lang w:val="en-US"/>
        </w:rPr>
        <w:t>S</w:t>
      </w:r>
      <w:r w:rsidR="00C42EF2" w:rsidRPr="00C42EF2">
        <w:rPr>
          <w:rFonts w:asciiTheme="majorHAnsi" w:hAnsiTheme="majorHAnsi" w:cstheme="majorHAnsi"/>
          <w:b/>
          <w:vertAlign w:val="subscript"/>
          <w:lang w:val="el-GR"/>
        </w:rPr>
        <w:t>1</w:t>
      </w:r>
      <w:r w:rsidR="00C42EF2" w:rsidRPr="00C42EF2">
        <w:rPr>
          <w:rFonts w:asciiTheme="majorHAnsi" w:hAnsiTheme="majorHAnsi" w:cstheme="majorHAnsi"/>
          <w:b/>
          <w:lang w:val="el-GR"/>
        </w:rPr>
        <w:t>-</w:t>
      </w:r>
      <w:r w:rsidR="00C42EF2" w:rsidRPr="00C42EF2">
        <w:rPr>
          <w:rFonts w:asciiTheme="majorHAnsi" w:hAnsiTheme="majorHAnsi" w:cstheme="majorHAnsi"/>
          <w:b/>
          <w:lang w:val="en-US"/>
        </w:rPr>
        <w:t>Q</w:t>
      </w:r>
      <w:r w:rsidR="00C42EF2" w:rsidRPr="00C42EF2">
        <w:rPr>
          <w:rFonts w:asciiTheme="majorHAnsi" w:hAnsiTheme="majorHAnsi" w:cstheme="majorHAnsi"/>
          <w:b/>
          <w:vertAlign w:val="subscript"/>
          <w:lang w:val="en-US"/>
        </w:rPr>
        <w:t>D</w:t>
      </w:r>
      <w:r w:rsidR="00C42EF2" w:rsidRPr="00C42EF2">
        <w:rPr>
          <w:rFonts w:asciiTheme="majorHAnsi" w:hAnsiTheme="majorHAnsi" w:cstheme="majorHAnsi"/>
          <w:b/>
          <w:vertAlign w:val="subscript"/>
          <w:lang w:val="el-GR"/>
        </w:rPr>
        <w:t>1</w:t>
      </w:r>
      <w:r w:rsidR="00632DD3" w:rsidRPr="00C42EF2">
        <w:rPr>
          <w:rFonts w:asciiTheme="majorHAnsi" w:hAnsiTheme="majorHAnsi" w:cstheme="majorHAnsi"/>
          <w:b/>
        </w:rPr>
        <w:t>.</w:t>
      </w:r>
      <w:r w:rsidR="00632DD3" w:rsidRPr="00C42EF2">
        <w:rPr>
          <w:rFonts w:asciiTheme="majorHAnsi" w:hAnsiTheme="majorHAnsi" w:cstheme="majorHAnsi"/>
        </w:rPr>
        <w:t xml:space="preserve"> </w:t>
      </w:r>
      <w:r w:rsidR="00C42EF2">
        <w:rPr>
          <w:rFonts w:asciiTheme="majorHAnsi" w:hAnsiTheme="majorHAnsi" w:cstheme="majorHAnsi"/>
          <w:lang w:val="el-GR"/>
        </w:rPr>
        <w:t>Γεωμετρικά. το πλεόνασμα ισούται με την απόσταση μεταξύ των καμπυλών</w:t>
      </w:r>
      <w:r w:rsidR="00140FC5">
        <w:rPr>
          <w:rFonts w:asciiTheme="majorHAnsi" w:hAnsiTheme="majorHAnsi" w:cstheme="majorHAnsi"/>
          <w:lang w:val="el-GR"/>
        </w:rPr>
        <w:t xml:space="preserve">, της </w:t>
      </w:r>
      <w:r w:rsidR="00C42EF2">
        <w:rPr>
          <w:rFonts w:asciiTheme="majorHAnsi" w:hAnsiTheme="majorHAnsi" w:cstheme="majorHAnsi"/>
          <w:lang w:val="el-GR"/>
        </w:rPr>
        <w:t xml:space="preserve">προσφοράς και </w:t>
      </w:r>
      <w:r w:rsidR="00140FC5">
        <w:rPr>
          <w:rFonts w:asciiTheme="majorHAnsi" w:hAnsiTheme="majorHAnsi" w:cstheme="majorHAnsi"/>
          <w:lang w:val="el-GR"/>
        </w:rPr>
        <w:t xml:space="preserve">της </w:t>
      </w:r>
      <w:r w:rsidR="00C42EF2">
        <w:rPr>
          <w:rFonts w:asciiTheme="majorHAnsi" w:hAnsiTheme="majorHAnsi" w:cstheme="majorHAnsi"/>
          <w:lang w:val="el-GR"/>
        </w:rPr>
        <w:t xml:space="preserve">ζήτησης, δηλαδή </w:t>
      </w:r>
      <w:r w:rsidR="00140FC5">
        <w:rPr>
          <w:rFonts w:asciiTheme="majorHAnsi" w:hAnsiTheme="majorHAnsi" w:cstheme="majorHAnsi"/>
          <w:lang w:val="el-GR"/>
        </w:rPr>
        <w:t xml:space="preserve">είναι </w:t>
      </w:r>
      <w:r w:rsidR="00C42EF2">
        <w:rPr>
          <w:rFonts w:asciiTheme="majorHAnsi" w:hAnsiTheme="majorHAnsi" w:cstheme="majorHAnsi"/>
          <w:lang w:val="el-GR"/>
        </w:rPr>
        <w:t xml:space="preserve">ίσο με την απόσταση των σημείων Α και Β. Όπως φαίνεται από το διάγραμμα, </w:t>
      </w:r>
      <w:r w:rsidR="00C42EF2" w:rsidRPr="00140FC5">
        <w:rPr>
          <w:rFonts w:asciiTheme="majorHAnsi" w:hAnsiTheme="majorHAnsi" w:cstheme="majorHAnsi"/>
          <w:b/>
          <w:lang w:val="el-GR"/>
        </w:rPr>
        <w:t>πλεόνασμα έχουμε σ</w:t>
      </w:r>
      <w:r w:rsidR="00C42EF2" w:rsidRPr="00140FC5">
        <w:rPr>
          <w:rFonts w:asciiTheme="majorHAnsi" w:hAnsiTheme="majorHAnsi" w:cstheme="majorHAnsi"/>
          <w:b/>
          <w:lang w:val="el-GR"/>
        </w:rPr>
        <w:t>ε κάθε τιμή που είναι μεγα</w:t>
      </w:r>
      <w:r w:rsidR="00C42EF2" w:rsidRPr="00140FC5">
        <w:rPr>
          <w:rFonts w:asciiTheme="majorHAnsi" w:hAnsiTheme="majorHAnsi" w:cstheme="majorHAnsi"/>
          <w:b/>
          <w:lang w:val="el-GR"/>
        </w:rPr>
        <w:t>λύτερη από την τιμή ισορροπίας</w:t>
      </w:r>
      <w:r w:rsidR="00C42EF2">
        <w:rPr>
          <w:rFonts w:asciiTheme="majorHAnsi" w:hAnsiTheme="majorHAnsi" w:cstheme="majorHAnsi"/>
          <w:lang w:val="el-GR"/>
        </w:rPr>
        <w:t>.</w:t>
      </w:r>
      <w:r w:rsidR="003621A3">
        <w:rPr>
          <w:rFonts w:asciiTheme="majorHAnsi" w:hAnsiTheme="majorHAnsi" w:cstheme="majorHAnsi"/>
          <w:lang w:val="el-GR"/>
        </w:rPr>
        <w:t xml:space="preserve"> </w:t>
      </w:r>
      <w:r w:rsidR="00C42EF2">
        <w:rPr>
          <w:rFonts w:asciiTheme="majorHAnsi" w:hAnsiTheme="majorHAnsi" w:cstheme="majorHAnsi"/>
          <w:lang w:val="el-GR"/>
        </w:rPr>
        <w:t xml:space="preserve">Τι γίνεται όταν έχουμε πλεόνασμα; </w:t>
      </w:r>
      <w:r w:rsidR="00140FC5" w:rsidRPr="00C73DA4">
        <w:rPr>
          <w:rFonts w:asciiTheme="majorHAnsi" w:hAnsiTheme="majorHAnsi" w:cstheme="majorHAnsi"/>
          <w:b/>
          <w:lang w:val="el-GR"/>
        </w:rPr>
        <w:t>Πλεόνασμα</w:t>
      </w:r>
      <w:r w:rsidR="00632DD3" w:rsidRPr="00C73DA4">
        <w:rPr>
          <w:rFonts w:asciiTheme="majorHAnsi" w:hAnsiTheme="majorHAnsi" w:cstheme="majorHAnsi"/>
          <w:b/>
        </w:rPr>
        <w:t xml:space="preserve"> </w:t>
      </w:r>
      <w:r w:rsidR="00140FC5" w:rsidRPr="00C73DA4">
        <w:rPr>
          <w:rFonts w:asciiTheme="majorHAnsi" w:hAnsiTheme="majorHAnsi" w:cstheme="majorHAnsi"/>
          <w:b/>
          <w:lang w:val="el-GR"/>
        </w:rPr>
        <w:t xml:space="preserve">σημαίνει </w:t>
      </w:r>
      <w:r w:rsidR="00632DD3" w:rsidRPr="00C73DA4">
        <w:rPr>
          <w:rFonts w:asciiTheme="majorHAnsi" w:hAnsiTheme="majorHAnsi" w:cstheme="majorHAnsi"/>
          <w:b/>
        </w:rPr>
        <w:t xml:space="preserve">ότι μένουν αδιάθετες </w:t>
      </w:r>
      <w:r w:rsidR="00140FC5" w:rsidRPr="00C73DA4">
        <w:rPr>
          <w:rFonts w:asciiTheme="majorHAnsi" w:hAnsiTheme="majorHAnsi" w:cstheme="majorHAnsi"/>
          <w:b/>
          <w:lang w:val="el-GR"/>
        </w:rPr>
        <w:t xml:space="preserve">κάποιες </w:t>
      </w:r>
      <w:r w:rsidR="00632DD3" w:rsidRPr="00C73DA4">
        <w:rPr>
          <w:rFonts w:asciiTheme="majorHAnsi" w:hAnsiTheme="majorHAnsi" w:cstheme="majorHAnsi"/>
          <w:b/>
        </w:rPr>
        <w:t>προϊόντος</w:t>
      </w:r>
      <w:r w:rsidR="00140FC5">
        <w:rPr>
          <w:rFonts w:asciiTheme="majorHAnsi" w:hAnsiTheme="majorHAnsi" w:cstheme="majorHAnsi"/>
          <w:lang w:val="el-GR"/>
        </w:rPr>
        <w:t>, δηλαδή μένουν</w:t>
      </w:r>
      <w:r w:rsidR="00632DD3" w:rsidRPr="00632DD3">
        <w:rPr>
          <w:rFonts w:asciiTheme="majorHAnsi" w:hAnsiTheme="majorHAnsi" w:cstheme="majorHAnsi"/>
        </w:rPr>
        <w:t xml:space="preserve"> στα χέρια των παραγωγών. </w:t>
      </w:r>
      <w:r w:rsidR="00632DD3" w:rsidRPr="00140FC5">
        <w:rPr>
          <w:rFonts w:asciiTheme="majorHAnsi" w:hAnsiTheme="majorHAnsi" w:cstheme="majorHAnsi"/>
          <w:b/>
        </w:rPr>
        <w:t xml:space="preserve">Οι παραγωγοί, για να αποφύγουν </w:t>
      </w:r>
      <w:r w:rsidR="00632DD3" w:rsidRPr="00140FC5">
        <w:rPr>
          <w:rFonts w:asciiTheme="majorHAnsi" w:hAnsiTheme="majorHAnsi" w:cstheme="majorHAnsi"/>
          <w:b/>
        </w:rPr>
        <w:lastRenderedPageBreak/>
        <w:t>συσσώρευση αποθεμάτων, θα μειώσουν την τιμή</w:t>
      </w:r>
      <w:r w:rsidR="00632DD3" w:rsidRPr="00632DD3">
        <w:rPr>
          <w:rFonts w:asciiTheme="majorHAnsi" w:hAnsiTheme="majorHAnsi" w:cstheme="majorHAnsi"/>
        </w:rPr>
        <w:t xml:space="preserve">. Όταν μειώνεται η τιμή, αυξάνεται η ζητούμενη ποσότητα </w:t>
      </w:r>
      <w:r w:rsidR="00140FC5">
        <w:rPr>
          <w:rFonts w:asciiTheme="majorHAnsi" w:hAnsiTheme="majorHAnsi" w:cstheme="majorHAnsi"/>
          <w:lang w:val="el-GR"/>
        </w:rPr>
        <w:t xml:space="preserve">(λόγω του νόμου της ζήτησης) </w:t>
      </w:r>
      <w:r w:rsidR="00632DD3" w:rsidRPr="00632DD3">
        <w:rPr>
          <w:rFonts w:asciiTheme="majorHAnsi" w:hAnsiTheme="majorHAnsi" w:cstheme="majorHAnsi"/>
        </w:rPr>
        <w:t>και μειώνεται η προσφερόμενη ποσότητα</w:t>
      </w:r>
      <w:r w:rsidR="00140FC5">
        <w:rPr>
          <w:rFonts w:asciiTheme="majorHAnsi" w:hAnsiTheme="majorHAnsi" w:cstheme="majorHAnsi"/>
          <w:lang w:val="el-GR"/>
        </w:rPr>
        <w:t xml:space="preserve"> (λόγω του νόμου της προσφοράς)</w:t>
      </w:r>
      <w:r w:rsidR="00632DD3" w:rsidRPr="00632DD3">
        <w:rPr>
          <w:rFonts w:asciiTheme="majorHAnsi" w:hAnsiTheme="majorHAnsi" w:cstheme="majorHAnsi"/>
        </w:rPr>
        <w:t>. Συνεπώς, σε κάθε μείωση της τιμής μειώνεται και το πλεόνασμα. Το πλεόνασμα μηδενίζεται</w:t>
      </w:r>
      <w:r w:rsidR="00140FC5">
        <w:rPr>
          <w:rFonts w:asciiTheme="majorHAnsi" w:hAnsiTheme="majorHAnsi" w:cstheme="majorHAnsi"/>
          <w:lang w:val="el-GR"/>
        </w:rPr>
        <w:t xml:space="preserve"> </w:t>
      </w:r>
      <w:r w:rsidR="00632DD3" w:rsidRPr="00632DD3">
        <w:rPr>
          <w:rFonts w:asciiTheme="majorHAnsi" w:hAnsiTheme="majorHAnsi" w:cstheme="majorHAnsi"/>
        </w:rPr>
        <w:t xml:space="preserve">όταν η τιμή γίνει </w:t>
      </w:r>
      <w:r w:rsidR="00140FC5">
        <w:rPr>
          <w:rFonts w:asciiTheme="majorHAnsi" w:hAnsiTheme="majorHAnsi" w:cstheme="majorHAnsi"/>
          <w:lang w:val="el-GR"/>
        </w:rPr>
        <w:t>ίση με την τιμή ισορροπίας</w:t>
      </w:r>
      <w:r w:rsidR="00632DD3" w:rsidRPr="00632DD3">
        <w:rPr>
          <w:rFonts w:asciiTheme="majorHAnsi" w:hAnsiTheme="majorHAnsi" w:cstheme="majorHAnsi"/>
        </w:rPr>
        <w:t>.</w:t>
      </w:r>
      <w:r w:rsidR="00140FC5">
        <w:rPr>
          <w:rFonts w:asciiTheme="majorHAnsi" w:hAnsiTheme="majorHAnsi" w:cstheme="majorHAnsi"/>
          <w:lang w:val="el-GR"/>
        </w:rPr>
        <w:t xml:space="preserve"> Μόλις μηδενίσει το πλεόνασμα, θα σταματήσει και η μείωση της τιμής.</w:t>
      </w:r>
      <w:r w:rsidR="00140FC5" w:rsidRPr="00632DD3">
        <w:rPr>
          <w:rFonts w:asciiTheme="majorHAnsi" w:hAnsiTheme="majorHAnsi" w:cstheme="majorHAnsi"/>
        </w:rPr>
        <w:t xml:space="preserve"> </w:t>
      </w:r>
      <w:r w:rsidR="00632DD3" w:rsidRPr="00632DD3">
        <w:rPr>
          <w:rFonts w:asciiTheme="majorHAnsi" w:hAnsiTheme="majorHAnsi" w:cstheme="majorHAnsi"/>
        </w:rPr>
        <w:t xml:space="preserve"> </w:t>
      </w:r>
    </w:p>
    <w:p w:rsidR="002538EC" w:rsidRDefault="002538EC" w:rsidP="00ED7308">
      <w:pPr>
        <w:spacing w:line="360" w:lineRule="auto"/>
        <w:jc w:val="both"/>
        <w:rPr>
          <w:rFonts w:asciiTheme="majorHAnsi" w:hAnsiTheme="majorHAnsi" w:cstheme="majorHAnsi"/>
          <w:lang w:val="el-GR"/>
        </w:rPr>
      </w:pPr>
    </w:p>
    <w:p w:rsidR="002538EC" w:rsidRDefault="002538EC" w:rsidP="00ED7308">
      <w:pPr>
        <w:spacing w:line="360" w:lineRule="auto"/>
        <w:jc w:val="both"/>
        <w:rPr>
          <w:rFonts w:asciiTheme="majorHAnsi" w:hAnsiTheme="majorHAnsi" w:cstheme="majorHAnsi"/>
          <w:lang w:val="el-GR"/>
        </w:rPr>
      </w:pPr>
    </w:p>
    <w:p w:rsidR="002538EC" w:rsidRPr="002C301A" w:rsidRDefault="002538EC" w:rsidP="002538EC">
      <w:pPr>
        <w:spacing w:line="360" w:lineRule="auto"/>
        <w:jc w:val="both"/>
        <w:rPr>
          <w:rFonts w:asciiTheme="majorHAnsi" w:hAnsiTheme="majorHAnsi" w:cstheme="majorHAnsi"/>
          <w:b/>
          <w:color w:val="0033CC"/>
          <w:lang w:val="el-GR"/>
        </w:rPr>
      </w:pPr>
      <w:r w:rsidRPr="002C301A">
        <w:rPr>
          <w:rFonts w:asciiTheme="majorHAnsi" w:hAnsiTheme="majorHAnsi" w:cstheme="majorHAnsi"/>
          <w:b/>
          <w:color w:val="0033CC"/>
          <w:lang w:val="el-GR"/>
        </w:rPr>
        <w:t xml:space="preserve">Ανισορροπία τύπου </w:t>
      </w:r>
      <w:r>
        <w:rPr>
          <w:rFonts w:asciiTheme="majorHAnsi" w:hAnsiTheme="majorHAnsi" w:cstheme="majorHAnsi"/>
          <w:b/>
          <w:color w:val="0033CC"/>
          <w:lang w:val="el-GR"/>
        </w:rPr>
        <w:t>δύο</w:t>
      </w:r>
      <w:r w:rsidRPr="002C301A">
        <w:rPr>
          <w:rFonts w:asciiTheme="majorHAnsi" w:hAnsiTheme="majorHAnsi" w:cstheme="majorHAnsi"/>
          <w:b/>
          <w:color w:val="0033CC"/>
          <w:lang w:val="el-GR"/>
        </w:rPr>
        <w:t xml:space="preserve">: </w:t>
      </w:r>
      <w:r w:rsidR="00B50833">
        <w:rPr>
          <w:rFonts w:asciiTheme="majorHAnsi" w:hAnsiTheme="majorHAnsi" w:cstheme="majorHAnsi"/>
          <w:b/>
          <w:color w:val="0033CC"/>
          <w:lang w:val="el-GR"/>
        </w:rPr>
        <w:t>Το έ</w:t>
      </w:r>
      <w:r>
        <w:rPr>
          <w:rFonts w:asciiTheme="majorHAnsi" w:hAnsiTheme="majorHAnsi" w:cstheme="majorHAnsi"/>
          <w:b/>
          <w:color w:val="0033CC"/>
          <w:lang w:val="el-GR"/>
        </w:rPr>
        <w:t>λλειμμα</w:t>
      </w:r>
      <w:r w:rsidR="00B50833">
        <w:rPr>
          <w:rFonts w:asciiTheme="majorHAnsi" w:hAnsiTheme="majorHAnsi" w:cstheme="majorHAnsi"/>
          <w:b/>
          <w:color w:val="0033CC"/>
          <w:lang w:val="el-GR"/>
        </w:rPr>
        <w:t xml:space="preserve"> και η επίδρασή του</w:t>
      </w:r>
    </w:p>
    <w:p w:rsidR="00C73DA4" w:rsidRDefault="00140FC5" w:rsidP="00365772">
      <w:pPr>
        <w:spacing w:line="360" w:lineRule="auto"/>
        <w:jc w:val="both"/>
        <w:rPr>
          <w:rFonts w:asciiTheme="majorHAnsi" w:hAnsiTheme="majorHAnsi" w:cstheme="majorHAnsi"/>
          <w:lang w:val="el-GR"/>
        </w:rPr>
      </w:pPr>
      <w:r>
        <w:rPr>
          <w:rFonts w:asciiTheme="majorHAnsi" w:hAnsiTheme="majorHAnsi" w:cstheme="majorHAnsi"/>
          <w:lang w:val="el-GR"/>
        </w:rPr>
        <w:t xml:space="preserve">Έστω ότι η τιμή στην αγορά είναι η </w:t>
      </w:r>
      <w:r>
        <w:rPr>
          <w:rFonts w:asciiTheme="majorHAnsi" w:hAnsiTheme="majorHAnsi" w:cstheme="majorHAnsi"/>
          <w:lang w:val="en-US"/>
        </w:rPr>
        <w:t>P</w:t>
      </w:r>
      <w:r w:rsidR="00C73DA4">
        <w:rPr>
          <w:rFonts w:asciiTheme="majorHAnsi" w:hAnsiTheme="majorHAnsi" w:cstheme="majorHAnsi"/>
          <w:lang w:val="el-GR"/>
        </w:rPr>
        <w:t>2&lt;</w:t>
      </w:r>
      <w:r>
        <w:rPr>
          <w:rFonts w:asciiTheme="majorHAnsi" w:hAnsiTheme="majorHAnsi" w:cstheme="majorHAnsi"/>
          <w:lang w:val="en-US"/>
        </w:rPr>
        <w:t>P</w:t>
      </w:r>
      <w:r w:rsidRPr="00365772">
        <w:rPr>
          <w:rFonts w:asciiTheme="majorHAnsi" w:hAnsiTheme="majorHAnsi" w:cstheme="majorHAnsi"/>
          <w:vertAlign w:val="subscript"/>
          <w:lang w:val="el-GR"/>
        </w:rPr>
        <w:t>Ε</w:t>
      </w:r>
      <w:r>
        <w:rPr>
          <w:rFonts w:asciiTheme="majorHAnsi" w:hAnsiTheme="majorHAnsi" w:cstheme="majorHAnsi"/>
          <w:lang w:val="el-GR"/>
        </w:rPr>
        <w:t>.</w:t>
      </w:r>
      <w:r w:rsidRPr="00365772">
        <w:rPr>
          <w:rFonts w:asciiTheme="majorHAnsi" w:hAnsiTheme="majorHAnsi" w:cstheme="majorHAnsi"/>
          <w:lang w:val="el-GR"/>
        </w:rPr>
        <w:t xml:space="preserve"> </w:t>
      </w:r>
      <w:r>
        <w:rPr>
          <w:rFonts w:asciiTheme="majorHAnsi" w:hAnsiTheme="majorHAnsi" w:cstheme="majorHAnsi"/>
          <w:lang w:val="el-GR"/>
        </w:rPr>
        <w:t xml:space="preserve">Τι συμβαίνει στη περίπτωση αυτή; Δημιουργείται </w:t>
      </w:r>
      <w:r w:rsidR="00C73DA4">
        <w:rPr>
          <w:rFonts w:asciiTheme="majorHAnsi" w:hAnsiTheme="majorHAnsi" w:cstheme="majorHAnsi"/>
          <w:lang w:val="el-GR"/>
        </w:rPr>
        <w:t>Έλλειμμα</w:t>
      </w:r>
      <w:r>
        <w:rPr>
          <w:rFonts w:asciiTheme="majorHAnsi" w:hAnsiTheme="majorHAnsi" w:cstheme="majorHAnsi"/>
          <w:lang w:val="el-GR"/>
        </w:rPr>
        <w:t xml:space="preserve">. </w:t>
      </w:r>
      <w:r w:rsidR="00C73DA4">
        <w:rPr>
          <w:rFonts w:asciiTheme="majorHAnsi" w:hAnsiTheme="majorHAnsi" w:cstheme="majorHAnsi"/>
          <w:b/>
          <w:lang w:val="el-GR"/>
        </w:rPr>
        <w:t>Έλλειμμα</w:t>
      </w:r>
      <w:r w:rsidRPr="00173DCB">
        <w:rPr>
          <w:rFonts w:asciiTheme="majorHAnsi" w:hAnsiTheme="majorHAnsi" w:cstheme="majorHAnsi"/>
          <w:b/>
          <w:lang w:val="el-GR"/>
        </w:rPr>
        <w:t xml:space="preserve"> έχουμε όταν η </w:t>
      </w:r>
      <w:r w:rsidR="00C73DA4">
        <w:rPr>
          <w:rFonts w:asciiTheme="majorHAnsi" w:hAnsiTheme="majorHAnsi" w:cstheme="majorHAnsi"/>
          <w:b/>
          <w:lang w:val="el-GR"/>
        </w:rPr>
        <w:t xml:space="preserve">ζητούμενη </w:t>
      </w:r>
      <w:r w:rsidRPr="00173DCB">
        <w:rPr>
          <w:rFonts w:asciiTheme="majorHAnsi" w:hAnsiTheme="majorHAnsi" w:cstheme="majorHAnsi"/>
          <w:b/>
          <w:lang w:val="el-GR"/>
        </w:rPr>
        <w:t xml:space="preserve">ποσότητα </w:t>
      </w:r>
      <w:r>
        <w:rPr>
          <w:rFonts w:asciiTheme="majorHAnsi" w:hAnsiTheme="majorHAnsi" w:cstheme="majorHAnsi"/>
          <w:b/>
          <w:lang w:val="el-GR"/>
        </w:rPr>
        <w:t>(</w:t>
      </w:r>
      <w:r>
        <w:rPr>
          <w:rFonts w:asciiTheme="majorHAnsi" w:hAnsiTheme="majorHAnsi" w:cstheme="majorHAnsi"/>
          <w:b/>
          <w:lang w:val="en-US"/>
        </w:rPr>
        <w:t>Q</w:t>
      </w:r>
      <w:r w:rsidR="00C73DA4">
        <w:rPr>
          <w:rFonts w:asciiTheme="majorHAnsi" w:hAnsiTheme="majorHAnsi" w:cstheme="majorHAnsi"/>
          <w:b/>
          <w:lang w:val="en-US"/>
        </w:rPr>
        <w:t>D</w:t>
      </w:r>
      <w:r w:rsidR="00C73DA4" w:rsidRPr="00C73DA4">
        <w:rPr>
          <w:rFonts w:asciiTheme="majorHAnsi" w:hAnsiTheme="majorHAnsi" w:cstheme="majorHAnsi"/>
          <w:b/>
          <w:lang w:val="el-GR"/>
        </w:rPr>
        <w:t>2</w:t>
      </w:r>
      <w:r>
        <w:rPr>
          <w:rFonts w:asciiTheme="majorHAnsi" w:hAnsiTheme="majorHAnsi" w:cstheme="majorHAnsi"/>
          <w:b/>
          <w:lang w:val="el-GR"/>
        </w:rPr>
        <w:t xml:space="preserve">) </w:t>
      </w:r>
      <w:r w:rsidRPr="00173DCB">
        <w:rPr>
          <w:rFonts w:asciiTheme="majorHAnsi" w:hAnsiTheme="majorHAnsi" w:cstheme="majorHAnsi"/>
          <w:b/>
          <w:lang w:val="el-GR"/>
        </w:rPr>
        <w:t>είναι μεγαλύτερη από τη</w:t>
      </w:r>
      <w:r w:rsidR="00C73DA4">
        <w:rPr>
          <w:rFonts w:asciiTheme="majorHAnsi" w:hAnsiTheme="majorHAnsi" w:cstheme="majorHAnsi"/>
          <w:b/>
          <w:lang w:val="el-GR"/>
        </w:rPr>
        <w:t xml:space="preserve">ν </w:t>
      </w:r>
      <w:r w:rsidR="00C73DA4" w:rsidRPr="00173DCB">
        <w:rPr>
          <w:rFonts w:asciiTheme="majorHAnsi" w:hAnsiTheme="majorHAnsi" w:cstheme="majorHAnsi"/>
          <w:b/>
          <w:lang w:val="el-GR"/>
        </w:rPr>
        <w:t>προσφερόμενη</w:t>
      </w:r>
      <w:r w:rsidRPr="00173DCB">
        <w:rPr>
          <w:rFonts w:asciiTheme="majorHAnsi" w:hAnsiTheme="majorHAnsi" w:cstheme="majorHAnsi"/>
          <w:b/>
          <w:lang w:val="el-GR"/>
        </w:rPr>
        <w:t xml:space="preserve"> </w:t>
      </w:r>
      <w:r w:rsidRPr="00173DCB">
        <w:rPr>
          <w:rFonts w:asciiTheme="majorHAnsi" w:hAnsiTheme="majorHAnsi" w:cstheme="majorHAnsi"/>
          <w:b/>
        </w:rPr>
        <w:t>ποσότητα</w:t>
      </w:r>
      <w:r w:rsidRPr="00C42EF2">
        <w:rPr>
          <w:rFonts w:asciiTheme="majorHAnsi" w:hAnsiTheme="majorHAnsi" w:cstheme="majorHAnsi"/>
          <w:b/>
          <w:lang w:val="el-GR"/>
        </w:rPr>
        <w:t xml:space="preserve"> (</w:t>
      </w:r>
      <w:r>
        <w:rPr>
          <w:rFonts w:asciiTheme="majorHAnsi" w:hAnsiTheme="majorHAnsi" w:cstheme="majorHAnsi"/>
          <w:b/>
          <w:lang w:val="en-US"/>
        </w:rPr>
        <w:t>Q</w:t>
      </w:r>
      <w:r w:rsidR="00C73DA4">
        <w:rPr>
          <w:rFonts w:asciiTheme="majorHAnsi" w:hAnsiTheme="majorHAnsi" w:cstheme="majorHAnsi"/>
          <w:b/>
          <w:lang w:val="en-US"/>
        </w:rPr>
        <w:t>S</w:t>
      </w:r>
      <w:r w:rsidR="00C73DA4" w:rsidRPr="00C73DA4">
        <w:rPr>
          <w:rFonts w:asciiTheme="majorHAnsi" w:hAnsiTheme="majorHAnsi" w:cstheme="majorHAnsi"/>
          <w:b/>
          <w:lang w:val="el-GR"/>
        </w:rPr>
        <w:t>2</w:t>
      </w:r>
      <w:r w:rsidRPr="00C42EF2">
        <w:rPr>
          <w:rFonts w:asciiTheme="majorHAnsi" w:hAnsiTheme="majorHAnsi" w:cstheme="majorHAnsi"/>
          <w:b/>
          <w:lang w:val="el-GR"/>
        </w:rPr>
        <w:t>)</w:t>
      </w:r>
      <w:r w:rsidRPr="00173DCB">
        <w:rPr>
          <w:rFonts w:asciiTheme="majorHAnsi" w:hAnsiTheme="majorHAnsi" w:cstheme="majorHAnsi"/>
          <w:b/>
          <w:lang w:val="el-GR"/>
        </w:rPr>
        <w:t xml:space="preserve">. </w:t>
      </w:r>
      <w:r w:rsidRPr="00C42EF2">
        <w:rPr>
          <w:rFonts w:asciiTheme="majorHAnsi" w:hAnsiTheme="majorHAnsi" w:cstheme="majorHAnsi"/>
          <w:lang w:val="el-GR"/>
        </w:rPr>
        <w:t xml:space="preserve">Το </w:t>
      </w:r>
      <w:r w:rsidR="00C73DA4">
        <w:rPr>
          <w:rFonts w:asciiTheme="majorHAnsi" w:hAnsiTheme="majorHAnsi" w:cstheme="majorHAnsi"/>
          <w:lang w:val="el-GR"/>
        </w:rPr>
        <w:t>έλλειμμα</w:t>
      </w:r>
      <w:r w:rsidRPr="00C42EF2">
        <w:rPr>
          <w:rFonts w:asciiTheme="majorHAnsi" w:hAnsiTheme="majorHAnsi" w:cstheme="majorHAnsi"/>
          <w:lang w:val="el-GR"/>
        </w:rPr>
        <w:t xml:space="preserve">, που ονομάζεται αλλιώς και </w:t>
      </w:r>
      <w:r w:rsidR="00C73DA4">
        <w:rPr>
          <w:rFonts w:asciiTheme="majorHAnsi" w:hAnsiTheme="majorHAnsi" w:cstheme="majorHAnsi"/>
          <w:lang w:val="el-GR"/>
        </w:rPr>
        <w:t>υπερβάλλουσα ζήτηση</w:t>
      </w:r>
      <w:r w:rsidRPr="00C42EF2">
        <w:rPr>
          <w:rFonts w:asciiTheme="majorHAnsi" w:hAnsiTheme="majorHAnsi" w:cstheme="majorHAnsi"/>
          <w:lang w:val="el-GR"/>
        </w:rPr>
        <w:t xml:space="preserve">, ισούται με τη διαφορά μεταξύ της ζητούμενης </w:t>
      </w:r>
      <w:r w:rsidR="00C73DA4" w:rsidRPr="00C42EF2">
        <w:rPr>
          <w:rFonts w:asciiTheme="majorHAnsi" w:hAnsiTheme="majorHAnsi" w:cstheme="majorHAnsi"/>
          <w:lang w:val="el-GR"/>
        </w:rPr>
        <w:t>και της</w:t>
      </w:r>
      <w:r w:rsidR="00C73DA4" w:rsidRPr="00C42EF2">
        <w:rPr>
          <w:rFonts w:asciiTheme="majorHAnsi" w:hAnsiTheme="majorHAnsi" w:cstheme="majorHAnsi"/>
          <w:lang w:val="el-GR"/>
        </w:rPr>
        <w:t xml:space="preserve"> </w:t>
      </w:r>
      <w:r w:rsidR="00C73DA4" w:rsidRPr="00C42EF2">
        <w:rPr>
          <w:rFonts w:asciiTheme="majorHAnsi" w:hAnsiTheme="majorHAnsi" w:cstheme="majorHAnsi"/>
          <w:lang w:val="el-GR"/>
        </w:rPr>
        <w:t xml:space="preserve">προσφερόμενης </w:t>
      </w:r>
      <w:r w:rsidRPr="00C42EF2">
        <w:rPr>
          <w:rFonts w:asciiTheme="majorHAnsi" w:hAnsiTheme="majorHAnsi" w:cstheme="majorHAnsi"/>
          <w:lang w:val="el-GR"/>
        </w:rPr>
        <w:t xml:space="preserve">ποσότητας, δηλαδή </w:t>
      </w:r>
      <w:r w:rsidR="00C73DA4">
        <w:rPr>
          <w:rFonts w:asciiTheme="majorHAnsi" w:hAnsiTheme="majorHAnsi" w:cstheme="majorHAnsi"/>
          <w:b/>
          <w:lang w:val="el-GR"/>
        </w:rPr>
        <w:t>Έλλειμμα</w:t>
      </w:r>
      <w:r w:rsidRPr="00C42EF2">
        <w:rPr>
          <w:rFonts w:asciiTheme="majorHAnsi" w:hAnsiTheme="majorHAnsi" w:cstheme="majorHAnsi"/>
          <w:b/>
          <w:lang w:val="el-GR"/>
        </w:rPr>
        <w:t>=</w:t>
      </w:r>
      <w:r w:rsidRPr="00C42EF2">
        <w:rPr>
          <w:rFonts w:asciiTheme="majorHAnsi" w:hAnsiTheme="majorHAnsi" w:cstheme="majorHAnsi"/>
          <w:b/>
          <w:lang w:val="en-US"/>
        </w:rPr>
        <w:t>Q</w:t>
      </w:r>
      <w:r w:rsidR="00C73DA4">
        <w:rPr>
          <w:rFonts w:asciiTheme="majorHAnsi" w:hAnsiTheme="majorHAnsi" w:cstheme="majorHAnsi"/>
          <w:b/>
          <w:vertAlign w:val="subscript"/>
          <w:lang w:val="en-US"/>
        </w:rPr>
        <w:t>D</w:t>
      </w:r>
      <w:r w:rsidR="00C73DA4" w:rsidRPr="00C73DA4">
        <w:rPr>
          <w:rFonts w:asciiTheme="majorHAnsi" w:hAnsiTheme="majorHAnsi" w:cstheme="majorHAnsi"/>
          <w:b/>
          <w:vertAlign w:val="subscript"/>
          <w:lang w:val="el-GR"/>
        </w:rPr>
        <w:t>2</w:t>
      </w:r>
      <w:r w:rsidRPr="00C42EF2">
        <w:rPr>
          <w:rFonts w:asciiTheme="majorHAnsi" w:hAnsiTheme="majorHAnsi" w:cstheme="majorHAnsi"/>
          <w:b/>
          <w:lang w:val="el-GR"/>
        </w:rPr>
        <w:t>-</w:t>
      </w:r>
      <w:r w:rsidRPr="00C42EF2">
        <w:rPr>
          <w:rFonts w:asciiTheme="majorHAnsi" w:hAnsiTheme="majorHAnsi" w:cstheme="majorHAnsi"/>
          <w:b/>
          <w:lang w:val="en-US"/>
        </w:rPr>
        <w:t>Q</w:t>
      </w:r>
      <w:r w:rsidR="00C73DA4">
        <w:rPr>
          <w:rFonts w:asciiTheme="majorHAnsi" w:hAnsiTheme="majorHAnsi" w:cstheme="majorHAnsi"/>
          <w:b/>
          <w:vertAlign w:val="subscript"/>
          <w:lang w:val="en-US"/>
        </w:rPr>
        <w:t>S</w:t>
      </w:r>
      <w:r w:rsidR="00C73DA4" w:rsidRPr="00C73DA4">
        <w:rPr>
          <w:rFonts w:asciiTheme="majorHAnsi" w:hAnsiTheme="majorHAnsi" w:cstheme="majorHAnsi"/>
          <w:b/>
          <w:vertAlign w:val="subscript"/>
          <w:lang w:val="el-GR"/>
        </w:rPr>
        <w:t>2</w:t>
      </w:r>
      <w:r w:rsidRPr="00C42EF2">
        <w:rPr>
          <w:rFonts w:asciiTheme="majorHAnsi" w:hAnsiTheme="majorHAnsi" w:cstheme="majorHAnsi"/>
          <w:b/>
        </w:rPr>
        <w:t>.</w:t>
      </w:r>
      <w:r w:rsidRPr="00C42EF2">
        <w:rPr>
          <w:rFonts w:asciiTheme="majorHAnsi" w:hAnsiTheme="majorHAnsi" w:cstheme="majorHAnsi"/>
        </w:rPr>
        <w:t xml:space="preserve"> </w:t>
      </w:r>
      <w:r>
        <w:rPr>
          <w:rFonts w:asciiTheme="majorHAnsi" w:hAnsiTheme="majorHAnsi" w:cstheme="majorHAnsi"/>
          <w:lang w:val="el-GR"/>
        </w:rPr>
        <w:t xml:space="preserve">Γεωμετρικά. το </w:t>
      </w:r>
      <w:r w:rsidR="00C73DA4">
        <w:rPr>
          <w:rFonts w:asciiTheme="majorHAnsi" w:hAnsiTheme="majorHAnsi" w:cstheme="majorHAnsi"/>
          <w:lang w:val="el-GR"/>
        </w:rPr>
        <w:t>έλλειμμα</w:t>
      </w:r>
      <w:r>
        <w:rPr>
          <w:rFonts w:asciiTheme="majorHAnsi" w:hAnsiTheme="majorHAnsi" w:cstheme="majorHAnsi"/>
          <w:lang w:val="el-GR"/>
        </w:rPr>
        <w:t xml:space="preserve"> ισούται με την απόσταση μεταξύ των καμπυλών, της ζήτησης</w:t>
      </w:r>
      <w:r w:rsidR="00C73DA4">
        <w:rPr>
          <w:rFonts w:asciiTheme="majorHAnsi" w:hAnsiTheme="majorHAnsi" w:cstheme="majorHAnsi"/>
          <w:lang w:val="el-GR"/>
        </w:rPr>
        <w:t xml:space="preserve"> </w:t>
      </w:r>
      <w:r w:rsidR="00C73DA4">
        <w:rPr>
          <w:rFonts w:asciiTheme="majorHAnsi" w:hAnsiTheme="majorHAnsi" w:cstheme="majorHAnsi"/>
          <w:lang w:val="el-GR"/>
        </w:rPr>
        <w:t>και της</w:t>
      </w:r>
      <w:r w:rsidR="00C73DA4">
        <w:rPr>
          <w:rFonts w:asciiTheme="majorHAnsi" w:hAnsiTheme="majorHAnsi" w:cstheme="majorHAnsi"/>
          <w:lang w:val="el-GR"/>
        </w:rPr>
        <w:t xml:space="preserve"> </w:t>
      </w:r>
      <w:r w:rsidR="00C73DA4">
        <w:rPr>
          <w:rFonts w:asciiTheme="majorHAnsi" w:hAnsiTheme="majorHAnsi" w:cstheme="majorHAnsi"/>
          <w:lang w:val="el-GR"/>
        </w:rPr>
        <w:t>προσφοράς</w:t>
      </w:r>
      <w:r>
        <w:rPr>
          <w:rFonts w:asciiTheme="majorHAnsi" w:hAnsiTheme="majorHAnsi" w:cstheme="majorHAnsi"/>
          <w:lang w:val="el-GR"/>
        </w:rPr>
        <w:t xml:space="preserve">, δηλαδή είναι ίσο με την απόσταση των σημείων </w:t>
      </w:r>
      <w:r w:rsidR="00C73DA4">
        <w:rPr>
          <w:rFonts w:asciiTheme="majorHAnsi" w:hAnsiTheme="majorHAnsi" w:cstheme="majorHAnsi"/>
          <w:lang w:val="el-GR"/>
        </w:rPr>
        <w:t>Γ</w:t>
      </w:r>
      <w:r>
        <w:rPr>
          <w:rFonts w:asciiTheme="majorHAnsi" w:hAnsiTheme="majorHAnsi" w:cstheme="majorHAnsi"/>
          <w:lang w:val="el-GR"/>
        </w:rPr>
        <w:t xml:space="preserve"> και </w:t>
      </w:r>
      <w:r w:rsidR="00C73DA4">
        <w:rPr>
          <w:rFonts w:asciiTheme="majorHAnsi" w:hAnsiTheme="majorHAnsi" w:cstheme="majorHAnsi"/>
          <w:lang w:val="el-GR"/>
        </w:rPr>
        <w:t>Δ</w:t>
      </w:r>
      <w:r>
        <w:rPr>
          <w:rFonts w:asciiTheme="majorHAnsi" w:hAnsiTheme="majorHAnsi" w:cstheme="majorHAnsi"/>
          <w:lang w:val="el-GR"/>
        </w:rPr>
        <w:t xml:space="preserve">. Όπως φαίνεται από το διάγραμμα, </w:t>
      </w:r>
      <w:r w:rsidR="00C73DA4">
        <w:rPr>
          <w:rFonts w:asciiTheme="majorHAnsi" w:hAnsiTheme="majorHAnsi" w:cstheme="majorHAnsi"/>
          <w:b/>
          <w:lang w:val="el-GR"/>
        </w:rPr>
        <w:t>έλλειμμα</w:t>
      </w:r>
      <w:r w:rsidRPr="00140FC5">
        <w:rPr>
          <w:rFonts w:asciiTheme="majorHAnsi" w:hAnsiTheme="majorHAnsi" w:cstheme="majorHAnsi"/>
          <w:b/>
          <w:lang w:val="el-GR"/>
        </w:rPr>
        <w:t xml:space="preserve"> έχουμε σε κάθε τιμή που είναι </w:t>
      </w:r>
      <w:r w:rsidR="00C73DA4">
        <w:rPr>
          <w:rFonts w:asciiTheme="majorHAnsi" w:hAnsiTheme="majorHAnsi" w:cstheme="majorHAnsi"/>
          <w:b/>
          <w:lang w:val="el-GR"/>
        </w:rPr>
        <w:t>μικρότερη</w:t>
      </w:r>
      <w:r w:rsidRPr="00140FC5">
        <w:rPr>
          <w:rFonts w:asciiTheme="majorHAnsi" w:hAnsiTheme="majorHAnsi" w:cstheme="majorHAnsi"/>
          <w:b/>
          <w:lang w:val="el-GR"/>
        </w:rPr>
        <w:t xml:space="preserve"> από την τιμή ισορροπίας</w:t>
      </w:r>
      <w:r>
        <w:rPr>
          <w:rFonts w:asciiTheme="majorHAnsi" w:hAnsiTheme="majorHAnsi" w:cstheme="majorHAnsi"/>
          <w:lang w:val="el-GR"/>
        </w:rPr>
        <w:t xml:space="preserve">. Τι γίνεται όταν έχουμε </w:t>
      </w:r>
      <w:r w:rsidR="00C73DA4">
        <w:rPr>
          <w:rFonts w:asciiTheme="majorHAnsi" w:hAnsiTheme="majorHAnsi" w:cstheme="majorHAnsi"/>
          <w:lang w:val="el-GR"/>
        </w:rPr>
        <w:t>έλλειμμα</w:t>
      </w:r>
      <w:r>
        <w:rPr>
          <w:rFonts w:asciiTheme="majorHAnsi" w:hAnsiTheme="majorHAnsi" w:cstheme="majorHAnsi"/>
          <w:lang w:val="el-GR"/>
        </w:rPr>
        <w:t xml:space="preserve">; </w:t>
      </w:r>
      <w:r w:rsidR="00C73DA4" w:rsidRPr="00C73DA4">
        <w:rPr>
          <w:rFonts w:asciiTheme="majorHAnsi" w:hAnsiTheme="majorHAnsi" w:cstheme="majorHAnsi"/>
          <w:b/>
          <w:lang w:val="el-GR"/>
        </w:rPr>
        <w:t>Έλλειμμα</w:t>
      </w:r>
      <w:r w:rsidR="00C73DA4" w:rsidRPr="00C73DA4">
        <w:rPr>
          <w:rFonts w:asciiTheme="majorHAnsi" w:hAnsiTheme="majorHAnsi" w:cstheme="majorHAnsi"/>
          <w:b/>
        </w:rPr>
        <w:t xml:space="preserve"> σημαίνει ότι</w:t>
      </w:r>
      <w:r w:rsidR="00C73DA4" w:rsidRPr="00632DD3">
        <w:rPr>
          <w:rFonts w:asciiTheme="majorHAnsi" w:hAnsiTheme="majorHAnsi" w:cstheme="majorHAnsi"/>
        </w:rPr>
        <w:t xml:space="preserve"> </w:t>
      </w:r>
      <w:r w:rsidR="00C73DA4" w:rsidRPr="00C73DA4">
        <w:rPr>
          <w:rFonts w:asciiTheme="majorHAnsi" w:hAnsiTheme="majorHAnsi" w:cstheme="majorHAnsi"/>
          <w:b/>
        </w:rPr>
        <w:t>υπάρχουν καταναλωτές που σ</w:t>
      </w:r>
      <w:r w:rsidR="00C73DA4" w:rsidRPr="00C73DA4">
        <w:rPr>
          <w:rFonts w:asciiTheme="majorHAnsi" w:hAnsiTheme="majorHAnsi" w:cstheme="majorHAnsi"/>
          <w:b/>
          <w:lang w:val="el-GR"/>
        </w:rPr>
        <w:t>ε</w:t>
      </w:r>
      <w:r w:rsidR="00C73DA4" w:rsidRPr="00C73DA4">
        <w:rPr>
          <w:rFonts w:asciiTheme="majorHAnsi" w:hAnsiTheme="majorHAnsi" w:cstheme="majorHAnsi"/>
          <w:b/>
        </w:rPr>
        <w:t xml:space="preserve"> αυτήν την τιμή δεν «βρίσκουν» να αγοράσουν το προϊόν και είναι διατεθειμένοι να το αγοράσουν σε μεγαλύτερη τιμή</w:t>
      </w:r>
      <w:r w:rsidR="00C73DA4" w:rsidRPr="00632DD3">
        <w:rPr>
          <w:rFonts w:asciiTheme="majorHAnsi" w:hAnsiTheme="majorHAnsi" w:cstheme="majorHAnsi"/>
        </w:rPr>
        <w:t>.</w:t>
      </w:r>
      <w:r w:rsidRPr="00632DD3">
        <w:rPr>
          <w:rFonts w:asciiTheme="majorHAnsi" w:hAnsiTheme="majorHAnsi" w:cstheme="majorHAnsi"/>
        </w:rPr>
        <w:t xml:space="preserve"> </w:t>
      </w:r>
      <w:r w:rsidR="00C73DA4">
        <w:rPr>
          <w:rFonts w:asciiTheme="majorHAnsi" w:hAnsiTheme="majorHAnsi" w:cstheme="majorHAnsi"/>
          <w:lang w:val="el-GR"/>
        </w:rPr>
        <w:t xml:space="preserve">Αυτή την «ευκαιρία» δεν θα την αφήσουν να πάει χαμένη οι παραγωγοί (που έχουν κίνητρο να πουλήσουν σε υψηλότερη τιμή) και θα αυξήσουν την τιμή του προϊόντος.  </w:t>
      </w:r>
      <w:r w:rsidRPr="00632DD3">
        <w:rPr>
          <w:rFonts w:asciiTheme="majorHAnsi" w:hAnsiTheme="majorHAnsi" w:cstheme="majorHAnsi"/>
        </w:rPr>
        <w:t xml:space="preserve">Όταν </w:t>
      </w:r>
      <w:r w:rsidR="00C73DA4">
        <w:rPr>
          <w:rFonts w:asciiTheme="majorHAnsi" w:hAnsiTheme="majorHAnsi" w:cstheme="majorHAnsi"/>
          <w:lang w:val="el-GR"/>
        </w:rPr>
        <w:t>αυξάνεται</w:t>
      </w:r>
      <w:r w:rsidRPr="00632DD3">
        <w:rPr>
          <w:rFonts w:asciiTheme="majorHAnsi" w:hAnsiTheme="majorHAnsi" w:cstheme="majorHAnsi"/>
        </w:rPr>
        <w:t xml:space="preserve"> η τιμή, </w:t>
      </w:r>
      <w:r w:rsidR="00C73DA4">
        <w:rPr>
          <w:rFonts w:asciiTheme="majorHAnsi" w:hAnsiTheme="majorHAnsi" w:cstheme="majorHAnsi"/>
          <w:lang w:val="el-GR"/>
        </w:rPr>
        <w:t>μειώνεται</w:t>
      </w:r>
      <w:r w:rsidRPr="00632DD3">
        <w:rPr>
          <w:rFonts w:asciiTheme="majorHAnsi" w:hAnsiTheme="majorHAnsi" w:cstheme="majorHAnsi"/>
        </w:rPr>
        <w:t xml:space="preserve"> η ζητούμενη ποσότητα </w:t>
      </w:r>
      <w:r>
        <w:rPr>
          <w:rFonts w:asciiTheme="majorHAnsi" w:hAnsiTheme="majorHAnsi" w:cstheme="majorHAnsi"/>
          <w:lang w:val="el-GR"/>
        </w:rPr>
        <w:t xml:space="preserve">(λόγω του νόμου της ζήτησης) </w:t>
      </w:r>
      <w:r w:rsidRPr="00632DD3">
        <w:rPr>
          <w:rFonts w:asciiTheme="majorHAnsi" w:hAnsiTheme="majorHAnsi" w:cstheme="majorHAnsi"/>
        </w:rPr>
        <w:t xml:space="preserve">και </w:t>
      </w:r>
      <w:r w:rsidR="00C73DA4">
        <w:rPr>
          <w:rFonts w:asciiTheme="majorHAnsi" w:hAnsiTheme="majorHAnsi" w:cstheme="majorHAnsi"/>
          <w:lang w:val="el-GR"/>
        </w:rPr>
        <w:t>αυξάνεται</w:t>
      </w:r>
      <w:r w:rsidRPr="00632DD3">
        <w:rPr>
          <w:rFonts w:asciiTheme="majorHAnsi" w:hAnsiTheme="majorHAnsi" w:cstheme="majorHAnsi"/>
        </w:rPr>
        <w:t xml:space="preserve"> η προσφερόμενη ποσότητα</w:t>
      </w:r>
      <w:r>
        <w:rPr>
          <w:rFonts w:asciiTheme="majorHAnsi" w:hAnsiTheme="majorHAnsi" w:cstheme="majorHAnsi"/>
          <w:lang w:val="el-GR"/>
        </w:rPr>
        <w:t xml:space="preserve"> (λόγω του νόμου της προσφοράς)</w:t>
      </w:r>
      <w:r w:rsidRPr="00632DD3">
        <w:rPr>
          <w:rFonts w:asciiTheme="majorHAnsi" w:hAnsiTheme="majorHAnsi" w:cstheme="majorHAnsi"/>
        </w:rPr>
        <w:t xml:space="preserve">. Συνεπώς, σε κάθε </w:t>
      </w:r>
      <w:r w:rsidR="00C73DA4">
        <w:rPr>
          <w:rFonts w:asciiTheme="majorHAnsi" w:hAnsiTheme="majorHAnsi" w:cstheme="majorHAnsi"/>
          <w:lang w:val="el-GR"/>
        </w:rPr>
        <w:t>αύξηση</w:t>
      </w:r>
      <w:r w:rsidRPr="00632DD3">
        <w:rPr>
          <w:rFonts w:asciiTheme="majorHAnsi" w:hAnsiTheme="majorHAnsi" w:cstheme="majorHAnsi"/>
        </w:rPr>
        <w:t xml:space="preserve"> της τιμής </w:t>
      </w:r>
      <w:r w:rsidR="00C73DA4">
        <w:rPr>
          <w:rFonts w:asciiTheme="majorHAnsi" w:hAnsiTheme="majorHAnsi" w:cstheme="majorHAnsi"/>
          <w:lang w:val="el-GR"/>
        </w:rPr>
        <w:t>μειώνεται</w:t>
      </w:r>
      <w:r w:rsidRPr="00632DD3">
        <w:rPr>
          <w:rFonts w:asciiTheme="majorHAnsi" w:hAnsiTheme="majorHAnsi" w:cstheme="majorHAnsi"/>
        </w:rPr>
        <w:t xml:space="preserve"> και το </w:t>
      </w:r>
      <w:r w:rsidR="00C73DA4">
        <w:rPr>
          <w:rFonts w:asciiTheme="majorHAnsi" w:hAnsiTheme="majorHAnsi" w:cstheme="majorHAnsi"/>
          <w:lang w:val="el-GR"/>
        </w:rPr>
        <w:t>έλλειμμα</w:t>
      </w:r>
      <w:r w:rsidRPr="00632DD3">
        <w:rPr>
          <w:rFonts w:asciiTheme="majorHAnsi" w:hAnsiTheme="majorHAnsi" w:cstheme="majorHAnsi"/>
        </w:rPr>
        <w:t xml:space="preserve">. Το </w:t>
      </w:r>
      <w:r w:rsidR="00C73DA4">
        <w:rPr>
          <w:rFonts w:asciiTheme="majorHAnsi" w:hAnsiTheme="majorHAnsi" w:cstheme="majorHAnsi"/>
          <w:lang w:val="el-GR"/>
        </w:rPr>
        <w:t>έλλειμμα</w:t>
      </w:r>
      <w:r w:rsidRPr="00632DD3">
        <w:rPr>
          <w:rFonts w:asciiTheme="majorHAnsi" w:hAnsiTheme="majorHAnsi" w:cstheme="majorHAnsi"/>
        </w:rPr>
        <w:t xml:space="preserve"> μηδενίζεται</w:t>
      </w:r>
      <w:r>
        <w:rPr>
          <w:rFonts w:asciiTheme="majorHAnsi" w:hAnsiTheme="majorHAnsi" w:cstheme="majorHAnsi"/>
          <w:lang w:val="el-GR"/>
        </w:rPr>
        <w:t xml:space="preserve"> </w:t>
      </w:r>
      <w:r w:rsidRPr="00632DD3">
        <w:rPr>
          <w:rFonts w:asciiTheme="majorHAnsi" w:hAnsiTheme="majorHAnsi" w:cstheme="majorHAnsi"/>
        </w:rPr>
        <w:t xml:space="preserve">όταν η τιμή γίνει </w:t>
      </w:r>
      <w:r>
        <w:rPr>
          <w:rFonts w:asciiTheme="majorHAnsi" w:hAnsiTheme="majorHAnsi" w:cstheme="majorHAnsi"/>
          <w:lang w:val="el-GR"/>
        </w:rPr>
        <w:t>ίση με την τιμή ισορροπίας</w:t>
      </w:r>
      <w:r w:rsidRPr="00632DD3">
        <w:rPr>
          <w:rFonts w:asciiTheme="majorHAnsi" w:hAnsiTheme="majorHAnsi" w:cstheme="majorHAnsi"/>
        </w:rPr>
        <w:t>.</w:t>
      </w:r>
      <w:r>
        <w:rPr>
          <w:rFonts w:asciiTheme="majorHAnsi" w:hAnsiTheme="majorHAnsi" w:cstheme="majorHAnsi"/>
          <w:lang w:val="el-GR"/>
        </w:rPr>
        <w:t xml:space="preserve"> Μόλις μηδενίσει το </w:t>
      </w:r>
      <w:r w:rsidR="00C73DA4">
        <w:rPr>
          <w:rFonts w:asciiTheme="majorHAnsi" w:hAnsiTheme="majorHAnsi" w:cstheme="majorHAnsi"/>
          <w:lang w:val="el-GR"/>
        </w:rPr>
        <w:t>έλλειμμα</w:t>
      </w:r>
      <w:r>
        <w:rPr>
          <w:rFonts w:asciiTheme="majorHAnsi" w:hAnsiTheme="majorHAnsi" w:cstheme="majorHAnsi"/>
          <w:lang w:val="el-GR"/>
        </w:rPr>
        <w:t xml:space="preserve">, θα σταματήσει και η </w:t>
      </w:r>
      <w:r w:rsidR="00C73DA4">
        <w:rPr>
          <w:rFonts w:asciiTheme="majorHAnsi" w:hAnsiTheme="majorHAnsi" w:cstheme="majorHAnsi"/>
          <w:lang w:val="el-GR"/>
        </w:rPr>
        <w:t>αύξηση</w:t>
      </w:r>
      <w:r>
        <w:rPr>
          <w:rFonts w:asciiTheme="majorHAnsi" w:hAnsiTheme="majorHAnsi" w:cstheme="majorHAnsi"/>
          <w:lang w:val="el-GR"/>
        </w:rPr>
        <w:t xml:space="preserve"> της τιμής.</w:t>
      </w:r>
      <w:r w:rsidRPr="00632DD3">
        <w:rPr>
          <w:rFonts w:asciiTheme="majorHAnsi" w:hAnsiTheme="majorHAnsi" w:cstheme="majorHAnsi"/>
        </w:rPr>
        <w:t xml:space="preserve">  </w:t>
      </w:r>
    </w:p>
    <w:p w:rsidR="008F4BAC" w:rsidRDefault="008F4BAC" w:rsidP="00365772">
      <w:pPr>
        <w:spacing w:line="360" w:lineRule="auto"/>
        <w:jc w:val="both"/>
        <w:rPr>
          <w:rFonts w:asciiTheme="majorHAnsi" w:hAnsiTheme="majorHAnsi" w:cstheme="majorHAnsi"/>
          <w:lang w:val="el-GR"/>
        </w:rPr>
      </w:pPr>
    </w:p>
    <w:p w:rsidR="008F4BAC" w:rsidRPr="008F4BAC" w:rsidRDefault="008F4BAC" w:rsidP="008F4BAC">
      <w:pPr>
        <w:spacing w:line="360" w:lineRule="auto"/>
        <w:jc w:val="both"/>
        <w:rPr>
          <w:rFonts w:asciiTheme="majorHAnsi" w:hAnsiTheme="majorHAnsi" w:cstheme="majorHAnsi"/>
          <w:b/>
          <w:color w:val="0033CC"/>
          <w:lang w:val="el-GR"/>
        </w:rPr>
      </w:pPr>
      <w:r w:rsidRPr="008F4BAC">
        <w:rPr>
          <w:rFonts w:asciiTheme="majorHAnsi" w:hAnsiTheme="majorHAnsi" w:cstheme="majorHAnsi"/>
          <w:b/>
          <w:color w:val="0033CC"/>
          <w:lang w:val="el-GR"/>
        </w:rPr>
        <w:t>Συμπέρασμα</w:t>
      </w:r>
    </w:p>
    <w:p w:rsidR="008F4BAC" w:rsidRDefault="008F4BAC" w:rsidP="008F4BAC">
      <w:pPr>
        <w:spacing w:line="360" w:lineRule="auto"/>
        <w:jc w:val="both"/>
        <w:rPr>
          <w:rFonts w:asciiTheme="majorHAnsi" w:hAnsiTheme="majorHAnsi" w:cstheme="majorHAnsi"/>
          <w:lang w:val="el-GR"/>
        </w:rPr>
      </w:pPr>
      <w:r>
        <w:rPr>
          <w:rFonts w:asciiTheme="majorHAnsi" w:hAnsiTheme="majorHAnsi" w:cstheme="majorHAnsi"/>
          <w:lang w:val="el-GR"/>
        </w:rPr>
        <w:t>Βλέπουμε λοιπόν, πώς</w:t>
      </w:r>
      <w:r w:rsidRPr="00632DD3">
        <w:rPr>
          <w:rFonts w:asciiTheme="majorHAnsi" w:hAnsiTheme="majorHAnsi" w:cstheme="majorHAnsi"/>
        </w:rPr>
        <w:t xml:space="preserve"> λειτουργούν αντίρροπα οι δυνάμεις προσφοράς και ζήτησης</w:t>
      </w:r>
      <w:r>
        <w:rPr>
          <w:rFonts w:asciiTheme="majorHAnsi" w:hAnsiTheme="majorHAnsi" w:cstheme="majorHAnsi"/>
          <w:lang w:val="el-GR"/>
        </w:rPr>
        <w:t xml:space="preserve"> και μας οδηγούν στο σημείο ισορροπίας.</w:t>
      </w:r>
      <w:r>
        <w:rPr>
          <w:rFonts w:asciiTheme="majorHAnsi" w:hAnsiTheme="majorHAnsi" w:cstheme="majorHAnsi"/>
          <w:lang w:val="el-GR"/>
        </w:rPr>
        <w:t xml:space="preserve"> Το σημείο ισορροπίας είναι το σημείο όπου το σύστημα ισορροπεί δηλαδή δεν υπάρχει δύναμη που να το σπρώχνει μακριά από αυτό.</w:t>
      </w:r>
      <w:r w:rsidR="0082706D">
        <w:rPr>
          <w:rFonts w:asciiTheme="majorHAnsi" w:hAnsiTheme="majorHAnsi" w:cstheme="majorHAnsi"/>
          <w:lang w:val="el-GR"/>
        </w:rPr>
        <w:t xml:space="preserve"> </w:t>
      </w:r>
    </w:p>
    <w:p w:rsidR="0082706D" w:rsidRDefault="0082706D" w:rsidP="008F4BAC">
      <w:pPr>
        <w:spacing w:line="360" w:lineRule="auto"/>
        <w:jc w:val="both"/>
        <w:rPr>
          <w:rFonts w:asciiTheme="majorHAnsi" w:hAnsiTheme="majorHAnsi" w:cstheme="majorHAnsi"/>
          <w:lang w:val="el-GR"/>
        </w:rPr>
      </w:pPr>
    </w:p>
    <w:p w:rsidR="0082706D" w:rsidRPr="008F4BAC" w:rsidRDefault="0082706D" w:rsidP="0082706D">
      <w:pPr>
        <w:spacing w:line="360" w:lineRule="auto"/>
        <w:jc w:val="both"/>
        <w:rPr>
          <w:rFonts w:asciiTheme="majorHAnsi" w:hAnsiTheme="majorHAnsi" w:cstheme="majorHAnsi"/>
          <w:b/>
          <w:color w:val="0033CC"/>
          <w:lang w:val="el-GR"/>
        </w:rPr>
      </w:pPr>
      <w:r>
        <w:rPr>
          <w:rFonts w:asciiTheme="majorHAnsi" w:hAnsiTheme="majorHAnsi" w:cstheme="majorHAnsi"/>
          <w:b/>
          <w:color w:val="0033CC"/>
          <w:lang w:val="el-GR"/>
        </w:rPr>
        <w:t>Παρατ</w:t>
      </w:r>
      <w:r w:rsidR="00A51719">
        <w:rPr>
          <w:rFonts w:asciiTheme="majorHAnsi" w:hAnsiTheme="majorHAnsi" w:cstheme="majorHAnsi"/>
          <w:b/>
          <w:color w:val="0033CC"/>
          <w:lang w:val="el-GR"/>
        </w:rPr>
        <w:t>ήρηση</w:t>
      </w:r>
      <w:bookmarkStart w:id="0" w:name="_GoBack"/>
      <w:bookmarkEnd w:id="0"/>
    </w:p>
    <w:p w:rsidR="00A51719" w:rsidRPr="00A51719" w:rsidRDefault="00A51719" w:rsidP="00A51719">
      <w:pPr>
        <w:spacing w:line="360" w:lineRule="auto"/>
        <w:jc w:val="both"/>
        <w:rPr>
          <w:rFonts w:asciiTheme="majorHAnsi" w:hAnsiTheme="majorHAnsi" w:cstheme="majorHAnsi"/>
          <w:lang w:val="el-GR"/>
        </w:rPr>
      </w:pPr>
      <w:r w:rsidRPr="00A51719">
        <w:rPr>
          <w:rFonts w:asciiTheme="majorHAnsi" w:hAnsiTheme="majorHAnsi" w:cstheme="majorHAnsi"/>
          <w:lang w:val="el-GR"/>
        </w:rPr>
        <w:t>Το σημείο ισορροπίας δεν είναι ένα σημείο αμετάβλητο στο χρόνο (στατικό). Όπως θα δούμε στην 4</w:t>
      </w:r>
      <w:r w:rsidRPr="00A51719">
        <w:rPr>
          <w:rFonts w:asciiTheme="majorHAnsi" w:hAnsiTheme="majorHAnsi" w:cstheme="majorHAnsi"/>
          <w:vertAlign w:val="superscript"/>
          <w:lang w:val="el-GR"/>
        </w:rPr>
        <w:t>η</w:t>
      </w:r>
      <w:r w:rsidRPr="00A51719">
        <w:rPr>
          <w:rFonts w:asciiTheme="majorHAnsi" w:hAnsiTheme="majorHAnsi" w:cstheme="majorHAnsi"/>
          <w:lang w:val="el-GR"/>
        </w:rPr>
        <w:t xml:space="preserve"> ενότητα, κάθε φορά που ένας (ή περισσότεροι) προσδιοριστικός παράγοντας της ζήτησης ή της προσφοράς μεταβάλλεται αυτό θα οδηγεί σε ένα νέο σημείο ισορροπίας.</w:t>
      </w:r>
    </w:p>
    <w:sectPr w:rsidR="00A51719" w:rsidRPr="00A5171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D7463"/>
    <w:multiLevelType w:val="multilevel"/>
    <w:tmpl w:val="8E721D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8936C76"/>
    <w:multiLevelType w:val="hybridMultilevel"/>
    <w:tmpl w:val="3848B5C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26333DA5"/>
    <w:multiLevelType w:val="multilevel"/>
    <w:tmpl w:val="4AA869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F14306A"/>
    <w:multiLevelType w:val="multilevel"/>
    <w:tmpl w:val="426CB9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409C6A94"/>
    <w:multiLevelType w:val="hybridMultilevel"/>
    <w:tmpl w:val="028E6F36"/>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433E6B80"/>
    <w:multiLevelType w:val="multilevel"/>
    <w:tmpl w:val="9D66C0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531D3A1B"/>
    <w:multiLevelType w:val="multilevel"/>
    <w:tmpl w:val="B826F7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511370B"/>
    <w:multiLevelType w:val="hybridMultilevel"/>
    <w:tmpl w:val="CDFE28F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6103784E"/>
    <w:multiLevelType w:val="multilevel"/>
    <w:tmpl w:val="3DC669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628714CF"/>
    <w:multiLevelType w:val="multilevel"/>
    <w:tmpl w:val="10560F1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0">
    <w:nsid w:val="66DD7125"/>
    <w:multiLevelType w:val="multilevel"/>
    <w:tmpl w:val="B56698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69EC5514"/>
    <w:multiLevelType w:val="multilevel"/>
    <w:tmpl w:val="EF88D624"/>
    <w:lvl w:ilvl="0">
      <w:start w:val="3"/>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
    <w:nsid w:val="6BD81933"/>
    <w:multiLevelType w:val="multilevel"/>
    <w:tmpl w:val="EE2E0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9"/>
  </w:num>
  <w:num w:numId="3">
    <w:abstractNumId w:val="10"/>
  </w:num>
  <w:num w:numId="4">
    <w:abstractNumId w:val="2"/>
  </w:num>
  <w:num w:numId="5">
    <w:abstractNumId w:val="12"/>
  </w:num>
  <w:num w:numId="6">
    <w:abstractNumId w:val="5"/>
  </w:num>
  <w:num w:numId="7">
    <w:abstractNumId w:val="0"/>
  </w:num>
  <w:num w:numId="8">
    <w:abstractNumId w:val="8"/>
  </w:num>
  <w:num w:numId="9">
    <w:abstractNumId w:val="6"/>
  </w:num>
  <w:num w:numId="10">
    <w:abstractNumId w:val="4"/>
  </w:num>
  <w:num w:numId="11">
    <w:abstractNumId w:val="1"/>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5C189D"/>
    <w:rsid w:val="00002F9A"/>
    <w:rsid w:val="000179F1"/>
    <w:rsid w:val="00021FB2"/>
    <w:rsid w:val="00042ECE"/>
    <w:rsid w:val="00062140"/>
    <w:rsid w:val="00080EA7"/>
    <w:rsid w:val="000A06C3"/>
    <w:rsid w:val="00140FC5"/>
    <w:rsid w:val="00155A5F"/>
    <w:rsid w:val="00165CED"/>
    <w:rsid w:val="00173DCB"/>
    <w:rsid w:val="001865BD"/>
    <w:rsid w:val="001E0C21"/>
    <w:rsid w:val="00223CA5"/>
    <w:rsid w:val="002538EC"/>
    <w:rsid w:val="002A7DE9"/>
    <w:rsid w:val="002C301A"/>
    <w:rsid w:val="002E22C1"/>
    <w:rsid w:val="0034788B"/>
    <w:rsid w:val="003621A3"/>
    <w:rsid w:val="00365772"/>
    <w:rsid w:val="003B7713"/>
    <w:rsid w:val="003D07CA"/>
    <w:rsid w:val="0044169C"/>
    <w:rsid w:val="005705A6"/>
    <w:rsid w:val="005C189D"/>
    <w:rsid w:val="00632DD3"/>
    <w:rsid w:val="0071078E"/>
    <w:rsid w:val="007200D1"/>
    <w:rsid w:val="0074714A"/>
    <w:rsid w:val="007801A8"/>
    <w:rsid w:val="007C4ECE"/>
    <w:rsid w:val="007D037D"/>
    <w:rsid w:val="00803183"/>
    <w:rsid w:val="0082706D"/>
    <w:rsid w:val="008C3DBA"/>
    <w:rsid w:val="008D3311"/>
    <w:rsid w:val="008E2E09"/>
    <w:rsid w:val="008F4BAC"/>
    <w:rsid w:val="008F6A7E"/>
    <w:rsid w:val="009549DB"/>
    <w:rsid w:val="009821E0"/>
    <w:rsid w:val="009C7E17"/>
    <w:rsid w:val="00A17718"/>
    <w:rsid w:val="00A51719"/>
    <w:rsid w:val="00A6334D"/>
    <w:rsid w:val="00AE3121"/>
    <w:rsid w:val="00B22D0A"/>
    <w:rsid w:val="00B45DBE"/>
    <w:rsid w:val="00B50833"/>
    <w:rsid w:val="00B669CE"/>
    <w:rsid w:val="00B974E4"/>
    <w:rsid w:val="00C42EF2"/>
    <w:rsid w:val="00C73DA4"/>
    <w:rsid w:val="00C81B5D"/>
    <w:rsid w:val="00CA7583"/>
    <w:rsid w:val="00CE098E"/>
    <w:rsid w:val="00D6744D"/>
    <w:rsid w:val="00DC7EBB"/>
    <w:rsid w:val="00DD69C9"/>
    <w:rsid w:val="00DE13BA"/>
    <w:rsid w:val="00E7585A"/>
    <w:rsid w:val="00ED7308"/>
    <w:rsid w:val="00F00C7D"/>
    <w:rsid w:val="00F47300"/>
    <w:rsid w:val="00F67B93"/>
    <w:rsid w:val="00FC51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Balloon Text"/>
    <w:basedOn w:val="a"/>
    <w:link w:val="Char"/>
    <w:uiPriority w:val="99"/>
    <w:semiHidden/>
    <w:unhideWhenUsed/>
    <w:rsid w:val="00062140"/>
    <w:pPr>
      <w:spacing w:line="240" w:lineRule="auto"/>
    </w:pPr>
    <w:rPr>
      <w:rFonts w:ascii="Tahoma" w:hAnsi="Tahoma" w:cs="Tahoma"/>
      <w:sz w:val="16"/>
      <w:szCs w:val="16"/>
    </w:rPr>
  </w:style>
  <w:style w:type="character" w:customStyle="1" w:styleId="Char">
    <w:name w:val="Κείμενο πλαισίου Char"/>
    <w:basedOn w:val="a0"/>
    <w:link w:val="a7"/>
    <w:uiPriority w:val="99"/>
    <w:semiHidden/>
    <w:rsid w:val="00062140"/>
    <w:rPr>
      <w:rFonts w:ascii="Tahoma" w:hAnsi="Tahoma" w:cs="Tahoma"/>
      <w:sz w:val="16"/>
      <w:szCs w:val="16"/>
    </w:rPr>
  </w:style>
  <w:style w:type="paragraph" w:styleId="a8">
    <w:name w:val="List Paragraph"/>
    <w:basedOn w:val="a"/>
    <w:uiPriority w:val="34"/>
    <w:qFormat/>
    <w:rsid w:val="009821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Balloon Text"/>
    <w:basedOn w:val="a"/>
    <w:link w:val="Char"/>
    <w:uiPriority w:val="99"/>
    <w:semiHidden/>
    <w:unhideWhenUsed/>
    <w:rsid w:val="00062140"/>
    <w:pPr>
      <w:spacing w:line="240" w:lineRule="auto"/>
    </w:pPr>
    <w:rPr>
      <w:rFonts w:ascii="Tahoma" w:hAnsi="Tahoma" w:cs="Tahoma"/>
      <w:sz w:val="16"/>
      <w:szCs w:val="16"/>
    </w:rPr>
  </w:style>
  <w:style w:type="character" w:customStyle="1" w:styleId="Char">
    <w:name w:val="Κείμενο πλαισίου Char"/>
    <w:basedOn w:val="a0"/>
    <w:link w:val="a7"/>
    <w:uiPriority w:val="99"/>
    <w:semiHidden/>
    <w:rsid w:val="00062140"/>
    <w:rPr>
      <w:rFonts w:ascii="Tahoma" w:hAnsi="Tahoma" w:cs="Tahoma"/>
      <w:sz w:val="16"/>
      <w:szCs w:val="16"/>
    </w:rPr>
  </w:style>
  <w:style w:type="paragraph" w:styleId="a8">
    <w:name w:val="List Paragraph"/>
    <w:basedOn w:val="a"/>
    <w:uiPriority w:val="34"/>
    <w:qFormat/>
    <w:rsid w:val="009821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947</Words>
  <Characters>5118</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Σοφία</dc:creator>
  <cp:lastModifiedBy>Σοφία</cp:lastModifiedBy>
  <cp:revision>30</cp:revision>
  <cp:lastPrinted>2020-07-01T11:10:00Z</cp:lastPrinted>
  <dcterms:created xsi:type="dcterms:W3CDTF">2020-07-01T12:25:00Z</dcterms:created>
  <dcterms:modified xsi:type="dcterms:W3CDTF">2020-07-01T14:04:00Z</dcterms:modified>
</cp:coreProperties>
</file>