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0"/>
      </w:tblGrid>
      <w:tr w:rsidR="00672BEA" w:rsidRPr="003C16F3" w:rsidTr="00A0208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2BEA" w:rsidRPr="003C16F3" w:rsidRDefault="00672BEA" w:rsidP="00A0208B">
            <w:pPr>
              <w:shd w:val="clear" w:color="auto" w:fill="FFFFFF"/>
              <w:spacing w:before="150" w:after="150"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el-GR"/>
              </w:rPr>
              <w:t>3. Οι οικονομικές συνθήκες κατά την περίοδο 1910-1922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Στην περίοδο 1910-1922, κατά την οποία η Ελλάδα βρισκόταν σε συνεχή </w:t>
            </w:r>
          </w:p>
          <w:p w:rsidR="00672BEA" w:rsidRPr="003C16F3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πολεμική ετοιμότητα, εμφανίστηκε μια νέα πολιτική αντίληψη, που 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εκφρά</w:t>
            </w:r>
            <w:proofErr w:type="spellEnd"/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στηκε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με τον Ελευθέριο Βενιζέλο και ονομάστηκε συνοπτικά «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βενιζελισμός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».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Είναι δύσκολο να ορίσουμε με λίγα λόγια τι ακριβώς ήταν αυτή η πολιτική,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στον οικονομικό όμως τομέα φαίνεται ότι ο 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βενιζελισμός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θεωρούσε το ελληνικό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κράτος ως μοχλό έκφρασης και ανάπτυξης του ελληνισμού. Το ελληνικό κράτος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δηλαδή έπρεπε να επιδιώξει την ενσωμάτωση του εκτός συνόρων 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ελλη</w:t>
            </w:r>
            <w:proofErr w:type="spellEnd"/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νισμού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και, με ενιαία εθνική και κρατική υπόσταση, να διεκδικήσει τη θέση του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στον τότε σύγχρονο κόσμο. Αυτό προϋπέθετε όχι μόνο θεσμικό εκσυγχρονισμό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, που θα καθιστούσε το κράτος αποτελεσματικό και αξιόπιστο, αλλά και γενικό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τερη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προσήλωση στην ιδέα της ανάπτυξης των παραγωγικών δυνάμεων του</w:t>
            </w:r>
          </w:p>
          <w:p w:rsidR="00672BEA" w:rsidRPr="003C16F3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έθνους.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Ο Βενιζέλος δεν ήταν μόνος στη διαδικασία διαμόρφωσης και υλοποίησης των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νέων επιλογών. Συσπείρωσε γύρω του μια δραστήρια αστική τάξη που 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εξακολου</w:t>
            </w:r>
            <w:proofErr w:type="spellEnd"/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θούσε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ακόμα να πλουτίζει σε όλη τη λεκάνη της ανατολικής Μεσογείου και που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φιλοδοξούσε να κυριαρχήσει και πολιτικά στο χώρο όπου άπλωνε τις 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οικονομι</w:t>
            </w:r>
            <w:proofErr w:type="spellEnd"/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κές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της δραστηριότητες. Κατά την περίοδο αυτή, υπήρχε ακόμα ισχυρή </w:t>
            </w: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ελληνι</w:t>
            </w:r>
            <w:proofErr w:type="spellEnd"/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κή</w:t>
            </w:r>
            <w:proofErr w:type="spellEnd"/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οικονομική παρουσία στα λιμάνια της Νότιας Ρωσίας, στη λεκάνη του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Δούναβη και το εσωτερικό της Ρουμανίας, στον Πόντο και τα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μικρασιατικά παράλια, στην Κωνσταντινούπολη και τη Σμύρνη, τη Θεσσαλονίκη,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την Αίγυπτο, το Σουδάν, την Αλεξάνδρεια. Όλος αυτός ο πλούτος μπορούσε να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διασφαλιστεί μόνο μέσα από τη δημιουργία ενός ισχυρού εθνικού κέντρου,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lastRenderedPageBreak/>
              <w:t xml:space="preserve">μιας περιφερειακής δύναμης ικανής να παρεμβαίνει και να προστατεύει τα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συμφέροντα των πολιτών της. Επρόκειτο για ένα αίτημα αρκετά κρίσιμο, σε μια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εποχή κατά την οποία πολλά εθνικιστικά κινήματα έκαναν αισθητή την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παρουσία τους. Για τους λόγους αυτούς η Μεγάλη Ιδέα και οι προϋποθέσεις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της -ο εκσυγχρονισμός του κράτους- αποτέλεσαν ισχυρά ιδεολογικά, πολιτικά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και οικονομικά ερείσματα για τη διεκδίκηση της Μεγάλης Ελλάδας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με πιθανότητες επιτυχίας. Χαρακτηριστικό είναι ότι στα χρόνια αυτά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της μεγάλης προσπάθειας οι προϋπολογισμοί του κράτους ήταν συνήθως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πλεονασματικοί. Το 1911 τα έσοδα του προϋπολογισμού ήταν 240.000.000 και</w:t>
            </w:r>
          </w:p>
          <w:p w:rsidR="00672BEA" w:rsidRPr="003C16F3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 τα έξοδα μόνο 181.000.000 δραχμές, παρά τις αυξημένες στρατιωτικές δαπάνες.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Το 1910 οι πρόοδοι της εθνικής οικονομίας ήταν εμφανείς. Η αγροτική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κρίση αντιμετωπίστηκε με την υπερπόντια μετανάστευση, η οποία, κατά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την εποχή αυτή, πήρε μεγάλες διαστάσεις. Η μετανάστευση στις ΗΠΑ όχι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 xml:space="preserve">μόνο εκτόνωσε τις κοινωνικές εντάσεις που δημιούργησε η σταφιδική κρίση </w:t>
            </w:r>
          </w:p>
          <w:p w:rsidR="00672BEA" w:rsidRPr="00672BEA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αλλά πολύ γρήγορα ενίσχυσε την οικονομία της υπαίθρου μέσω των πολύ</w:t>
            </w:r>
          </w:p>
          <w:p w:rsidR="00672BEA" w:rsidRPr="003C16F3" w:rsidRDefault="00672BEA" w:rsidP="00A0208B">
            <w:pPr>
              <w:shd w:val="clear" w:color="auto" w:fill="FFFFFF"/>
              <w:spacing w:before="100" w:beforeAutospacing="1" w:after="100" w:afterAutospacing="1" w:line="240" w:lineRule="auto"/>
              <w:ind w:firstLine="300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</w:pPr>
            <w:r w:rsidRPr="003C16F3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el-GR"/>
              </w:rPr>
              <w:t>σημαντικών εμβασμάτων των μεταναστών.</w:t>
            </w:r>
          </w:p>
        </w:tc>
      </w:tr>
    </w:tbl>
    <w:p w:rsidR="00672BEA" w:rsidRPr="003C16F3" w:rsidRDefault="00672BEA" w:rsidP="00672BEA">
      <w:pPr>
        <w:shd w:val="clear" w:color="auto" w:fill="FFFFFF"/>
        <w:spacing w:before="150" w:after="15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el-GR"/>
        </w:rPr>
      </w:pPr>
      <w:r w:rsidRPr="003C16F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el-GR"/>
        </w:rPr>
        <w:lastRenderedPageBreak/>
        <w:t>Πίνακας 8</w:t>
      </w:r>
      <w:r w:rsidRPr="003C16F3">
        <w:rPr>
          <w:rFonts w:ascii="Georgia" w:eastAsia="Times New Roman" w:hAnsi="Georgia" w:cs="Times New Roman"/>
          <w:color w:val="000000"/>
          <w:sz w:val="27"/>
          <w:szCs w:val="27"/>
          <w:lang w:eastAsia="el-GR"/>
        </w:rPr>
        <w:t>Η μετανάστευση στο εξωτερικό κατά την περίοδο 1896-1935</w:t>
      </w:r>
    </w:p>
    <w:p w:rsidR="00672BEA" w:rsidRPr="003C16F3" w:rsidRDefault="00672BEA" w:rsidP="00672BEA">
      <w:pPr>
        <w:shd w:val="clear" w:color="auto" w:fill="FFFFFF"/>
        <w:spacing w:before="150" w:after="15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el-GR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"/>
      </w:tblPr>
      <w:tblGrid>
        <w:gridCol w:w="1070"/>
        <w:gridCol w:w="1780"/>
      </w:tblGrid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ΕΤΗ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ΑΡΙΘΜΟΣ</w:t>
            </w:r>
            <w:r w:rsidRPr="003C1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br/>
              <w:t>ΜΕΤΑΝΑΣΤΩΝ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1896-1900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1901-1905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1906-1910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122.000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1911-1915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1916-1920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1921-1925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1926-1930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41.000</w:t>
            </w:r>
          </w:p>
        </w:tc>
      </w:tr>
      <w:tr w:rsidR="00672BEA" w:rsidRPr="003C16F3" w:rsidTr="00A02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1931-1935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BEA" w:rsidRPr="003C16F3" w:rsidRDefault="00672BEA" w:rsidP="00A0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16F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15.000</w:t>
            </w:r>
          </w:p>
        </w:tc>
      </w:tr>
    </w:tbl>
    <w:p w:rsidR="00672BEA" w:rsidRDefault="00672BEA" w:rsidP="00672BEA">
      <w:r>
        <w:t>Το κόστος των Βαλκανικών πολέμων ήταν σημαντικό, δεν κλόνισε όμως</w:t>
      </w:r>
    </w:p>
    <w:p w:rsidR="00672BEA" w:rsidRDefault="00672BEA" w:rsidP="00672BEA">
      <w:r>
        <w:t xml:space="preserve"> την εθνική οικονομία, όπως συνέβαινε με τις στρατιωτικές κινητοποιήσεις του</w:t>
      </w:r>
    </w:p>
    <w:p w:rsidR="00672BEA" w:rsidRDefault="00672BEA" w:rsidP="00672BEA">
      <w:r>
        <w:t xml:space="preserve"> 19ου αιώνα. Επιπλέον, στην περίπτωση αυτή, η Ελλάδα βγήκε ιδιαίτερα </w:t>
      </w:r>
    </w:p>
    <w:p w:rsidR="00672BEA" w:rsidRDefault="00672BEA" w:rsidP="00672BEA">
      <w:r>
        <w:t xml:space="preserve">κερδισμένη από τον πόλεμο. Ενσωμάτωσε πλούσιες περιοχές (Ήπειρο, </w:t>
      </w:r>
      <w:proofErr w:type="spellStart"/>
      <w:r>
        <w:t>Δυτι</w:t>
      </w:r>
      <w:proofErr w:type="spellEnd"/>
    </w:p>
    <w:p w:rsidR="00672BEA" w:rsidRDefault="00672BEA" w:rsidP="00672BEA">
      <w:proofErr w:type="spellStart"/>
      <w:r>
        <w:t>κή</w:t>
      </w:r>
      <w:proofErr w:type="spellEnd"/>
      <w:r>
        <w:t xml:space="preserve"> και Κεντρική Μακεδονία, Νησιά του Αιγαίου, Κρήτη) και εκατομμύρια</w:t>
      </w:r>
    </w:p>
    <w:p w:rsidR="00672BEA" w:rsidRDefault="00672BEA" w:rsidP="00672BEA">
      <w:r>
        <w:t xml:space="preserve"> νέους κατοίκους. Τα εδάφη της αυξήθηκαν κατά 70% περίπου (από 65.000</w:t>
      </w:r>
    </w:p>
    <w:p w:rsidR="00672BEA" w:rsidRDefault="00672BEA" w:rsidP="00672BEA">
      <w:r>
        <w:t xml:space="preserve"> σε 108.800 </w:t>
      </w:r>
      <w:proofErr w:type="spellStart"/>
      <w:r>
        <w:t>τετρ</w:t>
      </w:r>
      <w:proofErr w:type="spellEnd"/>
      <w:r>
        <w:t xml:space="preserve">. </w:t>
      </w:r>
      <w:proofErr w:type="spellStart"/>
      <w:r>
        <w:t>χλμ</w:t>
      </w:r>
      <w:proofErr w:type="spellEnd"/>
      <w:r>
        <w:t xml:space="preserve">.) και ο πληθυσμός της κατά 80% (από 2.700.000 </w:t>
      </w:r>
    </w:p>
    <w:p w:rsidR="00672BEA" w:rsidRDefault="00672BEA" w:rsidP="00672BEA">
      <w:r>
        <w:t xml:space="preserve">σε 4.800.000 κατοίκους). Το κυριότερο όμως ήταν οι νέες οικονομικές </w:t>
      </w:r>
      <w:proofErr w:type="spellStart"/>
      <w:r>
        <w:t>προο</w:t>
      </w:r>
      <w:proofErr w:type="spellEnd"/>
    </w:p>
    <w:p w:rsidR="00672BEA" w:rsidRDefault="00672BEA" w:rsidP="00672BEA">
      <w:proofErr w:type="spellStart"/>
      <w:r>
        <w:t>πτικές</w:t>
      </w:r>
      <w:proofErr w:type="spellEnd"/>
      <w:r>
        <w:t>. Τα νεοαποκτηθέντα εδάφη ήταν ως επί το πλείστον πεδινά και</w:t>
      </w:r>
    </w:p>
    <w:p w:rsidR="00672BEA" w:rsidRDefault="00672BEA" w:rsidP="00672BEA">
      <w:r>
        <w:t xml:space="preserve"> αρδευόμενα, πράγμα που δημιουργούσε άριστες προοπτικές για τη γεωργική</w:t>
      </w:r>
    </w:p>
    <w:p w:rsidR="00672BEA" w:rsidRDefault="00672BEA" w:rsidP="00672BEA">
      <w:r>
        <w:t xml:space="preserve"> παραγωγή. Το κύριο πρόβλημα ήταν η παρουσία ισχυρών μειονοτικών </w:t>
      </w:r>
      <w:proofErr w:type="spellStart"/>
      <w:r>
        <w:t>ομά</w:t>
      </w:r>
      <w:proofErr w:type="spellEnd"/>
    </w:p>
    <w:p w:rsidR="00672BEA" w:rsidRDefault="00672BEA" w:rsidP="00672BEA">
      <w:proofErr w:type="spellStart"/>
      <w:r>
        <w:t>δων</w:t>
      </w:r>
      <w:proofErr w:type="spellEnd"/>
      <w:r>
        <w:t xml:space="preserve"> στις περιοχές αυτές. Στη σχετικά ομοιογενή Ήπειρο, για παράδειγμα,</w:t>
      </w:r>
    </w:p>
    <w:p w:rsidR="00672BEA" w:rsidRDefault="00672BEA" w:rsidP="00672BEA">
      <w:r>
        <w:t xml:space="preserve"> δίπλα στους 166.000 Έλληνες υπήρχαν, το 1914, 38.000 μουσουλμάνοι (</w:t>
      </w:r>
      <w:proofErr w:type="spellStart"/>
      <w:r>
        <w:t>αλβα</w:t>
      </w:r>
      <w:proofErr w:type="spellEnd"/>
    </w:p>
    <w:p w:rsidR="00672BEA" w:rsidRDefault="00672BEA" w:rsidP="00672BEA">
      <w:proofErr w:type="spellStart"/>
      <w:r>
        <w:t>νικής</w:t>
      </w:r>
      <w:proofErr w:type="spellEnd"/>
      <w:r>
        <w:t xml:space="preserve"> κυρίως καταγωγής) και μερικές χιλιάδες Εβραίοι. Οπωσδήποτε όμως,</w:t>
      </w:r>
    </w:p>
    <w:p w:rsidR="00672BEA" w:rsidRDefault="00672BEA" w:rsidP="00672BEA">
      <w:r>
        <w:t xml:space="preserve"> η Ελλάδα έγινε υπολογίσιμη πλέον δύναμη και η εμπιστοσύνη που ενέπνεε</w:t>
      </w:r>
    </w:p>
    <w:p w:rsidR="00672BEA" w:rsidRDefault="00672BEA" w:rsidP="00672BEA">
      <w:r>
        <w:t xml:space="preserve"> στις αγορές χρήματος και πιστώσεων αυξήθηκε σημαντικά. Η χώρα ήταν έτοιμη</w:t>
      </w:r>
    </w:p>
    <w:p w:rsidR="00672BEA" w:rsidRDefault="00672BEA" w:rsidP="00672BEA">
      <w:r>
        <w:t xml:space="preserve"> να αφιερωθεί στο δύσκολο έργο της ενσωμάτωσης των νέων περιοχών, όταν</w:t>
      </w:r>
    </w:p>
    <w:p w:rsidR="000F1367" w:rsidRDefault="00672BEA" w:rsidP="00672BEA">
      <w:r>
        <w:t xml:space="preserve"> ξέσπασε, το καλοκαίρι του 1914, ο Α' Παγκόσμιος πόλεμος.</w:t>
      </w:r>
      <w:bookmarkStart w:id="0" w:name="_GoBack"/>
      <w:bookmarkEnd w:id="0"/>
    </w:p>
    <w:sectPr w:rsidR="000F1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EA"/>
    <w:rsid w:val="000F1367"/>
    <w:rsid w:val="006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2020-11-19T05:40:00Z</dcterms:created>
  <dcterms:modified xsi:type="dcterms:W3CDTF">2020-11-19T05:42:00Z</dcterms:modified>
</cp:coreProperties>
</file>