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92A7" w14:textId="77777777" w:rsidR="00A31A71" w:rsidRPr="00692303" w:rsidRDefault="00A31A71" w:rsidP="00A31A71">
      <w:pPr>
        <w:pStyle w:val="Web"/>
        <w:spacing w:before="0" w:beforeAutospacing="0" w:after="0" w:afterAutospacing="0" w:line="15" w:lineRule="atLeast"/>
        <w:jc w:val="center"/>
        <w:textAlignment w:val="baseline"/>
        <w:rPr>
          <w:rFonts w:ascii="Tahoma" w:hAnsi="Tahoma" w:cs="Tahoma"/>
          <w:color w:val="0070C0"/>
          <w:sz w:val="2"/>
          <w:szCs w:val="2"/>
        </w:rPr>
      </w:pPr>
      <w:r w:rsidRPr="00692303">
        <w:rPr>
          <w:rStyle w:val="imul"/>
          <w:rFonts w:ascii="Tahoma" w:hAnsi="Tahoma" w:cs="Tahoma"/>
          <w:b/>
          <w:bCs/>
          <w:color w:val="0070C0"/>
          <w:sz w:val="28"/>
          <w:szCs w:val="28"/>
          <w:u w:val="single"/>
          <w:bdr w:val="none" w:sz="0" w:space="0" w:color="auto" w:frame="1"/>
        </w:rPr>
        <w:t>Η ΔΥΝΑΜΗ ΤΗΣ ΕΞΟΜΟΛΟΓΗΣΕΩΣ - ΓΕΡΟΝΤΟΣ ΠΑΪΣΙΟΥ</w:t>
      </w:r>
      <w:r w:rsidRPr="00692303">
        <w:rPr>
          <w:rFonts w:ascii="Tahoma" w:hAnsi="Tahoma" w:cs="Tahoma"/>
          <w:b/>
          <w:bCs/>
          <w:color w:val="0070C0"/>
          <w:sz w:val="28"/>
          <w:szCs w:val="28"/>
          <w:u w:val="single"/>
          <w:bdr w:val="none" w:sz="0" w:space="0" w:color="auto" w:frame="1"/>
        </w:rPr>
        <w:br/>
      </w:r>
    </w:p>
    <w:p w14:paraId="7A77713E" w14:textId="77777777" w:rsidR="00692303" w:rsidRDefault="00A31A71" w:rsidP="00A31A71">
      <w:pPr>
        <w:pStyle w:val="Web"/>
        <w:spacing w:before="0" w:beforeAutospacing="0" w:after="0" w:afterAutospacing="0" w:line="15" w:lineRule="atLeast"/>
        <w:jc w:val="center"/>
        <w:textAlignment w:val="baseline"/>
        <w:rPr>
          <w:rStyle w:val="ff2"/>
          <w:rFonts w:ascii="Tahoma" w:hAnsi="Tahoma" w:cs="Tahoma"/>
          <w:b/>
          <w:bCs/>
          <w:color w:val="0070C0"/>
          <w:bdr w:val="none" w:sz="0" w:space="0" w:color="auto" w:frame="1"/>
        </w:rPr>
      </w:pPr>
      <w:r w:rsidRPr="00692303">
        <w:rPr>
          <w:rFonts w:ascii="Tahoma" w:hAnsi="Tahoma" w:cs="Tahoma"/>
          <w:b/>
          <w:bCs/>
          <w:color w:val="0070C0"/>
          <w:sz w:val="22"/>
          <w:szCs w:val="22"/>
          <w:bdr w:val="none" w:sz="0" w:space="0" w:color="auto" w:frame="1"/>
        </w:rPr>
        <w:br/>
      </w:r>
      <w:r w:rsidRPr="00692303">
        <w:rPr>
          <w:rFonts w:ascii="Tahoma" w:hAnsi="Tahoma" w:cs="Tahoma"/>
          <w:b/>
          <w:bCs/>
          <w:color w:val="0070C0"/>
          <w:sz w:val="22"/>
          <w:szCs w:val="22"/>
          <w:bdr w:val="none" w:sz="0" w:space="0" w:color="auto" w:frame="1"/>
        </w:rPr>
        <w:br/>
      </w:r>
      <w:r w:rsidRPr="00692303">
        <w:rPr>
          <w:rStyle w:val="ff2"/>
          <w:rFonts w:ascii="Tahoma" w:hAnsi="Tahoma" w:cs="Tahoma"/>
          <w:b/>
          <w:bCs/>
          <w:color w:val="0070C0"/>
          <w:bdr w:val="none" w:sz="0" w:space="0" w:color="auto" w:frame="1"/>
        </w:rPr>
        <w:t>Η ανάγκη πνευματικού οδηγού</w:t>
      </w:r>
    </w:p>
    <w:p w14:paraId="19337AA5" w14:textId="77777777"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br/>
      </w:r>
      <w:r>
        <w:rPr>
          <w:rFonts w:ascii="Tahoma" w:hAnsi="Tahoma" w:cs="Tahoma"/>
          <w:b/>
          <w:bCs/>
          <w:color w:val="000000"/>
          <w:sz w:val="22"/>
          <w:szCs w:val="22"/>
          <w:bdr w:val="none" w:sz="0" w:space="0" w:color="auto" w:frame="1"/>
        </w:rPr>
        <w:br/>
      </w:r>
      <w:r w:rsidRPr="00BF59CB">
        <w:rPr>
          <w:rStyle w:val="cf1"/>
          <w:rFonts w:ascii="Tahoma" w:hAnsi="Tahoma" w:cs="Tahoma"/>
          <w:b/>
          <w:bCs/>
          <w:color w:val="C45911" w:themeColor="accent2" w:themeShade="BF"/>
          <w:sz w:val="22"/>
          <w:szCs w:val="22"/>
          <w:bdr w:val="none" w:sz="0" w:space="0" w:color="auto" w:frame="1"/>
        </w:rPr>
        <w:t>Με την εξομολόγηση</w:t>
      </w:r>
      <w:r w:rsidRPr="00BF59CB">
        <w:rPr>
          <w:rStyle w:val="ff3"/>
          <w:rFonts w:ascii="Tahoma" w:hAnsi="Tahoma" w:cs="Tahoma"/>
          <w:b/>
          <w:bCs/>
          <w:color w:val="C45911" w:themeColor="accent2" w:themeShade="BF"/>
          <w:sz w:val="22"/>
          <w:szCs w:val="22"/>
          <w:bdr w:val="none" w:sz="0" w:space="0" w:color="auto" w:frame="1"/>
        </w:rPr>
        <w:t> </w:t>
      </w:r>
      <w:r w:rsidRPr="00BF59CB">
        <w:rPr>
          <w:rStyle w:val="ff2"/>
          <w:rFonts w:ascii="Tahoma" w:hAnsi="Tahoma" w:cs="Tahoma"/>
          <w:b/>
          <w:bCs/>
          <w:color w:val="C45911" w:themeColor="accent2" w:themeShade="BF"/>
          <w:sz w:val="22"/>
          <w:szCs w:val="22"/>
          <w:bdr w:val="none" w:sz="0" w:space="0" w:color="auto" w:frame="1"/>
        </w:rPr>
        <w:t>ο άνθρωπος λυτρώνεται</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Γέροντα, στα πρώτα χρόνια του Χριστιανισμού οι Χριστιανοί έκαναν δημόσια εξομολόγηση. Βοηθάει αυτό;</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Άλλα τα πρώτα χρόνια του Χριστιανισμού και άλλα τώρα. Σήμερα αυτό δεν βοηθάει.</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Γιατί, Γέροντα; Τότε είχαν πιο πολύ ζήλο;</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Και πιο πολύ ζήλο είχαν και δεν είχαν αυτά που έχουν σήμερα οι άνθρωποι. Τώρα, βλέπεις, τα ανδρόγυνα χωρίζουν στα καλά καθούμενα, δεν είναι όπως παλιά.</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xml:space="preserve">Έχουν </w:t>
      </w:r>
      <w:proofErr w:type="spellStart"/>
      <w:r>
        <w:rPr>
          <w:rStyle w:val="ff2"/>
          <w:rFonts w:ascii="Tahoma" w:hAnsi="Tahoma" w:cs="Tahoma"/>
          <w:color w:val="000000"/>
          <w:sz w:val="22"/>
          <w:szCs w:val="22"/>
          <w:bdr w:val="none" w:sz="0" w:space="0" w:color="auto" w:frame="1"/>
        </w:rPr>
        <w:t>απομακρυνθή</w:t>
      </w:r>
      <w:proofErr w:type="spellEnd"/>
      <w:r>
        <w:rPr>
          <w:rStyle w:val="ff2"/>
          <w:rFonts w:ascii="Tahoma" w:hAnsi="Tahoma" w:cs="Tahoma"/>
          <w:color w:val="000000"/>
          <w:sz w:val="22"/>
          <w:szCs w:val="22"/>
          <w:bdr w:val="none" w:sz="0" w:space="0" w:color="auto" w:frame="1"/>
        </w:rPr>
        <w:t xml:space="preserve"> οι άνθρωποι από το μυστήριο της εξομολογήσεως, γι’ αυτό και πνίγονται από τους λογισμούς και τα πάθη.</w:t>
      </w:r>
    </w:p>
    <w:p w14:paraId="4BDF9FBC" w14:textId="3BB49135"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t xml:space="preserve"> Πόσοι έρχονται και ζητούν να τους βοηθήσω σε κάποιο πρόβλημα τους, και ούτε εξομολογούνται ούτε εκκλησιάζονται! «Εκκλησιάζεσαι καθόλου;», τους ρωτάω. «Όχι», μου λένε.</w:t>
      </w:r>
    </w:p>
    <w:p w14:paraId="5629A000" w14:textId="77777777"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t xml:space="preserve"> «Εξομολογήθηκες καμμιά φορά;». «Όχι. Ήρθα να με κάνης καλά». «Μα πως; Πρέπει να </w:t>
      </w:r>
      <w:proofErr w:type="spellStart"/>
      <w:r>
        <w:rPr>
          <w:rStyle w:val="ff2"/>
          <w:rFonts w:ascii="Tahoma" w:hAnsi="Tahoma" w:cs="Tahoma"/>
          <w:color w:val="000000"/>
          <w:sz w:val="22"/>
          <w:szCs w:val="22"/>
          <w:bdr w:val="none" w:sz="0" w:space="0" w:color="auto" w:frame="1"/>
        </w:rPr>
        <w:t>μετανοήσης</w:t>
      </w:r>
      <w:proofErr w:type="spellEnd"/>
      <w:r>
        <w:rPr>
          <w:rStyle w:val="ff2"/>
          <w:rFonts w:ascii="Tahoma" w:hAnsi="Tahoma" w:cs="Tahoma"/>
          <w:color w:val="000000"/>
          <w:sz w:val="22"/>
          <w:szCs w:val="22"/>
          <w:bdr w:val="none" w:sz="0" w:space="0" w:color="auto" w:frame="1"/>
        </w:rPr>
        <w:t xml:space="preserve"> για τα σφάλματά σου, να </w:t>
      </w:r>
      <w:proofErr w:type="spellStart"/>
      <w:r>
        <w:rPr>
          <w:rStyle w:val="ff2"/>
          <w:rFonts w:ascii="Tahoma" w:hAnsi="Tahoma" w:cs="Tahoma"/>
          <w:color w:val="000000"/>
          <w:sz w:val="22"/>
          <w:szCs w:val="22"/>
          <w:bdr w:val="none" w:sz="0" w:space="0" w:color="auto" w:frame="1"/>
        </w:rPr>
        <w:t>εξομολογήσαι</w:t>
      </w:r>
      <w:proofErr w:type="spellEnd"/>
      <w:r>
        <w:rPr>
          <w:rStyle w:val="ff2"/>
          <w:rFonts w:ascii="Tahoma" w:hAnsi="Tahoma" w:cs="Tahoma"/>
          <w:color w:val="000000"/>
          <w:sz w:val="22"/>
          <w:szCs w:val="22"/>
          <w:bdr w:val="none" w:sz="0" w:space="0" w:color="auto" w:frame="1"/>
        </w:rPr>
        <w:t xml:space="preserve">, να εκκλησιάζεσαι, να κοινωνάς, όταν </w:t>
      </w:r>
      <w:proofErr w:type="spellStart"/>
      <w:r>
        <w:rPr>
          <w:rStyle w:val="ff2"/>
          <w:rFonts w:ascii="Tahoma" w:hAnsi="Tahoma" w:cs="Tahoma"/>
          <w:color w:val="000000"/>
          <w:sz w:val="22"/>
          <w:szCs w:val="22"/>
          <w:bdr w:val="none" w:sz="0" w:space="0" w:color="auto" w:frame="1"/>
        </w:rPr>
        <w:t>έχης</w:t>
      </w:r>
      <w:proofErr w:type="spellEnd"/>
      <w:r>
        <w:rPr>
          <w:rStyle w:val="ff2"/>
          <w:rFonts w:ascii="Tahoma" w:hAnsi="Tahoma" w:cs="Tahoma"/>
          <w:color w:val="000000"/>
          <w:sz w:val="22"/>
          <w:szCs w:val="22"/>
          <w:bdr w:val="none" w:sz="0" w:space="0" w:color="auto" w:frame="1"/>
        </w:rPr>
        <w:t xml:space="preserve"> ευλογία από τον πνευματικό σου, και εγώ θα κάνω προσευχή να </w:t>
      </w:r>
      <w:proofErr w:type="spellStart"/>
      <w:r>
        <w:rPr>
          <w:rStyle w:val="ff2"/>
          <w:rFonts w:ascii="Tahoma" w:hAnsi="Tahoma" w:cs="Tahoma"/>
          <w:color w:val="000000"/>
          <w:sz w:val="22"/>
          <w:szCs w:val="22"/>
          <w:bdr w:val="none" w:sz="0" w:space="0" w:color="auto" w:frame="1"/>
        </w:rPr>
        <w:t>γίνης</w:t>
      </w:r>
      <w:proofErr w:type="spellEnd"/>
      <w:r>
        <w:rPr>
          <w:rStyle w:val="ff2"/>
          <w:rFonts w:ascii="Tahoma" w:hAnsi="Tahoma" w:cs="Tahoma"/>
          <w:color w:val="000000"/>
          <w:sz w:val="22"/>
          <w:szCs w:val="22"/>
          <w:bdr w:val="none" w:sz="0" w:space="0" w:color="auto" w:frame="1"/>
        </w:rPr>
        <w:t xml:space="preserve"> καλά.</w:t>
      </w:r>
    </w:p>
    <w:p w14:paraId="5D1EA683" w14:textId="66F4BDFE"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t xml:space="preserve"> Ξεχνάς ότι υπάρχει και άλλη ζωή και πρέπει να ετοιμασθούμε για ‘</w:t>
      </w:r>
      <w:proofErr w:type="spellStart"/>
      <w:r>
        <w:rPr>
          <w:rStyle w:val="ff2"/>
          <w:rFonts w:ascii="Tahoma" w:hAnsi="Tahoma" w:cs="Tahoma"/>
          <w:color w:val="000000"/>
          <w:sz w:val="22"/>
          <w:szCs w:val="22"/>
          <w:bdr w:val="none" w:sz="0" w:space="0" w:color="auto" w:frame="1"/>
        </w:rPr>
        <w:t>κεί</w:t>
      </w:r>
      <w:proofErr w:type="spellEnd"/>
      <w:r>
        <w:rPr>
          <w:rStyle w:val="ff2"/>
          <w:rFonts w:ascii="Tahoma" w:hAnsi="Tahoma" w:cs="Tahoma"/>
          <w:color w:val="000000"/>
          <w:sz w:val="22"/>
          <w:szCs w:val="22"/>
          <w:bdr w:val="none" w:sz="0" w:space="0" w:color="auto" w:frame="1"/>
        </w:rPr>
        <w:t xml:space="preserve">;». «Κοίταξε, πάτερ, αυτά που λες, εκκλησίες, άλλη ζωή κ.λπ., εμένα δεν με απασχολούν. Αυτά είναι παραμύθια. Έχω πάει σε μάγους, σε μέντιουμ και δεν μπόρεσαν να με κάνουν καλά. Έμαθα ότι εσύ μπορείς να με κάνης καλά». Άντε τώρα! Τους μιλάς για εξομολόγηση, για την μέλλουσα ζωή, και σου λένε «αυτά είναι παραμύθια», και από την άλλη μεριά: «Βοήθησέ με, παίρνω χάπια». </w:t>
      </w:r>
      <w:proofErr w:type="spellStart"/>
      <w:r>
        <w:rPr>
          <w:rStyle w:val="ff2"/>
          <w:rFonts w:ascii="Tahoma" w:hAnsi="Tahoma" w:cs="Tahoma"/>
          <w:color w:val="000000"/>
          <w:sz w:val="22"/>
          <w:szCs w:val="22"/>
          <w:bdr w:val="none" w:sz="0" w:space="0" w:color="auto" w:frame="1"/>
        </w:rPr>
        <w:t>Εμ</w:t>
      </w:r>
      <w:proofErr w:type="spellEnd"/>
      <w:r>
        <w:rPr>
          <w:rStyle w:val="ff2"/>
          <w:rFonts w:ascii="Tahoma" w:hAnsi="Tahoma" w:cs="Tahoma"/>
          <w:color w:val="000000"/>
          <w:sz w:val="22"/>
          <w:szCs w:val="22"/>
          <w:bdr w:val="none" w:sz="0" w:space="0" w:color="auto" w:frame="1"/>
        </w:rPr>
        <w:t xml:space="preserve"> πως, με μαγικό τρόπο θα γίνουν καλά;</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xml:space="preserve">Και βλέπεις, πολλοί, ενώ έχουν προβλήματα που τα προκάλεσαν οι αμαρτίες τους, δεν πηγαίνουν στον πνευματικό που μπορεί να τους </w:t>
      </w:r>
      <w:proofErr w:type="spellStart"/>
      <w:r>
        <w:rPr>
          <w:rStyle w:val="ff2"/>
          <w:rFonts w:ascii="Tahoma" w:hAnsi="Tahoma" w:cs="Tahoma"/>
          <w:color w:val="000000"/>
          <w:sz w:val="22"/>
          <w:szCs w:val="22"/>
          <w:bdr w:val="none" w:sz="0" w:space="0" w:color="auto" w:frame="1"/>
        </w:rPr>
        <w:t>βοηθήση</w:t>
      </w:r>
      <w:proofErr w:type="spellEnd"/>
      <w:r>
        <w:rPr>
          <w:rStyle w:val="ff2"/>
          <w:rFonts w:ascii="Tahoma" w:hAnsi="Tahoma" w:cs="Tahoma"/>
          <w:color w:val="000000"/>
          <w:sz w:val="22"/>
          <w:szCs w:val="22"/>
          <w:bdr w:val="none" w:sz="0" w:space="0" w:color="auto" w:frame="1"/>
        </w:rPr>
        <w:t xml:space="preserve"> θετικά, αλλά καταλήγουν να εξομολογούνται στους ψυχολόγους. </w:t>
      </w:r>
    </w:p>
    <w:p w14:paraId="6370889A" w14:textId="77777777"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t xml:space="preserve">Λένε το ιστορικό τους, τους συμβουλεύονται για τα προβλήματά τους και, αν έχουν να περάσουν ένα ποτάμι, τους ρίχνουν μέσα και ή πνίγονται ή βγαίνουν , αλλά που βγαίνουν… </w:t>
      </w:r>
    </w:p>
    <w:p w14:paraId="6C9BCC84" w14:textId="77777777"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t>Ενώ, αν πάνε να εξομολογηθούν στον πνευματικό, θα περάσουν στην άλλη όχθη από την γέφυρα άνετα, γιατί με το μυστήριο της εξομολογήσεως ενεργεί η Χάρις του Θεού και λυτρώνονται.</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Γέροντα, μερικοί λένε: «Δεν βρίσκουμε καλούς πνευματικούς, γι’ αυτό δεν πάμε να εξομολογηθούμε».</w:t>
      </w:r>
      <w:r>
        <w:rPr>
          <w:rFonts w:ascii="Tahoma" w:hAnsi="Tahoma" w:cs="Tahoma"/>
          <w:color w:val="000000"/>
          <w:sz w:val="22"/>
          <w:szCs w:val="22"/>
          <w:bdr w:val="none" w:sz="0" w:space="0" w:color="auto" w:frame="1"/>
        </w:rPr>
        <w:br/>
      </w:r>
      <w:r>
        <w:rPr>
          <w:rFonts w:ascii="Tahoma" w:hAnsi="Tahoma" w:cs="Tahoma"/>
          <w:color w:val="000000"/>
          <w:sz w:val="22"/>
          <w:szCs w:val="22"/>
          <w:bdr w:val="none" w:sz="0" w:space="0" w:color="auto" w:frame="1"/>
        </w:rPr>
        <w:br/>
      </w:r>
      <w:r>
        <w:rPr>
          <w:rStyle w:val="ff2"/>
          <w:rFonts w:ascii="Tahoma" w:hAnsi="Tahoma" w:cs="Tahoma"/>
          <w:color w:val="000000"/>
          <w:sz w:val="22"/>
          <w:szCs w:val="22"/>
          <w:bdr w:val="none" w:sz="0" w:space="0" w:color="auto" w:frame="1"/>
        </w:rPr>
        <w:t xml:space="preserve">- Αυτά είναι δικαιολογίες. Κάθε πνευματικός έχει θεία εξουσία, εφόσον φοράει πετραχήλι. Τελεί το μυστήριο, έχει την θεία Χάρη και, όταν </w:t>
      </w:r>
      <w:proofErr w:type="spellStart"/>
      <w:r>
        <w:rPr>
          <w:rStyle w:val="ff2"/>
          <w:rFonts w:ascii="Tahoma" w:hAnsi="Tahoma" w:cs="Tahoma"/>
          <w:color w:val="000000"/>
          <w:sz w:val="22"/>
          <w:szCs w:val="22"/>
          <w:bdr w:val="none" w:sz="0" w:space="0" w:color="auto" w:frame="1"/>
        </w:rPr>
        <w:t>διαβάση</w:t>
      </w:r>
      <w:proofErr w:type="spellEnd"/>
      <w:r>
        <w:rPr>
          <w:rStyle w:val="ff2"/>
          <w:rFonts w:ascii="Tahoma" w:hAnsi="Tahoma" w:cs="Tahoma"/>
          <w:color w:val="000000"/>
          <w:sz w:val="22"/>
          <w:szCs w:val="22"/>
          <w:bdr w:val="none" w:sz="0" w:space="0" w:color="auto" w:frame="1"/>
        </w:rPr>
        <w:t xml:space="preserve"> την συγχωρητική ευχή, ο Θεός σβήνει όλες τις αμαρτίες τις οποίες εξομολογηθήκαμε με ειλικρινή μετάνοια.</w:t>
      </w:r>
    </w:p>
    <w:p w14:paraId="51DA3874" w14:textId="77777777" w:rsidR="00BF59CB" w:rsidRDefault="00A31A71" w:rsidP="00A31A71">
      <w:pPr>
        <w:pStyle w:val="Web"/>
        <w:spacing w:before="0" w:beforeAutospacing="0" w:after="0" w:afterAutospacing="0" w:line="15" w:lineRule="atLeast"/>
        <w:jc w:val="center"/>
        <w:textAlignment w:val="baseline"/>
        <w:rPr>
          <w:rStyle w:val="ff2"/>
          <w:rFonts w:ascii="Tahoma" w:hAnsi="Tahoma" w:cs="Tahoma"/>
          <w:color w:val="000000"/>
          <w:sz w:val="22"/>
          <w:szCs w:val="22"/>
          <w:bdr w:val="none" w:sz="0" w:space="0" w:color="auto" w:frame="1"/>
        </w:rPr>
      </w:pPr>
      <w:r>
        <w:rPr>
          <w:rStyle w:val="ff2"/>
          <w:rFonts w:ascii="Tahoma" w:hAnsi="Tahoma" w:cs="Tahoma"/>
          <w:color w:val="000000"/>
          <w:sz w:val="22"/>
          <w:szCs w:val="22"/>
          <w:bdr w:val="none" w:sz="0" w:space="0" w:color="auto" w:frame="1"/>
        </w:rPr>
        <w:lastRenderedPageBreak/>
        <w:t xml:space="preserve"> Από μας εξαρτάται πόσο θα βοηθηθούμε από το μυστήριο της εξομολογήσεως. Ήρθε εκεί στο Καλύβι μια φορά κάποιος που είχε ψυχολογικά προβλήματα, με τον λογισμό ότι έχω διορατικό χάρισμα και θα μπορούσα να τον βοηθήσω. «Τι προβλέπεις, μου λέει, για μένα;». «Να </w:t>
      </w:r>
      <w:proofErr w:type="spellStart"/>
      <w:r>
        <w:rPr>
          <w:rStyle w:val="ff2"/>
          <w:rFonts w:ascii="Tahoma" w:hAnsi="Tahoma" w:cs="Tahoma"/>
          <w:color w:val="000000"/>
          <w:sz w:val="22"/>
          <w:szCs w:val="22"/>
          <w:bdr w:val="none" w:sz="0" w:space="0" w:color="auto" w:frame="1"/>
        </w:rPr>
        <w:t>βρης</w:t>
      </w:r>
      <w:proofErr w:type="spellEnd"/>
      <w:r>
        <w:rPr>
          <w:rStyle w:val="ff2"/>
          <w:rFonts w:ascii="Tahoma" w:hAnsi="Tahoma" w:cs="Tahoma"/>
          <w:color w:val="000000"/>
          <w:sz w:val="22"/>
          <w:szCs w:val="22"/>
          <w:bdr w:val="none" w:sz="0" w:space="0" w:color="auto" w:frame="1"/>
        </w:rPr>
        <w:t xml:space="preserve">, του λέω, έναν πνευματικό να </w:t>
      </w:r>
      <w:proofErr w:type="spellStart"/>
      <w:r>
        <w:rPr>
          <w:rStyle w:val="ff2"/>
          <w:rFonts w:ascii="Tahoma" w:hAnsi="Tahoma" w:cs="Tahoma"/>
          <w:color w:val="000000"/>
          <w:sz w:val="22"/>
          <w:szCs w:val="22"/>
          <w:bdr w:val="none" w:sz="0" w:space="0" w:color="auto" w:frame="1"/>
        </w:rPr>
        <w:t>εξομολογήσαι</w:t>
      </w:r>
      <w:proofErr w:type="spellEnd"/>
      <w:r>
        <w:rPr>
          <w:rStyle w:val="ff2"/>
          <w:rFonts w:ascii="Tahoma" w:hAnsi="Tahoma" w:cs="Tahoma"/>
          <w:color w:val="000000"/>
          <w:sz w:val="22"/>
          <w:szCs w:val="22"/>
          <w:bdr w:val="none" w:sz="0" w:space="0" w:color="auto" w:frame="1"/>
        </w:rPr>
        <w:t xml:space="preserve">, για να κοιμάσαι σαν το πουλάκι και να μην </w:t>
      </w:r>
      <w:proofErr w:type="spellStart"/>
      <w:r>
        <w:rPr>
          <w:rStyle w:val="ff2"/>
          <w:rFonts w:ascii="Tahoma" w:hAnsi="Tahoma" w:cs="Tahoma"/>
          <w:color w:val="000000"/>
          <w:sz w:val="22"/>
          <w:szCs w:val="22"/>
          <w:bdr w:val="none" w:sz="0" w:space="0" w:color="auto" w:frame="1"/>
        </w:rPr>
        <w:t>παίρνης</w:t>
      </w:r>
      <w:proofErr w:type="spellEnd"/>
      <w:r>
        <w:rPr>
          <w:rStyle w:val="ff2"/>
          <w:rFonts w:ascii="Tahoma" w:hAnsi="Tahoma" w:cs="Tahoma"/>
          <w:color w:val="000000"/>
          <w:sz w:val="22"/>
          <w:szCs w:val="22"/>
          <w:bdr w:val="none" w:sz="0" w:space="0" w:color="auto" w:frame="1"/>
        </w:rPr>
        <w:t xml:space="preserve"> χάπια». «Δεν υπάρχουν, μου λέει, σήμερα καλοί πνευματικοί. Παλιά υπήρχαν».</w:t>
      </w:r>
    </w:p>
    <w:p w14:paraId="5E4AC7AA" w14:textId="3001D878" w:rsidR="00A31A71" w:rsidRDefault="00A31A71" w:rsidP="00A31A71">
      <w:pPr>
        <w:pStyle w:val="Web"/>
        <w:spacing w:before="0" w:beforeAutospacing="0" w:after="0" w:afterAutospacing="0" w:line="15" w:lineRule="atLeast"/>
        <w:jc w:val="center"/>
        <w:textAlignment w:val="baseline"/>
        <w:rPr>
          <w:rFonts w:ascii="Tahoma" w:hAnsi="Tahoma" w:cs="Tahoma"/>
          <w:color w:val="000000"/>
          <w:sz w:val="2"/>
          <w:szCs w:val="2"/>
        </w:rPr>
      </w:pPr>
      <w:r>
        <w:rPr>
          <w:rStyle w:val="ff2"/>
          <w:rFonts w:ascii="Tahoma" w:hAnsi="Tahoma" w:cs="Tahoma"/>
          <w:color w:val="000000"/>
          <w:sz w:val="22"/>
          <w:szCs w:val="22"/>
          <w:bdr w:val="none" w:sz="0" w:space="0" w:color="auto" w:frame="1"/>
        </w:rPr>
        <w:t xml:space="preserve"> Έρχονται με καλό λογισμό, ότι θα βοηθηθούν, αλλά δεν δέχονται αυτό που τους λες, και κρίμα στα ναύλα.</w:t>
      </w:r>
    </w:p>
    <w:p w14:paraId="072E1C67"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BA"/>
    <w:rsid w:val="001923EE"/>
    <w:rsid w:val="00692303"/>
    <w:rsid w:val="00886F4F"/>
    <w:rsid w:val="00A268BA"/>
    <w:rsid w:val="00A31A71"/>
    <w:rsid w:val="00BF59C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535"/>
  <w15:chartTrackingRefBased/>
  <w15:docId w15:val="{84885C25-011C-4411-8904-5B1D7CF2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1A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f2">
    <w:name w:val="ff2"/>
    <w:basedOn w:val="a0"/>
    <w:rsid w:val="00A31A71"/>
  </w:style>
  <w:style w:type="character" w:customStyle="1" w:styleId="imul">
    <w:name w:val="imul"/>
    <w:basedOn w:val="a0"/>
    <w:rsid w:val="00A31A71"/>
  </w:style>
  <w:style w:type="character" w:customStyle="1" w:styleId="ff3">
    <w:name w:val="ff3"/>
    <w:basedOn w:val="a0"/>
    <w:rsid w:val="00A31A71"/>
  </w:style>
  <w:style w:type="character" w:customStyle="1" w:styleId="cf1">
    <w:name w:val="cf1"/>
    <w:basedOn w:val="a0"/>
    <w:rsid w:val="00A3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63472">
      <w:bodyDiv w:val="1"/>
      <w:marLeft w:val="0"/>
      <w:marRight w:val="0"/>
      <w:marTop w:val="0"/>
      <w:marBottom w:val="0"/>
      <w:divBdr>
        <w:top w:val="none" w:sz="0" w:space="0" w:color="auto"/>
        <w:left w:val="none" w:sz="0" w:space="0" w:color="auto"/>
        <w:bottom w:val="none" w:sz="0" w:space="0" w:color="auto"/>
        <w:right w:val="none" w:sz="0" w:space="0" w:color="auto"/>
      </w:divBdr>
      <w:divsChild>
        <w:div w:id="225845225">
          <w:marLeft w:val="0"/>
          <w:marRight w:val="0"/>
          <w:marTop w:val="0"/>
          <w:marBottom w:val="0"/>
          <w:divBdr>
            <w:top w:val="none" w:sz="0" w:space="0" w:color="auto"/>
            <w:left w:val="none" w:sz="0" w:space="0" w:color="auto"/>
            <w:bottom w:val="none" w:sz="0" w:space="0" w:color="auto"/>
            <w:right w:val="none" w:sz="0" w:space="0" w:color="auto"/>
          </w:divBdr>
          <w:divsChild>
            <w:div w:id="478572802">
              <w:marLeft w:val="0"/>
              <w:marRight w:val="0"/>
              <w:marTop w:val="0"/>
              <w:marBottom w:val="0"/>
              <w:divBdr>
                <w:top w:val="none" w:sz="0" w:space="0" w:color="auto"/>
                <w:left w:val="none" w:sz="0" w:space="0" w:color="auto"/>
                <w:bottom w:val="none" w:sz="0" w:space="0" w:color="auto"/>
                <w:right w:val="none" w:sz="0" w:space="0" w:color="auto"/>
              </w:divBdr>
            </w:div>
          </w:divsChild>
        </w:div>
        <w:div w:id="996223457">
          <w:marLeft w:val="0"/>
          <w:marRight w:val="0"/>
          <w:marTop w:val="0"/>
          <w:marBottom w:val="0"/>
          <w:divBdr>
            <w:top w:val="none" w:sz="0" w:space="0" w:color="auto"/>
            <w:left w:val="none" w:sz="0" w:space="0" w:color="auto"/>
            <w:bottom w:val="none" w:sz="0" w:space="0" w:color="auto"/>
            <w:right w:val="none" w:sz="0" w:space="0" w:color="auto"/>
          </w:divBdr>
          <w:divsChild>
            <w:div w:id="199560668">
              <w:marLeft w:val="0"/>
              <w:marRight w:val="0"/>
              <w:marTop w:val="0"/>
              <w:marBottom w:val="0"/>
              <w:divBdr>
                <w:top w:val="none" w:sz="0" w:space="0" w:color="auto"/>
                <w:left w:val="none" w:sz="0" w:space="0" w:color="auto"/>
                <w:bottom w:val="none" w:sz="0" w:space="0" w:color="auto"/>
                <w:right w:val="none" w:sz="0" w:space="0" w:color="auto"/>
              </w:divBdr>
              <w:divsChild>
                <w:div w:id="1296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4</cp:revision>
  <dcterms:created xsi:type="dcterms:W3CDTF">2023-02-20T05:27:00Z</dcterms:created>
  <dcterms:modified xsi:type="dcterms:W3CDTF">2023-02-20T05:32:00Z</dcterms:modified>
</cp:coreProperties>
</file>