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DD" w:rsidRPr="009F33DD" w:rsidRDefault="009F33DD" w:rsidP="009F33DD">
      <w:r w:rsidRPr="009F33DD">
        <w:t>37. «Χρώμεθα γὰρ πολιτείᾳ οὐ ζηλούσῃ τοὺς τῶν πέλας νόμους, παράδειγμα δὲ μᾶλλον αὐτοὶ ὄντες τισὶν ἢ μιμούμενοι ἑτέρους. καὶ ὄνομα μὲν διὰ τὸ μὴ ἐς ὀλίγους ἀλλ' ἐς πλείονας οἰκεῖν δημοκρατία κέκληται</w:t>
      </w:r>
      <w:r w:rsidRPr="009F33DD">
        <w:rPr>
          <w:b/>
        </w:rPr>
        <w:t>· μέτεστι</w:t>
      </w:r>
      <w:r w:rsidRPr="009F33DD">
        <w:t xml:space="preserve"> δὲ κατὰ μὲν τοὺς νόμους πρὸς τὰ ἴδια διάφορα πᾶσι τὸ ἴσον, κατὰ δὲ τὴν ἀξίωσιν, ὡς ἕκαστος ἔν τῳ εὐδοκιμεῖ, οὐκ ἀπὸ μέρους τὸ πλέον ἐς τὰ κοινὰ ἢ ἀπ' ἀρετῆς προτιμᾶται, οὐδ' αὖ κατὰ πενίαν, ἔχων γέ τι ἀγαθὸν δρᾶσαι τὴν πόλιν, ἀξιώματος ἀφανείᾳ κεκώλυται. ἐλευθέρως δὲ τά τε πρὸς τὸ κοινὸν πολιτεύομεν καὶ ἐς τὴν πρὸς ἀλλήλους τῶν καθ' ἡμέραν ἐπιτηδευμάτων ὑποψίαν, οὐ δι' ὀργῆς τὸν πέλας, εἰ καθ' ἡδονήν τι δρᾷ, ἔχοντες, οὐδὲ ἀζημίους μέν, λυπηρὰς δὲ τῇ ὄψει ἀχθηδόνας </w:t>
      </w:r>
      <w:bookmarkStart w:id="0" w:name="_GoBack"/>
      <w:bookmarkEnd w:id="0"/>
      <w:r w:rsidRPr="009F33DD">
        <w:rPr>
          <w:b/>
        </w:rPr>
        <w:t>προστιθέμενοι</w:t>
      </w:r>
      <w:r w:rsidRPr="009F33DD">
        <w:t xml:space="preserve">. ἀνεπαχθῶς δὲ τὰ ἴδια προσομιλοῦντες τὰ δημόσια διὰ δέος μάλιστα οὐ παρανομοῦμεν, τῶν τε αἰεὶ ἐν ἀρχῇ ὄντων ἀκροάσει καὶ τῶν νόμων, καὶ μάλιστα αὐτῶν ὅσοι τε ἐπ' ὠφελίᾳ τῶν ἀδικουμένων κεῖνται καὶ ὅσοι ἄγραφοι ὄντες αἰσχύνην ὁμολογουμένην φέρουσιν». </w:t>
      </w:r>
    </w:p>
    <w:p w:rsidR="00AC31B8" w:rsidRDefault="00AC31B8"/>
    <w:sectPr w:rsidR="00AC31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B7"/>
    <w:rsid w:val="009F33DD"/>
    <w:rsid w:val="00AC31B8"/>
    <w:rsid w:val="00B62A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8A5E4-5334-445C-9D78-1BAECC70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797</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2</cp:revision>
  <dcterms:created xsi:type="dcterms:W3CDTF">2021-03-09T06:08:00Z</dcterms:created>
  <dcterms:modified xsi:type="dcterms:W3CDTF">2021-03-09T06:10:00Z</dcterms:modified>
</cp:coreProperties>
</file>