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76" w:rsidRPr="00D61446" w:rsidRDefault="005A6C76" w:rsidP="005A6C76">
      <w:pPr>
        <w:jc w:val="center"/>
        <w:rPr>
          <w:b/>
          <w:sz w:val="24"/>
          <w:szCs w:val="24"/>
        </w:rPr>
      </w:pPr>
      <w:r w:rsidRPr="00D61446">
        <w:rPr>
          <w:b/>
          <w:sz w:val="24"/>
          <w:szCs w:val="24"/>
        </w:rPr>
        <w:t>«</w:t>
      </w:r>
      <w:proofErr w:type="spellStart"/>
      <w:r w:rsidRPr="00D61446">
        <w:rPr>
          <w:b/>
          <w:sz w:val="24"/>
          <w:szCs w:val="24"/>
        </w:rPr>
        <w:t>Αναφυλλητό</w:t>
      </w:r>
      <w:proofErr w:type="spellEnd"/>
      <w:r w:rsidRPr="00D61446">
        <w:rPr>
          <w:b/>
          <w:sz w:val="24"/>
          <w:szCs w:val="24"/>
        </w:rPr>
        <w:t>. XXXVIII», (απόσπασμα)</w:t>
      </w:r>
    </w:p>
    <w:p w:rsidR="005A6C76" w:rsidRDefault="005A6C76" w:rsidP="005A6C76">
      <w:r w:rsidRPr="005A6C76">
        <w:rPr>
          <w:i/>
        </w:rPr>
        <w:t>Το ποίημα που ακολουθεί είναι του Γιάννη Ρίτσου από τη συλλογή Υδρία (1957-1958</w:t>
      </w:r>
      <w:r>
        <w:t>)</w:t>
      </w:r>
    </w:p>
    <w:p w:rsidR="005A6C76" w:rsidRDefault="005A6C76" w:rsidP="005A6C76">
      <w:pPr>
        <w:jc w:val="center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579A110F" wp14:editId="180FA13A">
            <wp:extent cx="1847850" cy="1561873"/>
            <wp:effectExtent l="0" t="0" r="0" b="635"/>
            <wp:docPr id="1" name="Εικόνα 1" descr="2.bp.blogspot.com/_YrVBBBSnFW0/S-hhQ_sg-wI/AAA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bp.blogspot.com/_YrVBBBSnFW0/S-hhQ_sg-wI/AAAA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320" cy="156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C76" w:rsidRDefault="005A6C76" w:rsidP="005A6C76">
      <w:r>
        <w:t>[...]Τα παιδιά θέλουν παπούτσια</w:t>
      </w:r>
    </w:p>
    <w:p w:rsidR="005A6C76" w:rsidRDefault="005A6C76" w:rsidP="005A6C76">
      <w:r>
        <w:t>τα παιδιά θέλουν ψωμί</w:t>
      </w:r>
    </w:p>
    <w:p w:rsidR="005A6C76" w:rsidRDefault="005A6C76" w:rsidP="005A6C76">
      <w:r>
        <w:t>θέλουνε και φάρμακα,</w:t>
      </w:r>
    </w:p>
    <w:p w:rsidR="005A6C76" w:rsidRDefault="005A6C76" w:rsidP="005A6C76">
      <w:r>
        <w:t>δούλεψε κ' εσύ.</w:t>
      </w:r>
    </w:p>
    <w:p w:rsidR="005A6C76" w:rsidRDefault="005A6C76" w:rsidP="005A6C76">
      <w:r>
        <w:t>Γέλα, κλαίγε κι όλο λέγε,</w:t>
      </w:r>
    </w:p>
    <w:p w:rsidR="005A6C76" w:rsidRDefault="005A6C76" w:rsidP="005A6C76">
      <w:r>
        <w:t>το παιδί: ζωή.</w:t>
      </w:r>
    </w:p>
    <w:p w:rsidR="005A6C76" w:rsidRDefault="005A6C76" w:rsidP="005A6C76">
      <w:proofErr w:type="spellStart"/>
      <w:r>
        <w:t>Τίποτ</w:t>
      </w:r>
      <w:proofErr w:type="spellEnd"/>
      <w:r>
        <w:t>' άλλο. Ζωή.</w:t>
      </w:r>
    </w:p>
    <w:p w:rsidR="005A6C76" w:rsidRDefault="005A6C76" w:rsidP="005A6C76">
      <w:r>
        <w:t>Ζύμωνε στη σκάφη,</w:t>
      </w:r>
    </w:p>
    <w:p w:rsidR="005A6C76" w:rsidRDefault="005A6C76" w:rsidP="005A6C76">
      <w:r>
        <w:t>πρώτο σου ζυμάρι,</w:t>
      </w:r>
    </w:p>
    <w:p w:rsidR="005A6C76" w:rsidRDefault="005A6C76" w:rsidP="005A6C76">
      <w:r>
        <w:t>πρώτο σου ψωμί</w:t>
      </w:r>
    </w:p>
    <w:p w:rsidR="005A6C76" w:rsidRDefault="005A6C76" w:rsidP="005A6C76">
      <w:r>
        <w:t xml:space="preserve">πρώτο σου </w:t>
      </w:r>
      <w:proofErr w:type="spellStart"/>
      <w:r>
        <w:t>σταυρόψωμο</w:t>
      </w:r>
      <w:proofErr w:type="spellEnd"/>
    </w:p>
    <w:p w:rsidR="005A6C76" w:rsidRDefault="005A6C76" w:rsidP="005A6C76">
      <w:r>
        <w:t xml:space="preserve">μια </w:t>
      </w:r>
      <w:proofErr w:type="spellStart"/>
      <w:r>
        <w:t>ψωμένια</w:t>
      </w:r>
      <w:proofErr w:type="spellEnd"/>
      <w:r>
        <w:t xml:space="preserve"> κούκλα</w:t>
      </w:r>
    </w:p>
    <w:p w:rsidR="005A6C76" w:rsidRDefault="005A6C76" w:rsidP="005A6C76">
      <w:r>
        <w:t>για το παιδί.</w:t>
      </w:r>
    </w:p>
    <w:p w:rsidR="005A6C76" w:rsidRDefault="005A6C76" w:rsidP="005A6C76"/>
    <w:p w:rsidR="005A6C76" w:rsidRDefault="005A6C76" w:rsidP="005A6C76">
      <w:r>
        <w:t>Ζύμωνε τη λάσπη,</w:t>
      </w:r>
    </w:p>
    <w:p w:rsidR="005A6C76" w:rsidRDefault="005A6C76" w:rsidP="005A6C76">
      <w:r>
        <w:t>πρώτη σου μυστριά</w:t>
      </w:r>
    </w:p>
    <w:p w:rsidR="005A6C76" w:rsidRDefault="005A6C76" w:rsidP="005A6C76">
      <w:r>
        <w:t>πρώτο πηλοφόρι</w:t>
      </w:r>
    </w:p>
    <w:p w:rsidR="005A6C76" w:rsidRDefault="005A6C76" w:rsidP="005A6C76">
      <w:r>
        <w:t>ένα καλυβάκι</w:t>
      </w:r>
    </w:p>
    <w:p w:rsidR="005A6C76" w:rsidRDefault="005A6C76" w:rsidP="005A6C76">
      <w:r>
        <w:t>μια μικρούλα αυλή</w:t>
      </w:r>
    </w:p>
    <w:p w:rsidR="005A6C76" w:rsidRDefault="005A6C76" w:rsidP="005A6C76">
      <w:r>
        <w:t>για το παιδί.</w:t>
      </w:r>
    </w:p>
    <w:p w:rsidR="005A6C76" w:rsidRDefault="005A6C76" w:rsidP="005A6C76">
      <w:r>
        <w:lastRenderedPageBreak/>
        <w:t>Ζύμωνε το χώμα</w:t>
      </w:r>
    </w:p>
    <w:p w:rsidR="005A6C76" w:rsidRDefault="005A6C76" w:rsidP="005A6C76">
      <w:r>
        <w:t>με το δάκρυ-δάκρυ</w:t>
      </w:r>
    </w:p>
    <w:p w:rsidR="005A6C76" w:rsidRDefault="005A6C76" w:rsidP="005A6C76">
      <w:r>
        <w:t>ζύμωνε τη λάσπη</w:t>
      </w:r>
    </w:p>
    <w:p w:rsidR="005A6C76" w:rsidRDefault="005A6C76" w:rsidP="005A6C76">
      <w:r>
        <w:t>φτιάξε ένα χωμάτινο πουλί</w:t>
      </w:r>
    </w:p>
    <w:p w:rsidR="005A6C76" w:rsidRDefault="005A6C76" w:rsidP="005A6C76">
      <w:r>
        <w:t>να πετάει τη νύχτα</w:t>
      </w:r>
    </w:p>
    <w:p w:rsidR="005A6C76" w:rsidRDefault="005A6C76" w:rsidP="005A6C76">
      <w:r>
        <w:t xml:space="preserve">και να </w:t>
      </w:r>
      <w:proofErr w:type="spellStart"/>
      <w:r>
        <w:t>κελαϊδεί</w:t>
      </w:r>
      <w:proofErr w:type="spellEnd"/>
    </w:p>
    <w:p w:rsidR="005A6C76" w:rsidRDefault="005A6C76" w:rsidP="005A6C76">
      <w:r>
        <w:t>για το παιδί.</w:t>
      </w:r>
    </w:p>
    <w:p w:rsidR="005A6C76" w:rsidRDefault="005A6C76" w:rsidP="005A6C76">
      <w:r>
        <w:t>Τούτη είναι η ζωή μας</w:t>
      </w:r>
    </w:p>
    <w:p w:rsidR="005A6C76" w:rsidRDefault="005A6C76" w:rsidP="005A6C76">
      <w:r>
        <w:t>τούτο το μεγάλο —</w:t>
      </w:r>
    </w:p>
    <w:p w:rsidR="005A6C76" w:rsidRDefault="005A6C76" w:rsidP="005A6C76">
      <w:proofErr w:type="spellStart"/>
      <w:r>
        <w:t>τίποτ</w:t>
      </w:r>
      <w:proofErr w:type="spellEnd"/>
      <w:r>
        <w:t>’ άλλο.</w:t>
      </w:r>
    </w:p>
    <w:p w:rsidR="005A6C76" w:rsidRDefault="005A6C76" w:rsidP="005A6C76">
      <w:r>
        <w:t>Γέλα, κλάψε, πες</w:t>
      </w:r>
    </w:p>
    <w:p w:rsidR="005A6C76" w:rsidRDefault="005A6C76" w:rsidP="005A6C76">
      <w:proofErr w:type="spellStart"/>
      <w:r>
        <w:t>ό,τι</w:t>
      </w:r>
      <w:proofErr w:type="spellEnd"/>
      <w:r>
        <w:t xml:space="preserve"> θες.</w:t>
      </w:r>
    </w:p>
    <w:p w:rsidR="005A6C76" w:rsidRDefault="005A6C76" w:rsidP="005A6C76">
      <w:r>
        <w:t>Το παιδί: ζωή.</w:t>
      </w:r>
    </w:p>
    <w:p w:rsidR="00B6240C" w:rsidRDefault="005A6C76" w:rsidP="005A6C76">
      <w:proofErr w:type="spellStart"/>
      <w:r>
        <w:t>Τίποτ</w:t>
      </w:r>
      <w:proofErr w:type="spellEnd"/>
      <w:r>
        <w:t>' άλλο!</w:t>
      </w:r>
    </w:p>
    <w:p w:rsidR="005A6C76" w:rsidRPr="005A6C76" w:rsidRDefault="005A6C76" w:rsidP="005A6C76">
      <w:pPr>
        <w:jc w:val="center"/>
        <w:rPr>
          <w:b/>
          <w:u w:val="single"/>
        </w:rPr>
      </w:pPr>
      <w:r w:rsidRPr="005A6C76">
        <w:rPr>
          <w:b/>
          <w:u w:val="single"/>
        </w:rPr>
        <w:t>ΘΕΜΑΤΑ</w:t>
      </w:r>
    </w:p>
    <w:p w:rsidR="005A6C76" w:rsidRDefault="005A6C76" w:rsidP="005A6C76">
      <w:pPr>
        <w:pStyle w:val="a3"/>
        <w:numPr>
          <w:ilvl w:val="0"/>
          <w:numId w:val="1"/>
        </w:numPr>
      </w:pPr>
      <w:r>
        <w:t>Ποιες, κατά τη γνώμη σου, ανάγκες των παιδ</w:t>
      </w:r>
      <w:r>
        <w:t xml:space="preserve">ιών επισημαίνονται στο ποίημα </w:t>
      </w:r>
      <w:r>
        <w:t>; Ποιες σκέψεις</w:t>
      </w:r>
      <w:r>
        <w:t xml:space="preserve"> </w:t>
      </w:r>
      <w:r>
        <w:t>και συναισθήματα σού δημιουργεί η ανάγνωση του ποιήματος;</w:t>
      </w:r>
    </w:p>
    <w:p w:rsidR="005A6C76" w:rsidRPr="00FE41C1" w:rsidRDefault="005A6C76" w:rsidP="005A6C76">
      <w:pPr>
        <w:pStyle w:val="a3"/>
        <w:numPr>
          <w:ilvl w:val="0"/>
          <w:numId w:val="1"/>
        </w:numPr>
      </w:pPr>
      <w:r>
        <w:t xml:space="preserve">Το ποιητικό υποκείμενο </w:t>
      </w:r>
      <w:r>
        <w:t xml:space="preserve"> χρησιμοποιεί </w:t>
      </w:r>
      <w:r w:rsidR="00FE41C1">
        <w:t xml:space="preserve">και το </w:t>
      </w:r>
      <w:proofErr w:type="spellStart"/>
      <w:r w:rsidR="00FE41C1">
        <w:t>β΄πρόσωπο</w:t>
      </w:r>
      <w:proofErr w:type="spellEnd"/>
      <w:r>
        <w:t>. Πώς εξηγείται αυτή η επιλογή του ποιη</w:t>
      </w:r>
      <w:r w:rsidR="00FE41C1">
        <w:t>τή, αφού ο δέκτης δεν απαντά</w:t>
      </w:r>
      <w:r w:rsidR="00FE41C1" w:rsidRPr="00FE41C1">
        <w:t>;</w:t>
      </w:r>
      <w:r>
        <w:t xml:space="preserve"> Τι εξυπηρετεί η επίφαση διαλόγου</w:t>
      </w:r>
      <w:r w:rsidR="00FE41C1">
        <w:rPr>
          <w:lang w:val="en-US"/>
        </w:rPr>
        <w:t>;</w:t>
      </w:r>
    </w:p>
    <w:p w:rsidR="00FE41C1" w:rsidRPr="00FE41C1" w:rsidRDefault="00FE41C1" w:rsidP="005A6C76">
      <w:pPr>
        <w:pStyle w:val="a3"/>
        <w:numPr>
          <w:ilvl w:val="0"/>
          <w:numId w:val="1"/>
        </w:numPr>
      </w:pPr>
      <w:r>
        <w:t>Ποια είναι η κυρίαρχη ρηματική έγκλιση</w:t>
      </w:r>
      <w:r w:rsidRPr="00FE41C1">
        <w:t xml:space="preserve">; </w:t>
      </w:r>
      <w:r>
        <w:t>Αφού εντοπίσετε και καταγράψετε συγκεκριμένα παραδείγματα, εξηγείστε σε τι αποσκοπεί – κατά τη γνώμη σας - αυτή η ποιητική επιλογή και πώς επηρεάζει το ύφος του ποιήματος.</w:t>
      </w:r>
    </w:p>
    <w:p w:rsidR="00FE41C1" w:rsidRDefault="00FE41C1" w:rsidP="005A6C76">
      <w:pPr>
        <w:pStyle w:val="a3"/>
        <w:numPr>
          <w:ilvl w:val="0"/>
          <w:numId w:val="1"/>
        </w:numPr>
      </w:pPr>
      <w:r>
        <w:t xml:space="preserve">Το ποίημα ανήκει στη μοντέρνα ποίηση. Εντοπίστε τα χαρακτηριστικά της με αναφορές στο </w:t>
      </w:r>
      <w:proofErr w:type="spellStart"/>
      <w:r>
        <w:t>κέιμενο</w:t>
      </w:r>
      <w:proofErr w:type="spellEnd"/>
      <w:r>
        <w:t>.</w:t>
      </w:r>
    </w:p>
    <w:p w:rsidR="002305B5" w:rsidRDefault="002305B5" w:rsidP="005A6C76">
      <w:pPr>
        <w:pStyle w:val="a3"/>
        <w:numPr>
          <w:ilvl w:val="0"/>
          <w:numId w:val="1"/>
        </w:numPr>
      </w:pPr>
      <w:r>
        <w:t>Να εντοπίσετε τρία σημεία</w:t>
      </w:r>
      <w:r>
        <w:t xml:space="preserve"> στίξης</w:t>
      </w:r>
      <w:r>
        <w:t xml:space="preserve"> και να εξηγήσετε τη λειτουργία τους ως προς το νόημα του κειμένου.</w:t>
      </w:r>
    </w:p>
    <w:sectPr w:rsidR="002305B5" w:rsidSect="005A6C76">
      <w:pgSz w:w="11906" w:h="16838"/>
      <w:pgMar w:top="1440" w:right="1800" w:bottom="1440" w:left="180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360C"/>
    <w:multiLevelType w:val="hybridMultilevel"/>
    <w:tmpl w:val="AFE42A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76"/>
    <w:rsid w:val="002305B5"/>
    <w:rsid w:val="005A6C76"/>
    <w:rsid w:val="00B6240C"/>
    <w:rsid w:val="00D61446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C7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A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A6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C7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A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A6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2022-03-10T10:34:00Z</dcterms:created>
  <dcterms:modified xsi:type="dcterms:W3CDTF">2022-03-10T11:03:00Z</dcterms:modified>
</cp:coreProperties>
</file>