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E7" w:rsidRPr="00E339E7" w:rsidRDefault="00E339E7" w:rsidP="00E339E7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E339E7">
        <w:rPr>
          <w:b/>
          <w:sz w:val="24"/>
          <w:szCs w:val="24"/>
        </w:rPr>
        <w:t>Κυράνω</w:t>
      </w:r>
      <w:proofErr w:type="spellEnd"/>
    </w:p>
    <w:p w:rsidR="00E339E7" w:rsidRPr="00E339E7" w:rsidRDefault="00E339E7" w:rsidP="00E339E7">
      <w:pPr>
        <w:rPr>
          <w:i/>
        </w:rPr>
      </w:pPr>
      <w:r w:rsidRPr="00E339E7">
        <w:rPr>
          <w:i/>
        </w:rPr>
        <w:t xml:space="preserve">Το κείμενο είναι απόσπασμα από το ομότιτλο μυθιστόρημα της Βασιλικής </w:t>
      </w:r>
      <w:proofErr w:type="spellStart"/>
      <w:r w:rsidRPr="00E339E7">
        <w:rPr>
          <w:i/>
        </w:rPr>
        <w:t>Παπαγιάννη</w:t>
      </w:r>
      <w:proofErr w:type="spellEnd"/>
      <w:r w:rsidRPr="00E339E7">
        <w:rPr>
          <w:i/>
        </w:rPr>
        <w:t xml:space="preserve"> (1927-2014),εκδόσεις Νεφέλη, 1990.</w:t>
      </w:r>
    </w:p>
    <w:p w:rsidR="00E339E7" w:rsidRDefault="00E339E7" w:rsidP="00E339E7">
      <w:r>
        <w:t>Οι παλιοί βοσκοί που γίνανε γεωργοί και στέριωσαν σε έναν τόπο, άρχισαν να</w:t>
      </w:r>
    </w:p>
    <w:p w:rsidR="00E339E7" w:rsidRDefault="00E339E7" w:rsidP="00E339E7">
      <w:r>
        <w:t>σκέφτονται τα γράμματα και για τις θυγατέρες τους. Είχε πει η γιαγιά μου για την κόρη της:</w:t>
      </w:r>
    </w:p>
    <w:p w:rsidR="00E339E7" w:rsidRDefault="00E339E7" w:rsidP="00E339E7">
      <w:r>
        <w:t xml:space="preserve">- Ας είναι κορίτσι, να πάει στο σχολείο! Εγώ την </w:t>
      </w:r>
      <w:proofErr w:type="spellStart"/>
      <w:r>
        <w:t>Κυράνω</w:t>
      </w:r>
      <w:proofErr w:type="spellEnd"/>
      <w:r>
        <w:t xml:space="preserve"> δεν την αφήνω αγράμματη! Να</w:t>
      </w:r>
    </w:p>
    <w:p w:rsidR="00E339E7" w:rsidRDefault="00E339E7" w:rsidP="00E339E7">
      <w:r>
        <w:t>‘ναι το κούτσουρο που είμαι εγώ!</w:t>
      </w:r>
    </w:p>
    <w:p w:rsidR="00E339E7" w:rsidRDefault="00E339E7" w:rsidP="00E339E7">
      <w:r>
        <w:t>Στη γειτονική κωμόπολη ήταν το σχολείο και τα παιδιά περπατούσαν έξη</w:t>
      </w:r>
    </w:p>
    <w:p w:rsidR="00E339E7" w:rsidRDefault="00E339E7" w:rsidP="00E339E7">
      <w:r>
        <w:t>χιλιόμετρα να πάνε και να γυρίσουν· κινούσαν στ’ άφεγγα ακόμα. Κι αυτήν την ξέβγαζε ως</w:t>
      </w:r>
    </w:p>
    <w:p w:rsidR="00E339E7" w:rsidRDefault="00E339E7" w:rsidP="00E339E7">
      <w:r>
        <w:t>μακριά η μάνα της, κι έπειτα – «άντε, μάνα», της έλεγε, «γύρισε πίσω, έφεξε, δε φοβάμαι».</w:t>
      </w:r>
    </w:p>
    <w:p w:rsidR="00E339E7" w:rsidRDefault="00E339E7" w:rsidP="00E339E7">
      <w:r>
        <w:t>Κρεμασμένη στον ώμο τη σάκα του το παιδί, πηγαίνει στον καρόδρομο, ανάμεσα</w:t>
      </w:r>
    </w:p>
    <w:p w:rsidR="00E339E7" w:rsidRDefault="00E339E7" w:rsidP="00E339E7">
      <w:r>
        <w:t xml:space="preserve">στα χωράφια. Της έχει υφάνει τη σάκα η μάνα της. </w:t>
      </w:r>
      <w:proofErr w:type="spellStart"/>
      <w:r>
        <w:t>Εκάθισε</w:t>
      </w:r>
      <w:proofErr w:type="spellEnd"/>
      <w:r>
        <w:t xml:space="preserve"> στον αργαλειό και την ύφανε.</w:t>
      </w:r>
    </w:p>
    <w:p w:rsidR="00E339E7" w:rsidRDefault="00E339E7" w:rsidP="00E339E7">
      <w:r>
        <w:t>Σχέδια του νου της· τρίγωνα χρωματιστά και στη μέση κύκλος. Και τα ρούχα της η μάνα της</w:t>
      </w:r>
    </w:p>
    <w:p w:rsidR="00E339E7" w:rsidRDefault="00E339E7" w:rsidP="00E339E7">
      <w:r>
        <w:t>τα ύφαινε.</w:t>
      </w:r>
    </w:p>
    <w:p w:rsidR="00E339E7" w:rsidRDefault="00E339E7" w:rsidP="00E339E7">
      <w:r>
        <w:t>Έτσι πορεύονταν τότε αυτοί. Και σα θαύμα για τ’ άλλα παιδιά, που κορίτσι πράμα,</w:t>
      </w:r>
    </w:p>
    <w:p w:rsidR="00E339E7" w:rsidRDefault="00E339E7" w:rsidP="00E339E7">
      <w:r>
        <w:t>πάει να μάθει γράμματα.</w:t>
      </w:r>
    </w:p>
    <w:p w:rsidR="00E339E7" w:rsidRDefault="00E339E7" w:rsidP="00E339E7">
      <w:r>
        <w:t xml:space="preserve">- Βγέστε να δείτε! Η </w:t>
      </w:r>
      <w:proofErr w:type="spellStart"/>
      <w:r>
        <w:t>Κυράνω</w:t>
      </w:r>
      <w:proofErr w:type="spellEnd"/>
      <w:r>
        <w:t xml:space="preserve"> πάει σχολείο! Θέλουμε κι εμείς! Κι εμείς! Και εμείς να πάμε!</w:t>
      </w:r>
    </w:p>
    <w:p w:rsidR="00E339E7" w:rsidRDefault="00E339E7" w:rsidP="00E339E7">
      <w:r>
        <w:t>- Γίνηκαν σιγά – σιγά οχτώ. Άμα χιόνιζε ή φυσούσε αέρας κρύος πηδούσαν στο χαντάκι, έξω</w:t>
      </w:r>
    </w:p>
    <w:p w:rsidR="00E339E7" w:rsidRDefault="00E339E7" w:rsidP="00E339E7">
      <w:r>
        <w:t>απ’ το σχολείο. Κολλούσαν τα κορμιά τους και σαν ζεσταίνονταν, άνοιγαν τις πετσέτες,</w:t>
      </w:r>
    </w:p>
    <w:p w:rsidR="00E339E7" w:rsidRDefault="00E339E7" w:rsidP="00E339E7">
      <w:proofErr w:type="spellStart"/>
      <w:r>
        <w:t>βγάζαν</w:t>
      </w:r>
      <w:proofErr w:type="spellEnd"/>
      <w:r>
        <w:t xml:space="preserve"> ψωμί, ταραμά, </w:t>
      </w:r>
      <w:proofErr w:type="spellStart"/>
      <w:r>
        <w:t>ρέγγα</w:t>
      </w:r>
      <w:proofErr w:type="spellEnd"/>
      <w:r>
        <w:t xml:space="preserve">, </w:t>
      </w:r>
      <w:proofErr w:type="spellStart"/>
      <w:r>
        <w:t>τρώγαν</w:t>
      </w:r>
      <w:proofErr w:type="spellEnd"/>
      <w:r>
        <w:t>. Πολύν καιρό βαστάνε οι πάγοι το χειμώνα.</w:t>
      </w:r>
    </w:p>
    <w:p w:rsidR="00E339E7" w:rsidRDefault="00E339E7" w:rsidP="00E339E7">
      <w:r>
        <w:t>Γυρίζοντας απ’ την κωμόπολη τ’ απόγεμα, πιάνανε πάλι ένα χαντάκι. Δίπλα στο δρόμο.</w:t>
      </w:r>
    </w:p>
    <w:p w:rsidR="00E339E7" w:rsidRDefault="00E339E7" w:rsidP="00E339E7">
      <w:proofErr w:type="spellStart"/>
      <w:r>
        <w:t>Τρέχαν</w:t>
      </w:r>
      <w:proofErr w:type="spellEnd"/>
      <w:r>
        <w:t xml:space="preserve"> στα χωράφια, μάζευαν φρύγανα, άναβαν φωτιά, σηκώνονταν φλόγες μεγάλες,</w:t>
      </w:r>
      <w:r w:rsidRPr="00E339E7">
        <w:t xml:space="preserve"> </w:t>
      </w:r>
      <w:proofErr w:type="spellStart"/>
      <w:r w:rsidR="00665BF7">
        <w:t>παίρναν</w:t>
      </w:r>
      <w:proofErr w:type="spellEnd"/>
      <w:r w:rsidR="00665BF7">
        <w:t xml:space="preserve"> μια πύρα</w:t>
      </w:r>
      <w:r>
        <w:t>, κινούσαν πάλι. Κι όταν το χιόνι είχε στρωθεί ή σίμωνε καταιγίδα, τότες</w:t>
      </w:r>
    </w:p>
    <w:p w:rsidR="00E339E7" w:rsidRDefault="00E339E7" w:rsidP="00E339E7">
      <w:r>
        <w:t>ο παππούς καβαλίκευε τ’ άλογο και πήγαινε να την πάρει.</w:t>
      </w:r>
    </w:p>
    <w:p w:rsidR="00E339E7" w:rsidRDefault="00E339E7" w:rsidP="00E339E7">
      <w:r>
        <w:t>- Αι, κυρά-δασκάλα, μάζεψε τα γράμματα να πάρω το κορίτσι, τι μας προφταίνει η νύχτα!</w:t>
      </w:r>
    </w:p>
    <w:p w:rsidR="00E339E7" w:rsidRDefault="00E339E7" w:rsidP="00E339E7">
      <w:r>
        <w:t>[…]</w:t>
      </w:r>
    </w:p>
    <w:p w:rsidR="00E339E7" w:rsidRDefault="00E339E7" w:rsidP="00E339E7">
      <w:r>
        <w:t>Λοιπόν, η μάνα μου έτσι μάθαινε τα γράμματα.</w:t>
      </w:r>
    </w:p>
    <w:p w:rsidR="00E339E7" w:rsidRDefault="00E339E7" w:rsidP="00E339E7">
      <w:r>
        <w:t>Ο παππούς μου είπε της γιαγιάς μου:</w:t>
      </w:r>
    </w:p>
    <w:p w:rsidR="00E339E7" w:rsidRDefault="00E339E7" w:rsidP="00E339E7">
      <w:r>
        <w:lastRenderedPageBreak/>
        <w:t xml:space="preserve">- Η </w:t>
      </w:r>
      <w:proofErr w:type="spellStart"/>
      <w:r>
        <w:t>Κυράνω</w:t>
      </w:r>
      <w:proofErr w:type="spellEnd"/>
      <w:r>
        <w:t xml:space="preserve"> τελειώνει και την τέταρτη τάξη. Κορίτσι πράμα και άλλες αλφαβήτες στην</w:t>
      </w:r>
    </w:p>
    <w:p w:rsidR="00E339E7" w:rsidRDefault="00E339E7" w:rsidP="00E339E7">
      <w:r>
        <w:t xml:space="preserve">μπουγάδα και στο ζύμωμα δεν της </w:t>
      </w:r>
      <w:proofErr w:type="spellStart"/>
      <w:r>
        <w:t>χρειάζουνται</w:t>
      </w:r>
      <w:proofErr w:type="spellEnd"/>
      <w:r>
        <w:t>. Να μείνει στο σπίτι, να σε βοηθάει, να την</w:t>
      </w:r>
    </w:p>
    <w:p w:rsidR="00E339E7" w:rsidRDefault="00E339E7" w:rsidP="00E339E7">
      <w:r>
        <w:t>έχεις παραχέρι. Κι ύστερα έχουμε Κοσμά, Κυριάκο σε σχολαρχείο. Να ετοιμάζετε φαγητά,</w:t>
      </w:r>
    </w:p>
    <w:p w:rsidR="00E339E7" w:rsidRDefault="00E339E7" w:rsidP="00E339E7">
      <w:r>
        <w:t>γλυκά, να τους στέλνουμε στον Τύρναβο.</w:t>
      </w:r>
    </w:p>
    <w:p w:rsidR="00EC4A1E" w:rsidRDefault="00E339E7" w:rsidP="00E339E7">
      <w:r>
        <w:t>Την υπογραφή του πελεκούσε μονάχα</w:t>
      </w:r>
    </w:p>
    <w:p w:rsidR="00E339E7" w:rsidRDefault="00E339E7" w:rsidP="00E339E7"/>
    <w:p w:rsidR="00E339E7" w:rsidRDefault="00E339E7" w:rsidP="00E339E7">
      <w:pPr>
        <w:pStyle w:val="a3"/>
        <w:numPr>
          <w:ilvl w:val="0"/>
          <w:numId w:val="1"/>
        </w:numPr>
      </w:pPr>
      <w:r w:rsidRPr="00E339E7">
        <w:t>Με βάση τα νοήματα του Κειμένου 2 να σχολιάσεις τις στάσεις της γιαγιάς και του παππού αναφορικά με τη μόρφωση της κόρης τους, τεκμηριώνοντας την απάντησή σου με τα σχετικά χωρία. Η ερμηνεία σου να εκτείνεται σε 120-150 λέξεις.</w:t>
      </w:r>
    </w:p>
    <w:p w:rsidR="00A7275F" w:rsidRDefault="00A7275F" w:rsidP="00E339E7">
      <w:pPr>
        <w:pStyle w:val="a3"/>
        <w:numPr>
          <w:ilvl w:val="0"/>
          <w:numId w:val="1"/>
        </w:numPr>
      </w:pPr>
      <w:r>
        <w:t xml:space="preserve">Να εντοπίσετε στο απόσπασμα σημεία που έχει ασύνδετο σχήμα και να εξηγήσετε τη χρήση του από τη συγγραφέα. </w:t>
      </w:r>
    </w:p>
    <w:p w:rsidR="00A7275F" w:rsidRDefault="00A7275F" w:rsidP="00E339E7">
      <w:pPr>
        <w:pStyle w:val="a3"/>
        <w:numPr>
          <w:ilvl w:val="0"/>
          <w:numId w:val="1"/>
        </w:numPr>
      </w:pPr>
      <w:r>
        <w:t>Να εντοπίσετε δύο αφηγηματικούς τρόπους και να παρουσιάσετε τη νοηματική τους λειτουργία.</w:t>
      </w:r>
    </w:p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665BF7" w:rsidRDefault="00665BF7" w:rsidP="00665BF7"/>
    <w:p w:rsidR="008D0975" w:rsidRDefault="008D0975" w:rsidP="00665BF7"/>
    <w:p w:rsidR="008D0975" w:rsidRDefault="008D0975" w:rsidP="00665BF7"/>
    <w:p w:rsidR="008D0975" w:rsidRDefault="008D0975" w:rsidP="00665BF7"/>
    <w:p w:rsidR="008D0975" w:rsidRDefault="008D0975" w:rsidP="00665BF7"/>
    <w:p w:rsidR="008D0975" w:rsidRDefault="008D0975" w:rsidP="00665BF7"/>
    <w:p w:rsidR="008D0975" w:rsidRDefault="008D0975" w:rsidP="00665BF7"/>
    <w:p w:rsidR="008D0975" w:rsidRDefault="008D0975" w:rsidP="00665BF7"/>
    <w:p w:rsidR="008D0975" w:rsidRDefault="008D0975" w:rsidP="00665BF7"/>
    <w:sectPr w:rsidR="008D0975" w:rsidSect="008D0975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58A"/>
    <w:multiLevelType w:val="hybridMultilevel"/>
    <w:tmpl w:val="50DC97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7"/>
    <w:rsid w:val="00665BF7"/>
    <w:rsid w:val="007E0D21"/>
    <w:rsid w:val="008D0975"/>
    <w:rsid w:val="00A7275F"/>
    <w:rsid w:val="00AA6C67"/>
    <w:rsid w:val="00D43D98"/>
    <w:rsid w:val="00E339E7"/>
    <w:rsid w:val="00E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2022-10-29T05:17:00Z</dcterms:created>
  <dcterms:modified xsi:type="dcterms:W3CDTF">2022-10-29T05:17:00Z</dcterms:modified>
</cp:coreProperties>
</file>