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48" w:rsidRDefault="00E12B48" w:rsidP="00E12B48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2C2B2B"/>
          <w:sz w:val="24"/>
          <w:szCs w:val="24"/>
          <w:lang w:val="en-US" w:eastAsia="el-GR"/>
        </w:rPr>
      </w:pPr>
    </w:p>
    <w:p w:rsidR="00E12B48" w:rsidRPr="00E12B48" w:rsidRDefault="00E12B48" w:rsidP="00E12B48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color w:val="2C2B2B"/>
          <w:sz w:val="32"/>
          <w:szCs w:val="32"/>
          <w:lang w:eastAsia="el-GR"/>
        </w:rPr>
      </w:pPr>
      <w:r w:rsidRPr="00E12B48">
        <w:rPr>
          <w:rFonts w:ascii="Arial" w:eastAsia="Times New Roman" w:hAnsi="Arial" w:cs="Arial"/>
          <w:b/>
          <w:color w:val="2C2B2B"/>
          <w:sz w:val="32"/>
          <w:szCs w:val="32"/>
          <w:lang w:eastAsia="el-GR"/>
        </w:rPr>
        <w:t>ΔΟΜΗ ΤΗΣ ΕΠΙΛΟΓΗΣ</w:t>
      </w:r>
    </w:p>
    <w:p w:rsidR="00E12B48" w:rsidRDefault="00E12B48" w:rsidP="00E12B48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2C2B2B"/>
          <w:sz w:val="24"/>
          <w:szCs w:val="24"/>
          <w:lang w:val="en-US" w:eastAsia="el-GR"/>
        </w:rPr>
      </w:pPr>
    </w:p>
    <w:p w:rsidR="00E12B48" w:rsidRPr="00E12B48" w:rsidRDefault="00E12B48" w:rsidP="00E12B48">
      <w:pPr>
        <w:shd w:val="clear" w:color="auto" w:fill="FFFFFF"/>
        <w:spacing w:before="150" w:after="0" w:line="270" w:lineRule="atLeast"/>
        <w:ind w:firstLine="720"/>
        <w:jc w:val="both"/>
        <w:rPr>
          <w:rFonts w:ascii="Arial" w:eastAsia="Times New Roman" w:hAnsi="Arial" w:cs="Arial"/>
          <w:color w:val="2C2B2B"/>
          <w:sz w:val="24"/>
          <w:szCs w:val="24"/>
          <w:lang w:eastAsia="el-GR"/>
        </w:rPr>
      </w:pP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Η </w:t>
      </w:r>
      <w:r w:rsidRPr="00E12B48">
        <w:rPr>
          <w:rFonts w:ascii="Arial" w:eastAsia="Times New Roman" w:hAnsi="Arial" w:cs="Arial"/>
          <w:b/>
          <w:bCs/>
          <w:color w:val="000080"/>
          <w:sz w:val="24"/>
          <w:szCs w:val="24"/>
          <w:lang w:eastAsia="el-GR"/>
        </w:rPr>
        <w:t>δομή επιλογής</w:t>
      </w: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 είναι μια δομή ελέγχου και είναι από τις βασικότερες δομές για την ανάπτυξη ενός προγράμματος. Χρησιμοποιείται όταν κατά την εκτέλεση ενός αλγορίθμου/ προγράμματος θα πρέπει να ελέγξουμε μια κατάσταση </w:t>
      </w:r>
      <w:r w:rsidRPr="00E12B48">
        <w:rPr>
          <w:rFonts w:ascii="Arial" w:eastAsia="Times New Roman" w:hAnsi="Arial" w:cs="Arial"/>
          <w:b/>
          <w:bCs/>
          <w:color w:val="2C2B2B"/>
          <w:sz w:val="24"/>
          <w:szCs w:val="24"/>
          <w:lang w:eastAsia="el-GR"/>
        </w:rPr>
        <w:t>(συνθήκη)</w:t>
      </w: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 και ανάλογα να εκτελέσουμε ή όχι κάποιες εντολές.</w:t>
      </w:r>
    </w:p>
    <w:p w:rsidR="00E12B48" w:rsidRPr="00E12B48" w:rsidRDefault="00E12B48" w:rsidP="00E12B48">
      <w:pPr>
        <w:shd w:val="clear" w:color="auto" w:fill="FFFFFF"/>
        <w:spacing w:before="150" w:after="0" w:line="270" w:lineRule="atLeast"/>
        <w:ind w:firstLine="720"/>
        <w:jc w:val="both"/>
        <w:rPr>
          <w:rFonts w:ascii="Arial" w:eastAsia="Times New Roman" w:hAnsi="Arial" w:cs="Arial"/>
          <w:color w:val="2C2B2B"/>
          <w:sz w:val="24"/>
          <w:szCs w:val="24"/>
          <w:lang w:eastAsia="el-GR"/>
        </w:rPr>
      </w:pP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Στα περισσότερα προβλήματα είναι απαραίτητο να γίνονται κάποιοι έλεγχοι δεδομένων και ανάλογα με το αποτέλεσμα που δίνουν επιλέγονται οι ενέργειες που θα ακολουθήσουν. Για τη διατύπωση των ελέγχων χρησιμοποιούνται </w:t>
      </w:r>
      <w:r w:rsidRPr="00E12B48">
        <w:rPr>
          <w:rFonts w:ascii="Arial" w:eastAsia="Times New Roman" w:hAnsi="Arial" w:cs="Arial"/>
          <w:b/>
          <w:bCs/>
          <w:color w:val="2C2B2B"/>
          <w:sz w:val="24"/>
          <w:szCs w:val="24"/>
          <w:lang w:eastAsia="el-GR"/>
        </w:rPr>
        <w:t>λογικές εκφράσεις</w:t>
      </w: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 που λέγονται </w:t>
      </w:r>
      <w:r w:rsidRPr="00E12B48">
        <w:rPr>
          <w:rFonts w:ascii="Arial" w:eastAsia="Times New Roman" w:hAnsi="Arial" w:cs="Arial"/>
          <w:b/>
          <w:bCs/>
          <w:color w:val="2C2B2B"/>
          <w:sz w:val="24"/>
          <w:szCs w:val="24"/>
          <w:lang w:eastAsia="el-GR"/>
        </w:rPr>
        <w:t>συνθήκες</w:t>
      </w: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.</w:t>
      </w:r>
    </w:p>
    <w:p w:rsidR="00E12B48" w:rsidRDefault="00E12B48" w:rsidP="00E12B48">
      <w:pPr>
        <w:shd w:val="clear" w:color="auto" w:fill="FFFFFF"/>
        <w:spacing w:before="150" w:after="0" w:line="270" w:lineRule="atLeast"/>
        <w:ind w:firstLine="720"/>
        <w:jc w:val="both"/>
        <w:rPr>
          <w:rFonts w:ascii="Arial" w:eastAsia="Times New Roman" w:hAnsi="Arial" w:cs="Arial"/>
          <w:color w:val="2C2B2B"/>
          <w:sz w:val="24"/>
          <w:szCs w:val="24"/>
          <w:lang w:eastAsia="el-GR"/>
        </w:rPr>
      </w:pP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Με τη δομή επιλογής μπορεί να πραγματοποιηθεί η λήψη απόφασης μεταξύ δύο διαφορετικών καταστάσεων, εκ των οποίων η μία είναι </w:t>
      </w:r>
      <w:r w:rsidRPr="00E12B48">
        <w:rPr>
          <w:rFonts w:ascii="Arial" w:eastAsia="Times New Roman" w:hAnsi="Arial" w:cs="Arial"/>
          <w:b/>
          <w:bCs/>
          <w:color w:val="2C2B2B"/>
          <w:sz w:val="24"/>
          <w:szCs w:val="24"/>
          <w:lang w:eastAsia="el-GR"/>
        </w:rPr>
        <w:t>αληθής</w:t>
      </w: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 και η άλλη </w:t>
      </w:r>
      <w:r w:rsidRPr="00E12B48">
        <w:rPr>
          <w:rFonts w:ascii="Arial" w:eastAsia="Times New Roman" w:hAnsi="Arial" w:cs="Arial"/>
          <w:b/>
          <w:bCs/>
          <w:color w:val="2C2B2B"/>
          <w:sz w:val="24"/>
          <w:szCs w:val="24"/>
          <w:lang w:eastAsia="el-GR"/>
        </w:rPr>
        <w:t>ψευδής</w:t>
      </w: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.</w:t>
      </w:r>
    </w:p>
    <w:p w:rsidR="00E12B48" w:rsidRPr="00E12B48" w:rsidRDefault="00E12B48" w:rsidP="00E12B48">
      <w:pPr>
        <w:shd w:val="clear" w:color="auto" w:fill="FFFFFF"/>
        <w:spacing w:before="150" w:after="0" w:line="270" w:lineRule="atLeast"/>
        <w:ind w:firstLine="720"/>
        <w:jc w:val="both"/>
        <w:rPr>
          <w:rFonts w:ascii="Arial" w:eastAsia="Times New Roman" w:hAnsi="Arial" w:cs="Arial"/>
          <w:color w:val="2C2B2B"/>
          <w:sz w:val="24"/>
          <w:szCs w:val="24"/>
          <w:lang w:eastAsia="el-GR"/>
        </w:rPr>
      </w:pPr>
    </w:p>
    <w:p w:rsidR="00E12B48" w:rsidRPr="00E12B48" w:rsidRDefault="00E12B48" w:rsidP="00E12B48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2C2B2B"/>
          <w:sz w:val="24"/>
          <w:szCs w:val="24"/>
          <w:lang w:eastAsia="el-GR"/>
        </w:rPr>
      </w:pPr>
      <w:r w:rsidRPr="00E12B48">
        <w:rPr>
          <w:rFonts w:ascii="Arial" w:eastAsia="Times New Roman" w:hAnsi="Arial" w:cs="Arial"/>
          <w:color w:val="2C2B2B"/>
          <w:sz w:val="24"/>
          <w:szCs w:val="24"/>
          <w:lang w:eastAsia="el-GR"/>
        </w:rPr>
        <w:t>Οι δομές επιλογής διακρίνονται στις ακόλουθες (εκδοχές / μορφές):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2"/>
        <w:gridCol w:w="5748"/>
      </w:tblGrid>
      <w:tr w:rsidR="00E12B48" w:rsidRPr="00E12B48" w:rsidTr="00E12B48"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b/>
                <w:bCs/>
                <w:color w:val="2C2B2B"/>
                <w:sz w:val="24"/>
                <w:szCs w:val="24"/>
                <w:lang w:eastAsia="el-GR"/>
              </w:rPr>
              <w:t>Απλή δομή επιλογής</w:t>
            </w:r>
          </w:p>
        </w:tc>
        <w:tc>
          <w:tcPr>
            <w:tcW w:w="53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  <w:t>Υπάρχει έλεγχος μόνο για μία περίπτωση</w:t>
            </w:r>
          </w:p>
        </w:tc>
      </w:tr>
      <w:tr w:rsidR="00E12B48" w:rsidRPr="00E12B48" w:rsidTr="00E12B48"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b/>
                <w:bCs/>
                <w:color w:val="2C2B2B"/>
                <w:sz w:val="24"/>
                <w:szCs w:val="24"/>
                <w:lang w:eastAsia="el-GR"/>
              </w:rPr>
              <w:t>Σύνθετη</w:t>
            </w:r>
            <w:r w:rsidRPr="00E12B48"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  <w:t> (ή πλήρης) </w:t>
            </w:r>
            <w:r w:rsidRPr="00E12B48">
              <w:rPr>
                <w:rFonts w:ascii="Arial" w:eastAsia="Times New Roman" w:hAnsi="Arial" w:cs="Arial"/>
                <w:b/>
                <w:bCs/>
                <w:color w:val="2C2B2B"/>
                <w:sz w:val="24"/>
                <w:szCs w:val="24"/>
                <w:lang w:eastAsia="el-GR"/>
              </w:rPr>
              <w:t>δομή επιλογής</w:t>
            </w:r>
          </w:p>
        </w:tc>
        <w:tc>
          <w:tcPr>
            <w:tcW w:w="53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  <w:t>Υπάρχει έλεγχος για δύο περιπτώσεις</w:t>
            </w:r>
          </w:p>
        </w:tc>
      </w:tr>
      <w:tr w:rsidR="00E12B48" w:rsidRPr="00E12B48" w:rsidTr="00E12B48"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  <w:t>Εμφωλευμένες δομές επιλογής</w:t>
            </w:r>
          </w:p>
        </w:tc>
        <w:tc>
          <w:tcPr>
            <w:tcW w:w="53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  <w:t>Συνδυασμοί απλής και σύνθετης δομής επιλογής</w:t>
            </w:r>
          </w:p>
        </w:tc>
      </w:tr>
      <w:tr w:rsidR="00E12B48" w:rsidRPr="00E12B48" w:rsidTr="00E12B48"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  <w:t>Πολλαπλή επιλογή</w:t>
            </w:r>
          </w:p>
        </w:tc>
        <w:tc>
          <w:tcPr>
            <w:tcW w:w="53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12B48" w:rsidRPr="00E12B48" w:rsidRDefault="00E12B48" w:rsidP="00E12B48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</w:pPr>
            <w:r w:rsidRPr="00E12B48">
              <w:rPr>
                <w:rFonts w:ascii="Arial" w:eastAsia="Times New Roman" w:hAnsi="Arial" w:cs="Arial"/>
                <w:color w:val="2C2B2B"/>
                <w:sz w:val="24"/>
                <w:szCs w:val="24"/>
                <w:lang w:eastAsia="el-GR"/>
              </w:rPr>
              <w:t>Υπάρχει έλεγχος για περισσότερες από δύο περιπτώσεις οι οποίες είναι ανεξάρτητες</w:t>
            </w:r>
          </w:p>
        </w:tc>
      </w:tr>
    </w:tbl>
    <w:p w:rsidR="009D67F8" w:rsidRDefault="009D67F8"/>
    <w:sectPr w:rsidR="009D67F8" w:rsidSect="009D67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B48"/>
    <w:rsid w:val="009D67F8"/>
    <w:rsid w:val="00E1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E12B48"/>
  </w:style>
  <w:style w:type="character" w:styleId="a3">
    <w:name w:val="Strong"/>
    <w:basedOn w:val="a0"/>
    <w:uiPriority w:val="22"/>
    <w:qFormat/>
    <w:rsid w:val="00E12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Ειρήνη</cp:lastModifiedBy>
  <cp:revision>1</cp:revision>
  <dcterms:created xsi:type="dcterms:W3CDTF">2018-11-10T10:31:00Z</dcterms:created>
  <dcterms:modified xsi:type="dcterms:W3CDTF">2018-11-10T10:34:00Z</dcterms:modified>
</cp:coreProperties>
</file>